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D05" w:rsidRPr="00470D18" w:rsidRDefault="00B90D05" w:rsidP="00B90D05">
      <w:r w:rsidRPr="00470D18">
        <w:rPr>
          <w:noProof/>
        </w:rPr>
        <w:drawing>
          <wp:anchor distT="0" distB="0" distL="114300" distR="114300" simplePos="0" relativeHeight="251663360" behindDoc="1" locked="0" layoutInCell="0" allowOverlap="1" wp14:anchorId="758AC1D9" wp14:editId="673B90F3">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B90D05" w:rsidRPr="00470D18" w:rsidRDefault="00B90D05" w:rsidP="00B90D05"/>
    <w:p w:rsidR="00B90D05" w:rsidRPr="00470D18" w:rsidRDefault="00B90D05" w:rsidP="00B90D05">
      <w:pPr>
        <w:rPr>
          <w:sz w:val="10"/>
          <w:szCs w:val="10"/>
        </w:rPr>
      </w:pPr>
      <w:r w:rsidRPr="00470D18">
        <w:rPr>
          <w:noProof/>
        </w:rPr>
        <mc:AlternateContent>
          <mc:Choice Requires="wps">
            <w:drawing>
              <wp:anchor distT="0" distB="0" distL="0" distR="0" simplePos="0" relativeHeight="251659264" behindDoc="0" locked="0" layoutInCell="0" allowOverlap="1" wp14:anchorId="7334A280" wp14:editId="454AFBBD">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54033A"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470D18">
        <w:rPr>
          <w:noProof/>
        </w:rPr>
        <mc:AlternateContent>
          <mc:Choice Requires="wps">
            <w:drawing>
              <wp:anchor distT="0" distB="0" distL="0" distR="0" simplePos="0" relativeHeight="251660288" behindDoc="0" locked="0" layoutInCell="0" allowOverlap="1" wp14:anchorId="68A86995" wp14:editId="1FE776DC">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B0399F7"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470D18">
        <w:rPr>
          <w:noProof/>
        </w:rPr>
        <mc:AlternateContent>
          <mc:Choice Requires="wps">
            <w:drawing>
              <wp:anchor distT="0" distB="0" distL="0" distR="0" simplePos="0" relativeHeight="251661312" behindDoc="0" locked="0" layoutInCell="0" allowOverlap="1" wp14:anchorId="0DC7A7D2" wp14:editId="3F7DEB38">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82061A"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470D18">
        <w:rPr>
          <w:noProof/>
        </w:rPr>
        <mc:AlternateContent>
          <mc:Choice Requires="wps">
            <w:drawing>
              <wp:anchor distT="0" distB="0" distL="0" distR="0" simplePos="0" relativeHeight="251662336" behindDoc="0" locked="0" layoutInCell="0" allowOverlap="1" wp14:anchorId="5CB5AB91" wp14:editId="4083CCEA">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52C5CD6"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B90D05" w:rsidRPr="00470D18" w:rsidRDefault="00B90D05" w:rsidP="00B90D05">
      <w:pPr>
        <w:ind w:right="284"/>
        <w:rPr>
          <w:rFonts w:eastAsia="Courier New"/>
          <w:szCs w:val="28"/>
        </w:rPr>
      </w:pPr>
    </w:p>
    <w:p w:rsidR="00B90D05" w:rsidRPr="00470D18" w:rsidRDefault="00B90D05" w:rsidP="00B90D05">
      <w:pPr>
        <w:ind w:right="284"/>
        <w:rPr>
          <w:rFonts w:eastAsia="Courier New"/>
          <w:szCs w:val="28"/>
        </w:rPr>
      </w:pPr>
    </w:p>
    <w:p w:rsidR="00B90D05" w:rsidRPr="00470D18" w:rsidRDefault="00B90D05" w:rsidP="00B90D05">
      <w:pPr>
        <w:ind w:right="284"/>
        <w:rPr>
          <w:rFonts w:eastAsia="Courier New"/>
          <w:szCs w:val="28"/>
        </w:rPr>
      </w:pPr>
    </w:p>
    <w:p w:rsidR="00B90D05" w:rsidRPr="00470D18" w:rsidRDefault="00B90D05" w:rsidP="00B90D05">
      <w:pPr>
        <w:ind w:right="284"/>
        <w:jc w:val="center"/>
        <w:rPr>
          <w:sz w:val="28"/>
          <w:szCs w:val="28"/>
        </w:rPr>
      </w:pPr>
      <w:r w:rsidRPr="00470D18">
        <w:rPr>
          <w:rFonts w:eastAsia="Courier New"/>
          <w:sz w:val="28"/>
          <w:szCs w:val="28"/>
        </w:rPr>
        <w:t xml:space="preserve">ООО </w:t>
      </w:r>
      <w:r w:rsidR="001015F4">
        <w:rPr>
          <w:rFonts w:eastAsia="Courier New"/>
          <w:sz w:val="28"/>
          <w:szCs w:val="28"/>
        </w:rPr>
        <w:t>«</w:t>
      </w:r>
      <w:r w:rsidRPr="00470D18">
        <w:rPr>
          <w:rFonts w:eastAsia="Courier New"/>
          <w:sz w:val="28"/>
          <w:szCs w:val="28"/>
        </w:rPr>
        <w:t xml:space="preserve">Компания </w:t>
      </w:r>
      <w:proofErr w:type="spellStart"/>
      <w:r w:rsidRPr="00470D18">
        <w:rPr>
          <w:rFonts w:eastAsia="Courier New"/>
          <w:sz w:val="28"/>
          <w:szCs w:val="28"/>
        </w:rPr>
        <w:t>Земпроект</w:t>
      </w:r>
      <w:proofErr w:type="spellEnd"/>
      <w:r w:rsidR="001015F4">
        <w:rPr>
          <w:rFonts w:eastAsia="Courier New"/>
          <w:sz w:val="28"/>
          <w:szCs w:val="28"/>
        </w:rPr>
        <w:t>»</w:t>
      </w:r>
    </w:p>
    <w:p w:rsidR="00B90D05" w:rsidRPr="00470D18" w:rsidRDefault="00B90D05" w:rsidP="00B90D05">
      <w:pPr>
        <w:ind w:right="284"/>
        <w:jc w:val="center"/>
        <w:rPr>
          <w:rFonts w:eastAsia="Courier New"/>
          <w:b/>
          <w:bCs/>
          <w:sz w:val="32"/>
          <w:szCs w:val="32"/>
        </w:rPr>
      </w:pPr>
    </w:p>
    <w:p w:rsidR="00B90D05" w:rsidRPr="00470D18" w:rsidRDefault="00B90D05" w:rsidP="00B90D05">
      <w:pPr>
        <w:ind w:right="284"/>
        <w:jc w:val="center"/>
        <w:rPr>
          <w:rFonts w:eastAsia="Courier New"/>
          <w:b/>
          <w:bCs/>
          <w:sz w:val="32"/>
          <w:szCs w:val="32"/>
        </w:rPr>
      </w:pPr>
    </w:p>
    <w:p w:rsidR="00B90D05" w:rsidRPr="00470D18" w:rsidRDefault="00B90D05" w:rsidP="00B90D05">
      <w:pPr>
        <w:ind w:right="284"/>
        <w:jc w:val="center"/>
        <w:rPr>
          <w:rFonts w:eastAsia="Courier New"/>
          <w:b/>
          <w:bCs/>
          <w:sz w:val="32"/>
          <w:szCs w:val="32"/>
        </w:rPr>
      </w:pPr>
    </w:p>
    <w:p w:rsidR="00B90D05" w:rsidRPr="00470D18" w:rsidRDefault="00B90D05" w:rsidP="00B90D05">
      <w:pPr>
        <w:ind w:right="284"/>
        <w:jc w:val="center"/>
        <w:rPr>
          <w:rFonts w:eastAsia="Courier New"/>
          <w:b/>
          <w:bCs/>
          <w:sz w:val="32"/>
          <w:szCs w:val="32"/>
        </w:rPr>
      </w:pPr>
    </w:p>
    <w:p w:rsidR="00B90D05" w:rsidRPr="00470D18" w:rsidRDefault="00B90D05" w:rsidP="00B90D05">
      <w:pPr>
        <w:ind w:right="284"/>
        <w:jc w:val="center"/>
        <w:rPr>
          <w:rFonts w:eastAsia="Courier New"/>
          <w:b/>
          <w:bCs/>
          <w:sz w:val="32"/>
          <w:szCs w:val="32"/>
        </w:rPr>
      </w:pPr>
    </w:p>
    <w:p w:rsidR="00B90D05" w:rsidRPr="00470D18" w:rsidRDefault="00B90D05" w:rsidP="00B90D05">
      <w:pPr>
        <w:ind w:right="284"/>
        <w:jc w:val="center"/>
        <w:rPr>
          <w:rFonts w:eastAsia="Courier New"/>
          <w:b/>
          <w:bCs/>
          <w:sz w:val="32"/>
          <w:szCs w:val="32"/>
        </w:rPr>
      </w:pPr>
    </w:p>
    <w:p w:rsidR="00B90D05" w:rsidRPr="00470D18" w:rsidRDefault="00B90D05" w:rsidP="00B90D05">
      <w:pPr>
        <w:ind w:right="284"/>
        <w:jc w:val="center"/>
        <w:rPr>
          <w:rFonts w:eastAsia="Courier New"/>
          <w:b/>
          <w:bCs/>
          <w:sz w:val="32"/>
          <w:szCs w:val="32"/>
        </w:rPr>
      </w:pPr>
    </w:p>
    <w:p w:rsidR="00B90D05" w:rsidRPr="00470D18" w:rsidRDefault="00B90D05" w:rsidP="00B90D05">
      <w:pPr>
        <w:ind w:right="284"/>
        <w:jc w:val="center"/>
        <w:rPr>
          <w:rFonts w:eastAsia="Courier New"/>
          <w:b/>
          <w:bCs/>
          <w:sz w:val="32"/>
          <w:szCs w:val="32"/>
        </w:rPr>
      </w:pPr>
    </w:p>
    <w:p w:rsidR="00B90D05" w:rsidRPr="00470D18" w:rsidRDefault="007F5D60" w:rsidP="00B90D05">
      <w:pPr>
        <w:ind w:right="284"/>
        <w:jc w:val="center"/>
        <w:rPr>
          <w:rFonts w:eastAsia="Courier New"/>
          <w:b/>
          <w:bCs/>
          <w:sz w:val="36"/>
          <w:szCs w:val="36"/>
        </w:rPr>
      </w:pPr>
      <w:r>
        <w:rPr>
          <w:rFonts w:eastAsia="Courier New"/>
          <w:b/>
          <w:bCs/>
          <w:sz w:val="36"/>
          <w:szCs w:val="36"/>
        </w:rPr>
        <w:t>Проект</w:t>
      </w: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ПРАВИЛА ЗЕМЛЕПОЛЬЗОВАНИЯ И ЗАСТРОЙКИ</w:t>
      </w: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МУНИЦИПАЛЬНОГО ОБРАЗОВАНИЯ</w:t>
      </w: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ВЕЛИЖАНСКИЙ СЕЛЬСОВЕТ</w:t>
      </w: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ПАНКРУШИХИНСКОГО РАЙОНА</w:t>
      </w:r>
    </w:p>
    <w:p w:rsidR="00B90D05" w:rsidRPr="00470D18" w:rsidRDefault="00B90D05" w:rsidP="00B90D05">
      <w:pPr>
        <w:ind w:right="284"/>
        <w:jc w:val="center"/>
        <w:rPr>
          <w:rFonts w:eastAsia="Courier New"/>
          <w:b/>
          <w:bCs/>
          <w:sz w:val="32"/>
          <w:szCs w:val="32"/>
        </w:rPr>
      </w:pPr>
      <w:r w:rsidRPr="00470D18">
        <w:rPr>
          <w:rFonts w:eastAsia="Courier New"/>
          <w:b/>
          <w:bCs/>
          <w:sz w:val="36"/>
          <w:szCs w:val="36"/>
        </w:rPr>
        <w:t>АЛТАЙСКОГО КРАЯ</w:t>
      </w:r>
    </w:p>
    <w:p w:rsidR="00B90D05" w:rsidRPr="00470D18" w:rsidRDefault="00B90D05" w:rsidP="00B90D05">
      <w:pPr>
        <w:rPr>
          <w:szCs w:val="28"/>
        </w:rPr>
      </w:pPr>
    </w:p>
    <w:p w:rsidR="00B90D05" w:rsidRPr="00470D18" w:rsidRDefault="00B90D05" w:rsidP="00B90D05">
      <w:pPr>
        <w:rPr>
          <w:szCs w:val="28"/>
        </w:rPr>
      </w:pPr>
    </w:p>
    <w:p w:rsidR="00B90D05" w:rsidRPr="00470D18" w:rsidRDefault="00B90D05" w:rsidP="00B90D05">
      <w:pPr>
        <w:rPr>
          <w:szCs w:val="28"/>
        </w:rPr>
      </w:pPr>
    </w:p>
    <w:p w:rsidR="00B90D05" w:rsidRPr="00470D18" w:rsidRDefault="00B90D05" w:rsidP="00B90D05">
      <w:pPr>
        <w:jc w:val="both"/>
        <w:rPr>
          <w:rFonts w:eastAsia="Courier New"/>
          <w:szCs w:val="28"/>
        </w:rPr>
      </w:pPr>
    </w:p>
    <w:p w:rsidR="00B90D05" w:rsidRPr="00470D18" w:rsidRDefault="00B90D05" w:rsidP="00B90D05">
      <w:pPr>
        <w:jc w:val="right"/>
        <w:rPr>
          <w:rFonts w:eastAsia="Courier New"/>
          <w:szCs w:val="28"/>
        </w:rPr>
      </w:pPr>
    </w:p>
    <w:p w:rsidR="00B90D05" w:rsidRPr="00470D18" w:rsidRDefault="00B90D05" w:rsidP="00B90D05">
      <w:pPr>
        <w:rPr>
          <w:sz w:val="20"/>
          <w:szCs w:val="20"/>
        </w:rPr>
      </w:pPr>
    </w:p>
    <w:p w:rsidR="00B90D05" w:rsidRPr="00470D18" w:rsidRDefault="00B90D05" w:rsidP="00B90D05">
      <w:pPr>
        <w:rPr>
          <w:rFonts w:eastAsia="Courier New"/>
          <w:b/>
          <w:szCs w:val="28"/>
        </w:rPr>
      </w:pPr>
    </w:p>
    <w:p w:rsidR="00B90D05" w:rsidRPr="00470D18" w:rsidRDefault="00B90D05" w:rsidP="00B90D05">
      <w:pPr>
        <w:rPr>
          <w:rFonts w:eastAsia="Courier New"/>
          <w:b/>
          <w:szCs w:val="28"/>
        </w:rPr>
      </w:pPr>
    </w:p>
    <w:p w:rsidR="00B90D05" w:rsidRPr="00470D18" w:rsidRDefault="00B90D05" w:rsidP="00B90D05">
      <w:pPr>
        <w:rPr>
          <w:rFonts w:eastAsia="Courier New"/>
          <w:b/>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rPr>
          <w:rFonts w:eastAsia="Courier New"/>
          <w:b/>
          <w:sz w:val="28"/>
          <w:szCs w:val="28"/>
        </w:rPr>
      </w:pPr>
    </w:p>
    <w:p w:rsidR="00B90D05" w:rsidRPr="00470D18" w:rsidRDefault="00B90D05" w:rsidP="00B90D05">
      <w:pPr>
        <w:jc w:val="center"/>
        <w:rPr>
          <w:rFonts w:eastAsia="Courier New"/>
          <w:b/>
          <w:sz w:val="28"/>
          <w:szCs w:val="28"/>
        </w:rPr>
        <w:sectPr w:rsidR="00B90D05" w:rsidRPr="00470D18" w:rsidSect="00B90D05">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470D18">
        <w:rPr>
          <w:rFonts w:eastAsia="Courier New"/>
          <w:b/>
          <w:sz w:val="28"/>
          <w:szCs w:val="28"/>
        </w:rPr>
        <w:t>2023</w:t>
      </w:r>
    </w:p>
    <w:p w:rsidR="00B90D05" w:rsidRPr="00470D18" w:rsidRDefault="00B90D05" w:rsidP="00B90D05"/>
    <w:p w:rsidR="00B90D05" w:rsidRPr="00470D18" w:rsidRDefault="00B90D05" w:rsidP="00B90D05"/>
    <w:p w:rsidR="00B90D05" w:rsidRPr="00470D18" w:rsidRDefault="00B90D05" w:rsidP="00B90D05">
      <w:pPr>
        <w:rPr>
          <w:sz w:val="10"/>
          <w:szCs w:val="10"/>
        </w:rPr>
      </w:pPr>
      <w:r w:rsidRPr="00470D18">
        <w:rPr>
          <w:noProof/>
        </w:rPr>
        <mc:AlternateContent>
          <mc:Choice Requires="wps">
            <w:drawing>
              <wp:anchor distT="0" distB="0" distL="0" distR="0" simplePos="0" relativeHeight="251664384" behindDoc="0" locked="0" layoutInCell="0" allowOverlap="1" wp14:anchorId="1B5914C9" wp14:editId="437F2C73">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D80BD7A"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470D18">
        <w:rPr>
          <w:noProof/>
        </w:rPr>
        <mc:AlternateContent>
          <mc:Choice Requires="wps">
            <w:drawing>
              <wp:anchor distT="0" distB="0" distL="0" distR="0" simplePos="0" relativeHeight="251665408" behindDoc="0" locked="0" layoutInCell="0" allowOverlap="1" wp14:anchorId="00D911EC" wp14:editId="22912B8E">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FE05050"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470D18">
        <w:rPr>
          <w:noProof/>
        </w:rPr>
        <mc:AlternateContent>
          <mc:Choice Requires="wps">
            <w:drawing>
              <wp:anchor distT="0" distB="0" distL="0" distR="0" simplePos="0" relativeHeight="251666432" behindDoc="0" locked="0" layoutInCell="0" allowOverlap="1" wp14:anchorId="3640AF7E" wp14:editId="6A994FFF">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82FA46B"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470D18">
        <w:rPr>
          <w:noProof/>
        </w:rPr>
        <mc:AlternateContent>
          <mc:Choice Requires="wps">
            <w:drawing>
              <wp:anchor distT="0" distB="0" distL="0" distR="0" simplePos="0" relativeHeight="251667456" behindDoc="0" locked="0" layoutInCell="0" allowOverlap="1" wp14:anchorId="169EDC48" wp14:editId="6775662F">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F4B564"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rPr>
          <w:rFonts w:eastAsia="Courier New"/>
          <w:b/>
          <w:bCs/>
          <w:sz w:val="32"/>
          <w:szCs w:val="32"/>
        </w:rPr>
      </w:pP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ПРАВИЛА ЗЕМЛЕПОЛЬЗОВАНИЯ И ЗАСТРОЙКИ</w:t>
      </w: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МУНИЦИПАЛЬНОГО ОБРАЗОВАНИЯ</w:t>
      </w: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ВЕЛИЖАНСКИЙ СЕЛЬСОВЕТ</w:t>
      </w:r>
    </w:p>
    <w:p w:rsidR="00B90D05" w:rsidRPr="00470D18" w:rsidRDefault="00B90D05" w:rsidP="00B90D05">
      <w:pPr>
        <w:ind w:right="284"/>
        <w:jc w:val="center"/>
        <w:rPr>
          <w:rFonts w:eastAsia="Courier New"/>
          <w:b/>
          <w:bCs/>
          <w:sz w:val="36"/>
          <w:szCs w:val="36"/>
        </w:rPr>
      </w:pPr>
      <w:r w:rsidRPr="00470D18">
        <w:rPr>
          <w:rFonts w:eastAsia="Courier New"/>
          <w:b/>
          <w:bCs/>
          <w:sz w:val="36"/>
          <w:szCs w:val="36"/>
        </w:rPr>
        <w:t>ПАНКРУШИХИНСКОГО РАЙОНА</w:t>
      </w:r>
    </w:p>
    <w:p w:rsidR="00B90D05" w:rsidRPr="00470D18" w:rsidRDefault="00B90D05" w:rsidP="00B90D05">
      <w:pPr>
        <w:ind w:right="284"/>
        <w:jc w:val="center"/>
        <w:rPr>
          <w:rFonts w:eastAsia="Courier New"/>
          <w:b/>
          <w:bCs/>
          <w:sz w:val="32"/>
          <w:szCs w:val="32"/>
        </w:rPr>
      </w:pPr>
      <w:r w:rsidRPr="00470D18">
        <w:rPr>
          <w:rFonts w:eastAsia="Courier New"/>
          <w:b/>
          <w:bCs/>
          <w:sz w:val="36"/>
          <w:szCs w:val="36"/>
        </w:rPr>
        <w:t>АЛТАЙСКОГО КРАЯ</w:t>
      </w:r>
    </w:p>
    <w:p w:rsidR="00B90D05" w:rsidRPr="00470D18" w:rsidRDefault="00B90D05" w:rsidP="00B90D05">
      <w:pPr>
        <w:jc w:val="both"/>
        <w:rPr>
          <w:sz w:val="28"/>
          <w:szCs w:val="28"/>
        </w:rPr>
      </w:pPr>
    </w:p>
    <w:p w:rsidR="00B90D05" w:rsidRPr="00470D18" w:rsidRDefault="00B90D05" w:rsidP="00B90D05">
      <w:pPr>
        <w:rPr>
          <w:sz w:val="28"/>
          <w:szCs w:val="28"/>
        </w:rPr>
      </w:pPr>
    </w:p>
    <w:p w:rsidR="00B90D05" w:rsidRPr="00470D18" w:rsidRDefault="00B90D05" w:rsidP="00B90D05">
      <w:pPr>
        <w:jc w:val="both"/>
        <w:rPr>
          <w:sz w:val="28"/>
          <w:szCs w:val="28"/>
        </w:rPr>
      </w:pPr>
    </w:p>
    <w:p w:rsidR="00B90D05" w:rsidRPr="00470D18" w:rsidRDefault="00B90D05" w:rsidP="00B90D05">
      <w:pPr>
        <w:spacing w:line="276" w:lineRule="auto"/>
        <w:jc w:val="both"/>
        <w:rPr>
          <w:szCs w:val="20"/>
        </w:rPr>
      </w:pPr>
      <w:r w:rsidRPr="00470D18">
        <w:rPr>
          <w:rFonts w:eastAsia="Courier New"/>
          <w:b/>
          <w:bCs/>
          <w:sz w:val="28"/>
          <w:szCs w:val="28"/>
        </w:rPr>
        <w:t xml:space="preserve">Заказчик: </w:t>
      </w:r>
      <w:r w:rsidRPr="00470D18">
        <w:rPr>
          <w:sz w:val="28"/>
          <w:szCs w:val="28"/>
        </w:rPr>
        <w:t>Управление делами Администрации Панкрушихинского района алтайского края</w:t>
      </w:r>
    </w:p>
    <w:p w:rsidR="00B90D05" w:rsidRPr="00470D18" w:rsidRDefault="00B90D05" w:rsidP="00B90D05">
      <w:pPr>
        <w:spacing w:line="276" w:lineRule="auto"/>
        <w:jc w:val="both"/>
        <w:rPr>
          <w:rFonts w:eastAsia="Courier New"/>
          <w:sz w:val="28"/>
          <w:szCs w:val="28"/>
        </w:rPr>
      </w:pPr>
      <w:r w:rsidRPr="00470D18">
        <w:rPr>
          <w:rFonts w:eastAsia="Courier New"/>
          <w:b/>
          <w:bCs/>
          <w:sz w:val="28"/>
          <w:szCs w:val="28"/>
        </w:rPr>
        <w:t xml:space="preserve">Муниципальный контракт: </w:t>
      </w:r>
      <w:r w:rsidRPr="00470D18">
        <w:rPr>
          <w:rFonts w:eastAsia="Courier New"/>
          <w:sz w:val="28"/>
          <w:szCs w:val="28"/>
        </w:rPr>
        <w:t>№</w:t>
      </w:r>
      <w:r w:rsidRPr="00470D18">
        <w:rPr>
          <w:sz w:val="28"/>
        </w:rPr>
        <w:t xml:space="preserve">103 </w:t>
      </w:r>
      <w:r w:rsidRPr="00470D18">
        <w:rPr>
          <w:rFonts w:eastAsia="Courier New"/>
          <w:sz w:val="28"/>
          <w:szCs w:val="28"/>
        </w:rPr>
        <w:t>от 30.03.2023 г.</w:t>
      </w:r>
    </w:p>
    <w:p w:rsidR="00B90D05" w:rsidRPr="00470D18" w:rsidRDefault="00B90D05" w:rsidP="00B90D05">
      <w:pPr>
        <w:spacing w:line="276" w:lineRule="auto"/>
        <w:jc w:val="both"/>
        <w:rPr>
          <w:rFonts w:eastAsia="Courier New"/>
          <w:bCs/>
          <w:sz w:val="28"/>
          <w:szCs w:val="28"/>
        </w:rPr>
      </w:pPr>
      <w:r w:rsidRPr="00470D18">
        <w:rPr>
          <w:rFonts w:eastAsia="Courier New"/>
          <w:b/>
          <w:bCs/>
          <w:sz w:val="28"/>
          <w:szCs w:val="28"/>
        </w:rPr>
        <w:t xml:space="preserve">Исполнитель: </w:t>
      </w:r>
      <w:r w:rsidRPr="00470D18">
        <w:rPr>
          <w:rFonts w:eastAsia="Courier New"/>
          <w:bCs/>
          <w:sz w:val="28"/>
          <w:szCs w:val="28"/>
        </w:rPr>
        <w:t xml:space="preserve">ООО </w:t>
      </w:r>
      <w:r w:rsidR="001015F4">
        <w:rPr>
          <w:rFonts w:eastAsia="Courier New"/>
          <w:sz w:val="28"/>
          <w:szCs w:val="28"/>
        </w:rPr>
        <w:t>«</w:t>
      </w:r>
      <w:r w:rsidRPr="00470D18">
        <w:rPr>
          <w:rFonts w:eastAsia="Courier New"/>
          <w:bCs/>
          <w:sz w:val="28"/>
          <w:szCs w:val="28"/>
        </w:rPr>
        <w:t xml:space="preserve">Компания </w:t>
      </w:r>
      <w:proofErr w:type="spellStart"/>
      <w:r w:rsidRPr="00470D18">
        <w:rPr>
          <w:rFonts w:eastAsia="Courier New"/>
          <w:bCs/>
          <w:sz w:val="28"/>
          <w:szCs w:val="28"/>
        </w:rPr>
        <w:t>Земпроект</w:t>
      </w:r>
      <w:proofErr w:type="spellEnd"/>
      <w:r w:rsidR="001015F4">
        <w:rPr>
          <w:rFonts w:eastAsia="Courier New"/>
          <w:sz w:val="28"/>
          <w:szCs w:val="28"/>
        </w:rPr>
        <w:t>»</w:t>
      </w:r>
    </w:p>
    <w:p w:rsidR="00B90D05" w:rsidRPr="00470D18" w:rsidRDefault="00B90D05" w:rsidP="00B90D05">
      <w:pPr>
        <w:jc w:val="both"/>
        <w:rPr>
          <w:rFonts w:eastAsia="Courier New"/>
          <w:bCs/>
          <w:szCs w:val="28"/>
        </w:rPr>
      </w:pPr>
    </w:p>
    <w:p w:rsidR="00B90D05" w:rsidRPr="00470D18" w:rsidRDefault="00B90D05" w:rsidP="00B90D05">
      <w:pPr>
        <w:rPr>
          <w:rFonts w:eastAsia="Courier New"/>
          <w:bCs/>
          <w:szCs w:val="28"/>
        </w:rPr>
      </w:pPr>
    </w:p>
    <w:p w:rsidR="00B90D05" w:rsidRPr="00470D18" w:rsidRDefault="00B90D05" w:rsidP="00B90D05">
      <w:pPr>
        <w:rPr>
          <w:rFonts w:eastAsia="Courier New"/>
          <w:bCs/>
          <w:szCs w:val="28"/>
        </w:rPr>
      </w:pPr>
    </w:p>
    <w:p w:rsidR="00B90D05" w:rsidRPr="00470D18" w:rsidRDefault="00B90D05" w:rsidP="00B90D05">
      <w:pPr>
        <w:rPr>
          <w:rFonts w:eastAsia="Courier New"/>
          <w:bCs/>
          <w:szCs w:val="28"/>
        </w:rPr>
      </w:pPr>
    </w:p>
    <w:p w:rsidR="00B90D05" w:rsidRPr="00470D18" w:rsidRDefault="00B90D05" w:rsidP="00B90D05">
      <w:pPr>
        <w:jc w:val="right"/>
        <w:rPr>
          <w:rFonts w:eastAsia="Courier New"/>
          <w:sz w:val="28"/>
          <w:szCs w:val="28"/>
        </w:rPr>
      </w:pPr>
      <w:r w:rsidRPr="00470D18">
        <w:rPr>
          <w:rFonts w:eastAsia="Courier New"/>
          <w:sz w:val="28"/>
          <w:szCs w:val="28"/>
        </w:rPr>
        <w:t>Руководитель проекта:</w:t>
      </w:r>
    </w:p>
    <w:p w:rsidR="00B90D05" w:rsidRPr="00470D18" w:rsidRDefault="00B90D05" w:rsidP="00B90D05">
      <w:pPr>
        <w:jc w:val="right"/>
        <w:rPr>
          <w:szCs w:val="20"/>
        </w:rPr>
      </w:pPr>
      <w:r w:rsidRPr="00470D18">
        <w:rPr>
          <w:rFonts w:eastAsia="Courier New"/>
          <w:sz w:val="28"/>
          <w:szCs w:val="28"/>
        </w:rPr>
        <w:t xml:space="preserve">_______________ </w:t>
      </w:r>
      <w:proofErr w:type="spellStart"/>
      <w:r w:rsidRPr="00470D18">
        <w:rPr>
          <w:rFonts w:eastAsia="Courier New"/>
          <w:sz w:val="28"/>
          <w:szCs w:val="28"/>
        </w:rPr>
        <w:t>Садакова</w:t>
      </w:r>
      <w:proofErr w:type="spellEnd"/>
      <w:r w:rsidRPr="00470D18">
        <w:rPr>
          <w:rFonts w:eastAsia="Courier New"/>
          <w:sz w:val="28"/>
          <w:szCs w:val="28"/>
        </w:rPr>
        <w:t xml:space="preserve"> Г.А.</w:t>
      </w: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pPr>
    </w:p>
    <w:p w:rsidR="00B90D05" w:rsidRPr="00470D18" w:rsidRDefault="00B90D05" w:rsidP="00B90D05">
      <w:pPr>
        <w:pStyle w:val="210"/>
        <w:ind w:left="0" w:right="-2" w:firstLine="0"/>
        <w:outlineLvl w:val="9"/>
        <w:rPr>
          <w:rFonts w:eastAsia="Courier New"/>
          <w:sz w:val="28"/>
          <w:szCs w:val="28"/>
          <w:lang w:val="ru-RU"/>
        </w:rPr>
      </w:pPr>
    </w:p>
    <w:p w:rsidR="00B90D05" w:rsidRPr="00470D18" w:rsidRDefault="00B90D05" w:rsidP="00B90D05">
      <w:pPr>
        <w:pStyle w:val="210"/>
        <w:ind w:left="0" w:right="-2" w:firstLine="0"/>
        <w:jc w:val="center"/>
        <w:outlineLvl w:val="9"/>
        <w:rPr>
          <w:rFonts w:eastAsia="Courier New"/>
          <w:sz w:val="28"/>
          <w:szCs w:val="28"/>
          <w:lang w:val="ru-RU"/>
        </w:rPr>
        <w:sectPr w:rsidR="00B90D05" w:rsidRPr="00470D18" w:rsidSect="00B90D05">
          <w:headerReference w:type="default" r:id="rId11"/>
          <w:footerReference w:type="default" r:id="rId12"/>
          <w:pgSz w:w="11906" w:h="16838"/>
          <w:pgMar w:top="1134" w:right="850" w:bottom="1134" w:left="1701" w:header="708" w:footer="708" w:gutter="0"/>
          <w:pgNumType w:start="1"/>
          <w:cols w:space="708"/>
          <w:titlePg/>
          <w:docGrid w:linePitch="360"/>
        </w:sectPr>
      </w:pPr>
      <w:r w:rsidRPr="00470D18">
        <w:rPr>
          <w:rFonts w:eastAsia="Courier New"/>
          <w:sz w:val="28"/>
          <w:szCs w:val="28"/>
          <w:lang w:val="ru-RU"/>
        </w:rPr>
        <w:t>2023</w:t>
      </w:r>
    </w:p>
    <w:p w:rsidR="00B90D05" w:rsidRPr="00470D18" w:rsidRDefault="00B90D05" w:rsidP="00B90D05">
      <w:pPr>
        <w:jc w:val="center"/>
        <w:rPr>
          <w:bCs/>
          <w:szCs w:val="28"/>
        </w:rPr>
      </w:pPr>
      <w:r w:rsidRPr="00470D18">
        <w:rPr>
          <w:bCs/>
          <w:szCs w:val="28"/>
        </w:rPr>
        <w:lastRenderedPageBreak/>
        <w:t>Состав Правил землепользования и застройки</w:t>
      </w:r>
    </w:p>
    <w:p w:rsidR="00B90D05" w:rsidRPr="00470D18" w:rsidRDefault="00B90D05" w:rsidP="00B90D05">
      <w:pPr>
        <w:jc w:val="center"/>
        <w:rPr>
          <w:bCs/>
          <w:szCs w:val="28"/>
        </w:rPr>
      </w:pPr>
      <w:r w:rsidRPr="00470D18">
        <w:rPr>
          <w:bCs/>
          <w:szCs w:val="28"/>
        </w:rPr>
        <w:t xml:space="preserve">муниципального образования </w:t>
      </w:r>
      <w:proofErr w:type="spellStart"/>
      <w:r w:rsidRPr="00470D18">
        <w:rPr>
          <w:bCs/>
          <w:szCs w:val="28"/>
        </w:rPr>
        <w:t>Велижанский</w:t>
      </w:r>
      <w:proofErr w:type="spellEnd"/>
      <w:r w:rsidRPr="00470D18">
        <w:rPr>
          <w:bCs/>
          <w:szCs w:val="28"/>
        </w:rPr>
        <w:t xml:space="preserve"> сельсовет</w:t>
      </w:r>
    </w:p>
    <w:p w:rsidR="00B90D05" w:rsidRPr="00470D18" w:rsidRDefault="00B90D05" w:rsidP="00B90D05">
      <w:pPr>
        <w:jc w:val="center"/>
        <w:rPr>
          <w:bCs/>
          <w:szCs w:val="28"/>
        </w:rPr>
      </w:pPr>
      <w:r w:rsidRPr="00470D18">
        <w:rPr>
          <w:bCs/>
          <w:szCs w:val="28"/>
        </w:rPr>
        <w:t>Панкрушихинского района Алтайского края</w:t>
      </w:r>
    </w:p>
    <w:p w:rsidR="00B90D05" w:rsidRPr="00470D18" w:rsidRDefault="00B90D05" w:rsidP="00B90D05">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B90D05" w:rsidRPr="00470D18" w:rsidTr="00B90D05">
        <w:trPr>
          <w:trHeight w:val="638"/>
        </w:trPr>
        <w:tc>
          <w:tcPr>
            <w:tcW w:w="941" w:type="dxa"/>
          </w:tcPr>
          <w:p w:rsidR="00B90D05" w:rsidRPr="00470D18" w:rsidRDefault="00B90D05" w:rsidP="00B90D05">
            <w:pPr>
              <w:jc w:val="center"/>
            </w:pPr>
            <w:r w:rsidRPr="00470D18">
              <w:t>№</w:t>
            </w:r>
            <w:r w:rsidRPr="00470D18">
              <w:rPr>
                <w:spacing w:val="2"/>
              </w:rPr>
              <w:t xml:space="preserve"> </w:t>
            </w:r>
            <w:r w:rsidRPr="00470D18">
              <w:t>п/п</w:t>
            </w:r>
          </w:p>
        </w:tc>
        <w:tc>
          <w:tcPr>
            <w:tcW w:w="6682" w:type="dxa"/>
          </w:tcPr>
          <w:p w:rsidR="00B90D05" w:rsidRPr="00470D18" w:rsidRDefault="00B90D05" w:rsidP="00B90D05">
            <w:pPr>
              <w:jc w:val="center"/>
            </w:pPr>
            <w:proofErr w:type="spellStart"/>
            <w:r w:rsidRPr="00470D18">
              <w:t>Наименование</w:t>
            </w:r>
            <w:proofErr w:type="spellEnd"/>
            <w:r w:rsidRPr="00470D18">
              <w:rPr>
                <w:spacing w:val="-8"/>
              </w:rPr>
              <w:t xml:space="preserve"> </w:t>
            </w:r>
            <w:proofErr w:type="spellStart"/>
            <w:r w:rsidRPr="00470D18">
              <w:t>материалов</w:t>
            </w:r>
            <w:proofErr w:type="spellEnd"/>
          </w:p>
        </w:tc>
        <w:tc>
          <w:tcPr>
            <w:tcW w:w="1560" w:type="dxa"/>
          </w:tcPr>
          <w:p w:rsidR="00B90D05" w:rsidRPr="00470D18" w:rsidRDefault="00B90D05" w:rsidP="00B90D05">
            <w:pPr>
              <w:jc w:val="center"/>
            </w:pPr>
            <w:proofErr w:type="spellStart"/>
            <w:r w:rsidRPr="00470D18">
              <w:t>Масштаб</w:t>
            </w:r>
            <w:proofErr w:type="spellEnd"/>
            <w:r w:rsidRPr="00470D18">
              <w:rPr>
                <w:spacing w:val="-52"/>
              </w:rPr>
              <w:t xml:space="preserve"> </w:t>
            </w:r>
            <w:r w:rsidRPr="00470D18">
              <w:t>(</w:t>
            </w:r>
            <w:proofErr w:type="spellStart"/>
            <w:r w:rsidRPr="00470D18">
              <w:t>страниц</w:t>
            </w:r>
            <w:proofErr w:type="spellEnd"/>
            <w:r w:rsidRPr="00470D18">
              <w:t>)</w:t>
            </w:r>
          </w:p>
        </w:tc>
      </w:tr>
      <w:tr w:rsidR="00B90D05" w:rsidRPr="00470D18" w:rsidTr="00B90D05">
        <w:trPr>
          <w:trHeight w:val="253"/>
        </w:trPr>
        <w:tc>
          <w:tcPr>
            <w:tcW w:w="941" w:type="dxa"/>
          </w:tcPr>
          <w:p w:rsidR="00B90D05" w:rsidRPr="00470D18" w:rsidRDefault="00B90D05" w:rsidP="00B90D05">
            <w:pPr>
              <w:jc w:val="center"/>
            </w:pPr>
            <w:r w:rsidRPr="00470D18">
              <w:t>1</w:t>
            </w:r>
          </w:p>
        </w:tc>
        <w:tc>
          <w:tcPr>
            <w:tcW w:w="6682" w:type="dxa"/>
          </w:tcPr>
          <w:p w:rsidR="00B90D05" w:rsidRPr="00470D18" w:rsidRDefault="00B90D05" w:rsidP="00B90D05">
            <w:pPr>
              <w:spacing w:line="234" w:lineRule="exact"/>
              <w:ind w:left="13"/>
              <w:jc w:val="center"/>
            </w:pPr>
            <w:r w:rsidRPr="00470D18">
              <w:t>2</w:t>
            </w:r>
          </w:p>
        </w:tc>
        <w:tc>
          <w:tcPr>
            <w:tcW w:w="1560" w:type="dxa"/>
          </w:tcPr>
          <w:p w:rsidR="00B90D05" w:rsidRPr="00470D18" w:rsidRDefault="00B90D05" w:rsidP="00B90D05">
            <w:pPr>
              <w:spacing w:line="234" w:lineRule="exact"/>
              <w:ind w:left="8"/>
              <w:jc w:val="center"/>
            </w:pPr>
            <w:r w:rsidRPr="00470D18">
              <w:t>3</w:t>
            </w:r>
          </w:p>
        </w:tc>
      </w:tr>
      <w:tr w:rsidR="00B90D05" w:rsidRPr="00470D18" w:rsidTr="00B90D05">
        <w:trPr>
          <w:trHeight w:val="253"/>
        </w:trPr>
        <w:tc>
          <w:tcPr>
            <w:tcW w:w="941" w:type="dxa"/>
          </w:tcPr>
          <w:p w:rsidR="00B90D05" w:rsidRPr="00470D18" w:rsidRDefault="00B90D05" w:rsidP="00B90D05">
            <w:pPr>
              <w:jc w:val="center"/>
            </w:pPr>
          </w:p>
        </w:tc>
        <w:tc>
          <w:tcPr>
            <w:tcW w:w="6682" w:type="dxa"/>
            <w:vAlign w:val="center"/>
          </w:tcPr>
          <w:p w:rsidR="00B90D05" w:rsidRPr="00470D18" w:rsidRDefault="00B90D05" w:rsidP="00B90D05">
            <w:pPr>
              <w:spacing w:line="234" w:lineRule="exact"/>
              <w:ind w:left="546"/>
              <w:jc w:val="center"/>
              <w:rPr>
                <w:lang w:val="ru-RU"/>
              </w:rPr>
            </w:pPr>
            <w:proofErr w:type="spellStart"/>
            <w:r w:rsidRPr="00470D18">
              <w:t>Графические</w:t>
            </w:r>
            <w:proofErr w:type="spellEnd"/>
            <w:r w:rsidRPr="00470D18">
              <w:t xml:space="preserve"> </w:t>
            </w:r>
            <w:proofErr w:type="spellStart"/>
            <w:r w:rsidRPr="00470D18">
              <w:t>материалы</w:t>
            </w:r>
            <w:proofErr w:type="spellEnd"/>
          </w:p>
        </w:tc>
        <w:tc>
          <w:tcPr>
            <w:tcW w:w="1560" w:type="dxa"/>
          </w:tcPr>
          <w:p w:rsidR="00B90D05" w:rsidRPr="00470D18" w:rsidRDefault="00B90D05" w:rsidP="00B90D05">
            <w:pPr>
              <w:jc w:val="center"/>
              <w:rPr>
                <w:lang w:val="ru-RU"/>
              </w:rPr>
            </w:pPr>
          </w:p>
        </w:tc>
      </w:tr>
      <w:tr w:rsidR="00B90D05" w:rsidRPr="00470D18" w:rsidTr="00B90D05">
        <w:trPr>
          <w:trHeight w:val="503"/>
        </w:trPr>
        <w:tc>
          <w:tcPr>
            <w:tcW w:w="941" w:type="dxa"/>
          </w:tcPr>
          <w:p w:rsidR="00B90D05" w:rsidRPr="00470D18" w:rsidRDefault="00B90D05" w:rsidP="00B90D05">
            <w:pPr>
              <w:jc w:val="center"/>
              <w:rPr>
                <w:lang w:val="ru-RU"/>
              </w:rPr>
            </w:pPr>
            <w:r w:rsidRPr="00470D18">
              <w:rPr>
                <w:lang w:val="ru-RU"/>
              </w:rPr>
              <w:t>1</w:t>
            </w:r>
          </w:p>
        </w:tc>
        <w:tc>
          <w:tcPr>
            <w:tcW w:w="6682" w:type="dxa"/>
            <w:vAlign w:val="center"/>
          </w:tcPr>
          <w:p w:rsidR="00B90D05" w:rsidRPr="00470D18" w:rsidRDefault="00B90D05" w:rsidP="00B90D05">
            <w:pPr>
              <w:spacing w:before="1" w:line="233" w:lineRule="exact"/>
              <w:rPr>
                <w:lang w:val="ru-RU"/>
              </w:rPr>
            </w:pPr>
            <w:r w:rsidRPr="00470D18">
              <w:rPr>
                <w:lang w:val="ru-RU"/>
              </w:rPr>
              <w:t>Карта градостроительного зонирования поселения</w:t>
            </w:r>
          </w:p>
        </w:tc>
        <w:tc>
          <w:tcPr>
            <w:tcW w:w="1560" w:type="dxa"/>
          </w:tcPr>
          <w:p w:rsidR="00B90D05" w:rsidRPr="00470D18" w:rsidRDefault="00B90D05" w:rsidP="00B90D05">
            <w:pPr>
              <w:spacing w:before="116"/>
              <w:ind w:left="118" w:right="105"/>
              <w:jc w:val="center"/>
              <w:rPr>
                <w:lang w:val="ru-RU"/>
              </w:rPr>
            </w:pPr>
            <w:r w:rsidRPr="00470D18">
              <w:rPr>
                <w:lang w:val="ru-RU"/>
              </w:rPr>
              <w:t>1:25000</w:t>
            </w:r>
          </w:p>
        </w:tc>
      </w:tr>
      <w:tr w:rsidR="00B90D05" w:rsidRPr="00470D18" w:rsidTr="00B90D05">
        <w:trPr>
          <w:trHeight w:val="253"/>
        </w:trPr>
        <w:tc>
          <w:tcPr>
            <w:tcW w:w="941" w:type="dxa"/>
            <w:vAlign w:val="center"/>
          </w:tcPr>
          <w:p w:rsidR="00B90D05" w:rsidRPr="00470D18" w:rsidRDefault="00B90D05" w:rsidP="00B90D05">
            <w:pPr>
              <w:jc w:val="center"/>
              <w:rPr>
                <w:lang w:val="ru-RU"/>
              </w:rPr>
            </w:pPr>
            <w:r w:rsidRPr="00470D18">
              <w:rPr>
                <w:lang w:val="ru-RU"/>
              </w:rPr>
              <w:t>2</w:t>
            </w:r>
          </w:p>
        </w:tc>
        <w:tc>
          <w:tcPr>
            <w:tcW w:w="6682" w:type="dxa"/>
          </w:tcPr>
          <w:p w:rsidR="00B90D05" w:rsidRPr="00470D18" w:rsidRDefault="00B90D05" w:rsidP="00B90D05">
            <w:pPr>
              <w:spacing w:line="234" w:lineRule="exact"/>
              <w:rPr>
                <w:lang w:val="ru-RU"/>
              </w:rPr>
            </w:pPr>
            <w:r w:rsidRPr="00470D18">
              <w:rPr>
                <w:lang w:val="ru-RU"/>
              </w:rPr>
              <w:t>Фрагмент карты градостроительного зонирования территории поселения</w:t>
            </w:r>
          </w:p>
        </w:tc>
        <w:tc>
          <w:tcPr>
            <w:tcW w:w="1560" w:type="dxa"/>
            <w:vAlign w:val="center"/>
          </w:tcPr>
          <w:p w:rsidR="00B90D05" w:rsidRPr="00470D18" w:rsidRDefault="00B90D05" w:rsidP="00B90D05">
            <w:pPr>
              <w:jc w:val="center"/>
              <w:rPr>
                <w:lang w:val="ru-RU"/>
              </w:rPr>
            </w:pPr>
            <w:r w:rsidRPr="00470D18">
              <w:rPr>
                <w:lang w:val="ru-RU"/>
              </w:rPr>
              <w:t>1:5000</w:t>
            </w:r>
          </w:p>
        </w:tc>
      </w:tr>
      <w:tr w:rsidR="00B90D05" w:rsidRPr="00470D18" w:rsidTr="00B90D05">
        <w:trPr>
          <w:trHeight w:val="173"/>
        </w:trPr>
        <w:tc>
          <w:tcPr>
            <w:tcW w:w="941" w:type="dxa"/>
            <w:vAlign w:val="center"/>
          </w:tcPr>
          <w:p w:rsidR="00B90D05" w:rsidRPr="00470D18" w:rsidRDefault="00B90D05" w:rsidP="00B90D05">
            <w:pPr>
              <w:jc w:val="center"/>
              <w:rPr>
                <w:lang w:val="ru-RU"/>
              </w:rPr>
            </w:pPr>
          </w:p>
        </w:tc>
        <w:tc>
          <w:tcPr>
            <w:tcW w:w="6682" w:type="dxa"/>
            <w:vAlign w:val="center"/>
          </w:tcPr>
          <w:p w:rsidR="00B90D05" w:rsidRPr="00470D18" w:rsidRDefault="00B90D05" w:rsidP="00B90D05">
            <w:pPr>
              <w:spacing w:before="1" w:line="243" w:lineRule="exact"/>
              <w:jc w:val="center"/>
              <w:rPr>
                <w:lang w:val="ru-RU"/>
              </w:rPr>
            </w:pPr>
            <w:r w:rsidRPr="00470D18">
              <w:rPr>
                <w:lang w:val="ru-RU"/>
              </w:rPr>
              <w:t>Текстовые материалы</w:t>
            </w:r>
          </w:p>
        </w:tc>
        <w:tc>
          <w:tcPr>
            <w:tcW w:w="1560" w:type="dxa"/>
          </w:tcPr>
          <w:p w:rsidR="00B90D05" w:rsidRPr="00470D18" w:rsidRDefault="00B90D05" w:rsidP="00B90D05">
            <w:pPr>
              <w:spacing w:before="116"/>
              <w:ind w:left="116" w:right="108"/>
              <w:jc w:val="center"/>
              <w:rPr>
                <w:lang w:val="ru-RU"/>
              </w:rPr>
            </w:pPr>
          </w:p>
        </w:tc>
      </w:tr>
      <w:tr w:rsidR="00B90D05" w:rsidRPr="00470D18" w:rsidTr="00B90D05">
        <w:trPr>
          <w:trHeight w:val="503"/>
        </w:trPr>
        <w:tc>
          <w:tcPr>
            <w:tcW w:w="941" w:type="dxa"/>
            <w:vAlign w:val="center"/>
          </w:tcPr>
          <w:p w:rsidR="00B90D05" w:rsidRPr="00470D18" w:rsidRDefault="00B90D05" w:rsidP="00B90D05">
            <w:pPr>
              <w:jc w:val="center"/>
              <w:rPr>
                <w:lang w:val="ru-RU"/>
              </w:rPr>
            </w:pPr>
            <w:r w:rsidRPr="00470D18">
              <w:rPr>
                <w:lang w:val="ru-RU"/>
              </w:rPr>
              <w:t>3</w:t>
            </w:r>
          </w:p>
        </w:tc>
        <w:tc>
          <w:tcPr>
            <w:tcW w:w="6682" w:type="dxa"/>
            <w:vAlign w:val="center"/>
          </w:tcPr>
          <w:p w:rsidR="00B90D05" w:rsidRPr="00470D18" w:rsidRDefault="00B90D05" w:rsidP="00B90D05">
            <w:pPr>
              <w:rPr>
                <w:lang w:val="ru-RU"/>
              </w:rPr>
            </w:pPr>
            <w:r w:rsidRPr="00470D18">
              <w:rPr>
                <w:lang w:val="ru-RU"/>
              </w:rPr>
              <w:t xml:space="preserve">Правила землепользования и застройки муниципального образования </w:t>
            </w:r>
            <w:proofErr w:type="spellStart"/>
            <w:r w:rsidRPr="00470D18">
              <w:rPr>
                <w:bCs/>
                <w:szCs w:val="28"/>
                <w:lang w:val="ru-RU"/>
              </w:rPr>
              <w:t>Велижанский</w:t>
            </w:r>
            <w:proofErr w:type="spellEnd"/>
            <w:r w:rsidRPr="00470D18">
              <w:rPr>
                <w:bCs/>
                <w:szCs w:val="28"/>
                <w:lang w:val="ru-RU"/>
              </w:rPr>
              <w:t xml:space="preserve"> сельсовет Панкрушихинского района</w:t>
            </w:r>
            <w:r w:rsidRPr="00470D18">
              <w:rPr>
                <w:lang w:val="ru-RU"/>
              </w:rPr>
              <w:t xml:space="preserve"> Алтайского края</w:t>
            </w:r>
          </w:p>
        </w:tc>
        <w:tc>
          <w:tcPr>
            <w:tcW w:w="1560" w:type="dxa"/>
          </w:tcPr>
          <w:p w:rsidR="00B90D05" w:rsidRPr="00470D18" w:rsidRDefault="00B90D05" w:rsidP="006F0C19">
            <w:pPr>
              <w:spacing w:before="116"/>
              <w:ind w:left="118" w:right="105"/>
              <w:jc w:val="center"/>
            </w:pPr>
            <w:r w:rsidRPr="00470D18">
              <w:rPr>
                <w:lang w:val="ru-RU"/>
              </w:rPr>
              <w:t>4</w:t>
            </w:r>
            <w:r w:rsidR="006F0C19">
              <w:rPr>
                <w:lang w:val="ru-RU"/>
              </w:rPr>
              <w:t>7</w:t>
            </w:r>
            <w:r w:rsidRPr="00470D18">
              <w:t xml:space="preserve"> </w:t>
            </w:r>
            <w:proofErr w:type="spellStart"/>
            <w:r w:rsidRPr="00470D18">
              <w:t>стр</w:t>
            </w:r>
            <w:proofErr w:type="spellEnd"/>
            <w:r w:rsidRPr="00470D18">
              <w:t>.</w:t>
            </w:r>
          </w:p>
        </w:tc>
      </w:tr>
    </w:tbl>
    <w:p w:rsidR="00B90D05" w:rsidRPr="00470D18" w:rsidRDefault="00B90D05" w:rsidP="00B90D05">
      <w:pPr>
        <w:rPr>
          <w:lang w:eastAsia="ar-SA"/>
        </w:rPr>
        <w:sectPr w:rsidR="00B90D05" w:rsidRPr="00470D18" w:rsidSect="00B90D05">
          <w:footerReference w:type="default" r:id="rId13"/>
          <w:pgSz w:w="11906" w:h="16838"/>
          <w:pgMar w:top="1134" w:right="850" w:bottom="1134" w:left="1701" w:header="708" w:footer="708" w:gutter="0"/>
          <w:cols w:space="708"/>
          <w:titlePg/>
          <w:docGrid w:linePitch="360"/>
        </w:sectPr>
      </w:pPr>
    </w:p>
    <w:p w:rsidR="00B90D05" w:rsidRPr="00470D18" w:rsidRDefault="00B90D05" w:rsidP="00B90D05">
      <w:pPr>
        <w:tabs>
          <w:tab w:val="center" w:pos="4677"/>
          <w:tab w:val="left" w:pos="8490"/>
        </w:tabs>
        <w:rPr>
          <w:b/>
          <w:lang w:eastAsia="ar-SA"/>
        </w:rPr>
      </w:pPr>
      <w:r>
        <w:rPr>
          <w:b/>
          <w:lang w:eastAsia="ar-SA"/>
        </w:rPr>
        <w:lastRenderedPageBreak/>
        <w:tab/>
      </w:r>
      <w:r w:rsidRPr="00470D18">
        <w:rPr>
          <w:b/>
          <w:lang w:eastAsia="ar-SA"/>
        </w:rPr>
        <w:t>СОДЕРЖАНИЕ</w:t>
      </w:r>
      <w:r>
        <w:rPr>
          <w:b/>
          <w:lang w:eastAsia="ar-SA"/>
        </w:rPr>
        <w:tab/>
      </w:r>
    </w:p>
    <w:p w:rsidR="005C2E0B" w:rsidRDefault="007649A4">
      <w:pPr>
        <w:pStyle w:val="11"/>
        <w:rPr>
          <w:noProof/>
        </w:rPr>
      </w:pPr>
      <w:r>
        <w:rPr>
          <w:rFonts w:eastAsia="Calibri"/>
          <w:lang w:eastAsia="en-US"/>
        </w:rPr>
        <w:t xml:space="preserve"> </w:t>
      </w:r>
      <w:r w:rsidR="00B90D05" w:rsidRPr="00470D18">
        <w:rPr>
          <w:rFonts w:eastAsia="Calibri"/>
          <w:lang w:eastAsia="en-US"/>
        </w:rPr>
        <w:fldChar w:fldCharType="begin"/>
      </w:r>
      <w:r w:rsidR="00B90D05" w:rsidRPr="00470D18">
        <w:instrText xml:space="preserve"> TOC \o "1-3" \h \z \u </w:instrText>
      </w:r>
      <w:r w:rsidR="00B90D05" w:rsidRPr="00470D18">
        <w:rPr>
          <w:rFonts w:eastAsia="Calibri"/>
          <w:lang w:eastAsia="en-US"/>
        </w:rPr>
        <w:fldChar w:fldCharType="separate"/>
      </w:r>
    </w:p>
    <w:p w:rsidR="005C2E0B" w:rsidRDefault="0051722B">
      <w:pPr>
        <w:pStyle w:val="11"/>
        <w:rPr>
          <w:rFonts w:asciiTheme="minorHAnsi" w:eastAsiaTheme="minorEastAsia" w:hAnsiTheme="minorHAnsi" w:cstheme="minorBidi"/>
          <w:b w:val="0"/>
          <w:bCs w:val="0"/>
          <w:caps w:val="0"/>
          <w:noProof/>
          <w:sz w:val="22"/>
          <w:szCs w:val="22"/>
        </w:rPr>
      </w:pPr>
      <w:hyperlink w:anchor="_Toc155665144" w:history="1">
        <w:r w:rsidR="005C2E0B" w:rsidRPr="007106AA">
          <w:rPr>
            <w:rStyle w:val="a9"/>
            <w:noProof/>
            <w:kern w:val="32"/>
            <w:lang w:bidi="en-US"/>
          </w:rPr>
          <w:t>ЧАСТЬ I. ПОРЯДОК ПРИМЕНЕНИЯ ПРАВИЛ ЗЕМЛЕПОЛЬЗОВАНИЯ И ЗАСТРОЙКИ И ВНЕСЕНИЯ В НИХ ИЗМЕНЕНИЙ</w:t>
        </w:r>
        <w:r w:rsidR="005C2E0B">
          <w:rPr>
            <w:noProof/>
            <w:webHidden/>
          </w:rPr>
          <w:tab/>
        </w:r>
        <w:r w:rsidR="005C2E0B">
          <w:rPr>
            <w:noProof/>
            <w:webHidden/>
          </w:rPr>
          <w:fldChar w:fldCharType="begin"/>
        </w:r>
        <w:r w:rsidR="005C2E0B">
          <w:rPr>
            <w:noProof/>
            <w:webHidden/>
          </w:rPr>
          <w:instrText xml:space="preserve"> PAGEREF _Toc155665144 \h </w:instrText>
        </w:r>
        <w:r w:rsidR="005C2E0B">
          <w:rPr>
            <w:noProof/>
            <w:webHidden/>
          </w:rPr>
        </w:r>
        <w:r w:rsidR="005C2E0B">
          <w:rPr>
            <w:noProof/>
            <w:webHidden/>
          </w:rPr>
          <w:fldChar w:fldCharType="separate"/>
        </w:r>
        <w:r w:rsidR="005C2E0B">
          <w:rPr>
            <w:noProof/>
            <w:webHidden/>
          </w:rPr>
          <w:t>5</w:t>
        </w:r>
        <w:r w:rsidR="005C2E0B">
          <w:rPr>
            <w:noProof/>
            <w:webHidden/>
          </w:rPr>
          <w:fldChar w:fldCharType="end"/>
        </w:r>
      </w:hyperlink>
    </w:p>
    <w:p w:rsidR="005C2E0B" w:rsidRDefault="0051722B">
      <w:pPr>
        <w:pStyle w:val="21"/>
        <w:rPr>
          <w:rFonts w:asciiTheme="minorHAnsi" w:eastAsiaTheme="minorEastAsia" w:hAnsiTheme="minorHAnsi" w:cstheme="minorBidi"/>
          <w:b w:val="0"/>
          <w:bCs w:val="0"/>
          <w:i w:val="0"/>
          <w:iCs w:val="0"/>
          <w:sz w:val="22"/>
          <w:szCs w:val="22"/>
          <w:lang w:eastAsia="ru-RU" w:bidi="ar-SA"/>
        </w:rPr>
      </w:pPr>
      <w:hyperlink w:anchor="_Toc155665145" w:history="1">
        <w:r w:rsidR="005C2E0B" w:rsidRPr="007106AA">
          <w:rPr>
            <w:rStyle w:val="a9"/>
          </w:rPr>
          <w:t>ГЛАВА 1. ОБЩИЕ ПОЛОЖЕНИЯ</w:t>
        </w:r>
        <w:r w:rsidR="005C2E0B">
          <w:rPr>
            <w:webHidden/>
          </w:rPr>
          <w:tab/>
        </w:r>
        <w:r w:rsidR="005C2E0B">
          <w:rPr>
            <w:webHidden/>
          </w:rPr>
          <w:fldChar w:fldCharType="begin"/>
        </w:r>
        <w:r w:rsidR="005C2E0B">
          <w:rPr>
            <w:webHidden/>
          </w:rPr>
          <w:instrText xml:space="preserve"> PAGEREF _Toc155665145 \h </w:instrText>
        </w:r>
        <w:r w:rsidR="005C2E0B">
          <w:rPr>
            <w:webHidden/>
          </w:rPr>
        </w:r>
        <w:r w:rsidR="005C2E0B">
          <w:rPr>
            <w:webHidden/>
          </w:rPr>
          <w:fldChar w:fldCharType="separate"/>
        </w:r>
        <w:r w:rsidR="005C2E0B">
          <w:rPr>
            <w:webHidden/>
          </w:rPr>
          <w:t>5</w:t>
        </w:r>
        <w:r w:rsidR="005C2E0B">
          <w:rPr>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46" w:history="1">
        <w:r w:rsidR="005C2E0B" w:rsidRPr="007106AA">
          <w:rPr>
            <w:rStyle w:val="a9"/>
            <w:i/>
            <w:noProof/>
            <w:lang w:eastAsia="ar-SA"/>
          </w:rPr>
          <w:t>Статья 1. Назначение и содержание Правил землепользования и застройки</w:t>
        </w:r>
        <w:r w:rsidR="005C2E0B">
          <w:rPr>
            <w:noProof/>
            <w:webHidden/>
          </w:rPr>
          <w:tab/>
        </w:r>
        <w:r w:rsidR="005C2E0B">
          <w:rPr>
            <w:noProof/>
            <w:webHidden/>
          </w:rPr>
          <w:fldChar w:fldCharType="begin"/>
        </w:r>
        <w:r w:rsidR="005C2E0B">
          <w:rPr>
            <w:noProof/>
            <w:webHidden/>
          </w:rPr>
          <w:instrText xml:space="preserve"> PAGEREF _Toc155665146 \h </w:instrText>
        </w:r>
        <w:r w:rsidR="005C2E0B">
          <w:rPr>
            <w:noProof/>
            <w:webHidden/>
          </w:rPr>
        </w:r>
        <w:r w:rsidR="005C2E0B">
          <w:rPr>
            <w:noProof/>
            <w:webHidden/>
          </w:rPr>
          <w:fldChar w:fldCharType="separate"/>
        </w:r>
        <w:r w:rsidR="005C2E0B">
          <w:rPr>
            <w:noProof/>
            <w:webHidden/>
          </w:rPr>
          <w:t>5</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47" w:history="1">
        <w:r w:rsidR="005C2E0B" w:rsidRPr="007106AA">
          <w:rPr>
            <w:rStyle w:val="a9"/>
            <w:i/>
            <w:noProof/>
          </w:rPr>
          <w:t>Статья 2. Основные понятия, используемые в Правилах</w:t>
        </w:r>
        <w:r w:rsidR="005C2E0B">
          <w:rPr>
            <w:noProof/>
            <w:webHidden/>
          </w:rPr>
          <w:tab/>
        </w:r>
        <w:r w:rsidR="005C2E0B">
          <w:rPr>
            <w:noProof/>
            <w:webHidden/>
          </w:rPr>
          <w:fldChar w:fldCharType="begin"/>
        </w:r>
        <w:r w:rsidR="005C2E0B">
          <w:rPr>
            <w:noProof/>
            <w:webHidden/>
          </w:rPr>
          <w:instrText xml:space="preserve"> PAGEREF _Toc155665147 \h </w:instrText>
        </w:r>
        <w:r w:rsidR="005C2E0B">
          <w:rPr>
            <w:noProof/>
            <w:webHidden/>
          </w:rPr>
        </w:r>
        <w:r w:rsidR="005C2E0B">
          <w:rPr>
            <w:noProof/>
            <w:webHidden/>
          </w:rPr>
          <w:fldChar w:fldCharType="separate"/>
        </w:r>
        <w:r w:rsidR="005C2E0B">
          <w:rPr>
            <w:noProof/>
            <w:webHidden/>
          </w:rPr>
          <w:t>6</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48" w:history="1">
        <w:r w:rsidR="005C2E0B" w:rsidRPr="007106AA">
          <w:rPr>
            <w:rStyle w:val="a9"/>
            <w:i/>
            <w:noProof/>
            <w:lang w:eastAsia="ar-SA"/>
          </w:rPr>
          <w:t>Статья 3. Правовой статус и сфера действия Правил</w:t>
        </w:r>
        <w:r w:rsidR="005C2E0B">
          <w:rPr>
            <w:noProof/>
            <w:webHidden/>
          </w:rPr>
          <w:tab/>
        </w:r>
        <w:r w:rsidR="005C2E0B">
          <w:rPr>
            <w:noProof/>
            <w:webHidden/>
          </w:rPr>
          <w:fldChar w:fldCharType="begin"/>
        </w:r>
        <w:r w:rsidR="005C2E0B">
          <w:rPr>
            <w:noProof/>
            <w:webHidden/>
          </w:rPr>
          <w:instrText xml:space="preserve"> PAGEREF _Toc155665148 \h </w:instrText>
        </w:r>
        <w:r w:rsidR="005C2E0B">
          <w:rPr>
            <w:noProof/>
            <w:webHidden/>
          </w:rPr>
        </w:r>
        <w:r w:rsidR="005C2E0B">
          <w:rPr>
            <w:noProof/>
            <w:webHidden/>
          </w:rPr>
          <w:fldChar w:fldCharType="separate"/>
        </w:r>
        <w:r w:rsidR="005C2E0B">
          <w:rPr>
            <w:noProof/>
            <w:webHidden/>
          </w:rPr>
          <w:t>12</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49" w:history="1">
        <w:r w:rsidR="005C2E0B" w:rsidRPr="007106AA">
          <w:rPr>
            <w:rStyle w:val="a9"/>
            <w:i/>
            <w:noProof/>
            <w:lang w:eastAsia="ar-SA"/>
          </w:rPr>
          <w:t>Статья 4. Открытость и доступность информации о Правилах</w:t>
        </w:r>
        <w:r w:rsidR="005C2E0B">
          <w:rPr>
            <w:noProof/>
            <w:webHidden/>
          </w:rPr>
          <w:tab/>
        </w:r>
        <w:r w:rsidR="005C2E0B">
          <w:rPr>
            <w:noProof/>
            <w:webHidden/>
          </w:rPr>
          <w:fldChar w:fldCharType="begin"/>
        </w:r>
        <w:r w:rsidR="005C2E0B">
          <w:rPr>
            <w:noProof/>
            <w:webHidden/>
          </w:rPr>
          <w:instrText xml:space="preserve"> PAGEREF _Toc155665149 \h </w:instrText>
        </w:r>
        <w:r w:rsidR="005C2E0B">
          <w:rPr>
            <w:noProof/>
            <w:webHidden/>
          </w:rPr>
        </w:r>
        <w:r w:rsidR="005C2E0B">
          <w:rPr>
            <w:noProof/>
            <w:webHidden/>
          </w:rPr>
          <w:fldChar w:fldCharType="separate"/>
        </w:r>
        <w:r w:rsidR="005C2E0B">
          <w:rPr>
            <w:noProof/>
            <w:webHidden/>
          </w:rPr>
          <w:t>12</w:t>
        </w:r>
        <w:r w:rsidR="005C2E0B">
          <w:rPr>
            <w:noProof/>
            <w:webHidden/>
          </w:rPr>
          <w:fldChar w:fldCharType="end"/>
        </w:r>
      </w:hyperlink>
    </w:p>
    <w:p w:rsidR="005C2E0B" w:rsidRDefault="0051722B">
      <w:pPr>
        <w:pStyle w:val="21"/>
        <w:rPr>
          <w:rFonts w:asciiTheme="minorHAnsi" w:eastAsiaTheme="minorEastAsia" w:hAnsiTheme="minorHAnsi" w:cstheme="minorBidi"/>
          <w:b w:val="0"/>
          <w:bCs w:val="0"/>
          <w:i w:val="0"/>
          <w:iCs w:val="0"/>
          <w:sz w:val="22"/>
          <w:szCs w:val="22"/>
          <w:lang w:eastAsia="ru-RU" w:bidi="ar-SA"/>
        </w:rPr>
      </w:pPr>
      <w:hyperlink w:anchor="_Toc155665150" w:history="1">
        <w:r w:rsidR="005C2E0B" w:rsidRPr="007106AA">
          <w:rPr>
            <w:rStyle w:val="a9"/>
          </w:rPr>
          <w:t>ГЛАВА 2. ПОЛОЖЕНИЕ О РЕГУЛИРОВАНИИ ЗЕМЛЕПОЛЬЗОВАНИЯ И ЗАСТРОЙКИ ОРГАНАМИ МЕСТНОГО САМОУПРАВЛЕНИЯ</w:t>
        </w:r>
        <w:r w:rsidR="005C2E0B">
          <w:rPr>
            <w:webHidden/>
          </w:rPr>
          <w:tab/>
        </w:r>
        <w:r w:rsidR="005C2E0B">
          <w:rPr>
            <w:webHidden/>
          </w:rPr>
          <w:fldChar w:fldCharType="begin"/>
        </w:r>
        <w:r w:rsidR="005C2E0B">
          <w:rPr>
            <w:webHidden/>
          </w:rPr>
          <w:instrText xml:space="preserve"> PAGEREF _Toc155665150 \h </w:instrText>
        </w:r>
        <w:r w:rsidR="005C2E0B">
          <w:rPr>
            <w:webHidden/>
          </w:rPr>
        </w:r>
        <w:r w:rsidR="005C2E0B">
          <w:rPr>
            <w:webHidden/>
          </w:rPr>
          <w:fldChar w:fldCharType="separate"/>
        </w:r>
        <w:r w:rsidR="005C2E0B">
          <w:rPr>
            <w:webHidden/>
          </w:rPr>
          <w:t>12</w:t>
        </w:r>
        <w:r w:rsidR="005C2E0B">
          <w:rPr>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51" w:history="1">
        <w:r w:rsidR="005C2E0B" w:rsidRPr="007106AA">
          <w:rPr>
            <w:rStyle w:val="a9"/>
            <w:i/>
            <w:noProof/>
            <w:lang w:eastAsia="ar-SA"/>
          </w:rPr>
          <w:t>Статья 5. Органы местного самоуправления по регулированию землепользования и застройки</w:t>
        </w:r>
        <w:r w:rsidR="005C2E0B">
          <w:rPr>
            <w:noProof/>
            <w:webHidden/>
          </w:rPr>
          <w:tab/>
        </w:r>
        <w:r w:rsidR="005C2E0B">
          <w:rPr>
            <w:noProof/>
            <w:webHidden/>
          </w:rPr>
          <w:fldChar w:fldCharType="begin"/>
        </w:r>
        <w:r w:rsidR="005C2E0B">
          <w:rPr>
            <w:noProof/>
            <w:webHidden/>
          </w:rPr>
          <w:instrText xml:space="preserve"> PAGEREF _Toc155665151 \h </w:instrText>
        </w:r>
        <w:r w:rsidR="005C2E0B">
          <w:rPr>
            <w:noProof/>
            <w:webHidden/>
          </w:rPr>
        </w:r>
        <w:r w:rsidR="005C2E0B">
          <w:rPr>
            <w:noProof/>
            <w:webHidden/>
          </w:rPr>
          <w:fldChar w:fldCharType="separate"/>
        </w:r>
        <w:r w:rsidR="005C2E0B">
          <w:rPr>
            <w:noProof/>
            <w:webHidden/>
          </w:rPr>
          <w:t>12</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52" w:history="1">
        <w:r w:rsidR="005C2E0B" w:rsidRPr="007106AA">
          <w:rPr>
            <w:rStyle w:val="a9"/>
            <w:i/>
            <w:noProof/>
          </w:rPr>
          <w:t>Статья 6. Комиссия по землепользованию и застройке в Панкрушихинском районе Алтайского края</w:t>
        </w:r>
        <w:r w:rsidR="005C2E0B">
          <w:rPr>
            <w:noProof/>
            <w:webHidden/>
          </w:rPr>
          <w:tab/>
        </w:r>
        <w:r w:rsidR="005C2E0B">
          <w:rPr>
            <w:noProof/>
            <w:webHidden/>
          </w:rPr>
          <w:fldChar w:fldCharType="begin"/>
        </w:r>
        <w:r w:rsidR="005C2E0B">
          <w:rPr>
            <w:noProof/>
            <w:webHidden/>
          </w:rPr>
          <w:instrText xml:space="preserve"> PAGEREF _Toc155665152 \h </w:instrText>
        </w:r>
        <w:r w:rsidR="005C2E0B">
          <w:rPr>
            <w:noProof/>
            <w:webHidden/>
          </w:rPr>
        </w:r>
        <w:r w:rsidR="005C2E0B">
          <w:rPr>
            <w:noProof/>
            <w:webHidden/>
          </w:rPr>
          <w:fldChar w:fldCharType="separate"/>
        </w:r>
        <w:r w:rsidR="005C2E0B">
          <w:rPr>
            <w:noProof/>
            <w:webHidden/>
          </w:rPr>
          <w:t>13</w:t>
        </w:r>
        <w:r w:rsidR="005C2E0B">
          <w:rPr>
            <w:noProof/>
            <w:webHidden/>
          </w:rPr>
          <w:fldChar w:fldCharType="end"/>
        </w:r>
      </w:hyperlink>
    </w:p>
    <w:p w:rsidR="005C2E0B" w:rsidRDefault="0051722B">
      <w:pPr>
        <w:pStyle w:val="21"/>
        <w:rPr>
          <w:rFonts w:asciiTheme="minorHAnsi" w:eastAsiaTheme="minorEastAsia" w:hAnsiTheme="minorHAnsi" w:cstheme="minorBidi"/>
          <w:b w:val="0"/>
          <w:bCs w:val="0"/>
          <w:i w:val="0"/>
          <w:iCs w:val="0"/>
          <w:sz w:val="22"/>
          <w:szCs w:val="22"/>
          <w:lang w:eastAsia="ru-RU" w:bidi="ar-SA"/>
        </w:rPr>
      </w:pPr>
      <w:hyperlink w:anchor="_Toc155665153" w:history="1">
        <w:r w:rsidR="005C2E0B" w:rsidRPr="007106AA">
          <w:rPr>
            <w:rStyle w:val="a9"/>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C2E0B">
          <w:rPr>
            <w:webHidden/>
          </w:rPr>
          <w:tab/>
        </w:r>
        <w:r w:rsidR="005C2E0B">
          <w:rPr>
            <w:webHidden/>
          </w:rPr>
          <w:fldChar w:fldCharType="begin"/>
        </w:r>
        <w:r w:rsidR="005C2E0B">
          <w:rPr>
            <w:webHidden/>
          </w:rPr>
          <w:instrText xml:space="preserve"> PAGEREF _Toc155665153 \h </w:instrText>
        </w:r>
        <w:r w:rsidR="005C2E0B">
          <w:rPr>
            <w:webHidden/>
          </w:rPr>
        </w:r>
        <w:r w:rsidR="005C2E0B">
          <w:rPr>
            <w:webHidden/>
          </w:rPr>
          <w:fldChar w:fldCharType="separate"/>
        </w:r>
        <w:r w:rsidR="005C2E0B">
          <w:rPr>
            <w:webHidden/>
          </w:rPr>
          <w:t>14</w:t>
        </w:r>
        <w:r w:rsidR="005C2E0B">
          <w:rPr>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54" w:history="1">
        <w:r w:rsidR="005C2E0B" w:rsidRPr="007106AA">
          <w:rPr>
            <w:rStyle w:val="a9"/>
            <w:i/>
            <w:noProof/>
            <w:lang w:eastAsia="ar-SA"/>
          </w:rPr>
          <w:t>Статья 7. Порядок изменения видов разрешенного использования земельных участков и объектов капитального строительства</w:t>
        </w:r>
        <w:r w:rsidR="005C2E0B">
          <w:rPr>
            <w:noProof/>
            <w:webHidden/>
          </w:rPr>
          <w:tab/>
        </w:r>
        <w:r w:rsidR="005C2E0B">
          <w:rPr>
            <w:noProof/>
            <w:webHidden/>
          </w:rPr>
          <w:fldChar w:fldCharType="begin"/>
        </w:r>
        <w:r w:rsidR="005C2E0B">
          <w:rPr>
            <w:noProof/>
            <w:webHidden/>
          </w:rPr>
          <w:instrText xml:space="preserve"> PAGEREF _Toc155665154 \h </w:instrText>
        </w:r>
        <w:r w:rsidR="005C2E0B">
          <w:rPr>
            <w:noProof/>
            <w:webHidden/>
          </w:rPr>
        </w:r>
        <w:r w:rsidR="005C2E0B">
          <w:rPr>
            <w:noProof/>
            <w:webHidden/>
          </w:rPr>
          <w:fldChar w:fldCharType="separate"/>
        </w:r>
        <w:r w:rsidR="005C2E0B">
          <w:rPr>
            <w:noProof/>
            <w:webHidden/>
          </w:rPr>
          <w:t>14</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55" w:history="1">
        <w:r w:rsidR="005C2E0B" w:rsidRPr="007106AA">
          <w:rPr>
            <w:rStyle w:val="a9"/>
            <w:i/>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5C2E0B">
          <w:rPr>
            <w:noProof/>
            <w:webHidden/>
          </w:rPr>
          <w:tab/>
        </w:r>
        <w:r w:rsidR="005C2E0B">
          <w:rPr>
            <w:noProof/>
            <w:webHidden/>
          </w:rPr>
          <w:fldChar w:fldCharType="begin"/>
        </w:r>
        <w:r w:rsidR="005C2E0B">
          <w:rPr>
            <w:noProof/>
            <w:webHidden/>
          </w:rPr>
          <w:instrText xml:space="preserve"> PAGEREF _Toc155665155 \h </w:instrText>
        </w:r>
        <w:r w:rsidR="005C2E0B">
          <w:rPr>
            <w:noProof/>
            <w:webHidden/>
          </w:rPr>
        </w:r>
        <w:r w:rsidR="005C2E0B">
          <w:rPr>
            <w:noProof/>
            <w:webHidden/>
          </w:rPr>
          <w:fldChar w:fldCharType="separate"/>
        </w:r>
        <w:r w:rsidR="005C2E0B">
          <w:rPr>
            <w:noProof/>
            <w:webHidden/>
          </w:rPr>
          <w:t>15</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56" w:history="1">
        <w:r w:rsidR="005C2E0B" w:rsidRPr="007106AA">
          <w:rPr>
            <w:rStyle w:val="a9"/>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C2E0B">
          <w:rPr>
            <w:noProof/>
            <w:webHidden/>
          </w:rPr>
          <w:tab/>
        </w:r>
        <w:r w:rsidR="005C2E0B">
          <w:rPr>
            <w:noProof/>
            <w:webHidden/>
          </w:rPr>
          <w:fldChar w:fldCharType="begin"/>
        </w:r>
        <w:r w:rsidR="005C2E0B">
          <w:rPr>
            <w:noProof/>
            <w:webHidden/>
          </w:rPr>
          <w:instrText xml:space="preserve"> PAGEREF _Toc155665156 \h </w:instrText>
        </w:r>
        <w:r w:rsidR="005C2E0B">
          <w:rPr>
            <w:noProof/>
            <w:webHidden/>
          </w:rPr>
        </w:r>
        <w:r w:rsidR="005C2E0B">
          <w:rPr>
            <w:noProof/>
            <w:webHidden/>
          </w:rPr>
          <w:fldChar w:fldCharType="separate"/>
        </w:r>
        <w:r w:rsidR="005C2E0B">
          <w:rPr>
            <w:noProof/>
            <w:webHidden/>
          </w:rPr>
          <w:t>16</w:t>
        </w:r>
        <w:r w:rsidR="005C2E0B">
          <w:rPr>
            <w:noProof/>
            <w:webHidden/>
          </w:rPr>
          <w:fldChar w:fldCharType="end"/>
        </w:r>
      </w:hyperlink>
    </w:p>
    <w:p w:rsidR="005C2E0B" w:rsidRDefault="0051722B">
      <w:pPr>
        <w:pStyle w:val="21"/>
        <w:rPr>
          <w:rFonts w:asciiTheme="minorHAnsi" w:eastAsiaTheme="minorEastAsia" w:hAnsiTheme="minorHAnsi" w:cstheme="minorBidi"/>
          <w:b w:val="0"/>
          <w:bCs w:val="0"/>
          <w:i w:val="0"/>
          <w:iCs w:val="0"/>
          <w:sz w:val="22"/>
          <w:szCs w:val="22"/>
          <w:lang w:eastAsia="ru-RU" w:bidi="ar-SA"/>
        </w:rPr>
      </w:pPr>
      <w:hyperlink w:anchor="_Toc155665157" w:history="1">
        <w:r w:rsidR="005C2E0B" w:rsidRPr="007106AA">
          <w:rPr>
            <w:rStyle w:val="a9"/>
          </w:rPr>
          <w:t>ГЛАВА 4. ПОЛОЖЕНИЕ О ПОДГОТОВКЕ ДОКУМЕНТАЦИИ ПО ПЛАНИРОВКЕ ТЕРРИТОРИИ ОРГАНАМИ МЕСТНОГО САМОУПРАВЛЕНИЯ</w:t>
        </w:r>
        <w:r w:rsidR="005C2E0B">
          <w:rPr>
            <w:webHidden/>
          </w:rPr>
          <w:tab/>
        </w:r>
        <w:r w:rsidR="005C2E0B">
          <w:rPr>
            <w:webHidden/>
          </w:rPr>
          <w:fldChar w:fldCharType="begin"/>
        </w:r>
        <w:r w:rsidR="005C2E0B">
          <w:rPr>
            <w:webHidden/>
          </w:rPr>
          <w:instrText xml:space="preserve"> PAGEREF _Toc155665157 \h </w:instrText>
        </w:r>
        <w:r w:rsidR="005C2E0B">
          <w:rPr>
            <w:webHidden/>
          </w:rPr>
        </w:r>
        <w:r w:rsidR="005C2E0B">
          <w:rPr>
            <w:webHidden/>
          </w:rPr>
          <w:fldChar w:fldCharType="separate"/>
        </w:r>
        <w:r w:rsidR="005C2E0B">
          <w:rPr>
            <w:webHidden/>
          </w:rPr>
          <w:t>17</w:t>
        </w:r>
        <w:r w:rsidR="005C2E0B">
          <w:rPr>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58" w:history="1">
        <w:r w:rsidR="005C2E0B" w:rsidRPr="007106AA">
          <w:rPr>
            <w:rStyle w:val="a9"/>
            <w:i/>
            <w:noProof/>
            <w:lang w:eastAsia="ar-SA"/>
          </w:rPr>
          <w:t>Статья 10. Назначение, виды и состав документации по планировке территории поселения</w:t>
        </w:r>
        <w:r w:rsidR="005C2E0B">
          <w:rPr>
            <w:noProof/>
            <w:webHidden/>
          </w:rPr>
          <w:tab/>
        </w:r>
        <w:r w:rsidR="005C2E0B">
          <w:rPr>
            <w:noProof/>
            <w:webHidden/>
          </w:rPr>
          <w:fldChar w:fldCharType="begin"/>
        </w:r>
        <w:r w:rsidR="005C2E0B">
          <w:rPr>
            <w:noProof/>
            <w:webHidden/>
          </w:rPr>
          <w:instrText xml:space="preserve"> PAGEREF _Toc155665158 \h </w:instrText>
        </w:r>
        <w:r w:rsidR="005C2E0B">
          <w:rPr>
            <w:noProof/>
            <w:webHidden/>
          </w:rPr>
        </w:r>
        <w:r w:rsidR="005C2E0B">
          <w:rPr>
            <w:noProof/>
            <w:webHidden/>
          </w:rPr>
          <w:fldChar w:fldCharType="separate"/>
        </w:r>
        <w:r w:rsidR="005C2E0B">
          <w:rPr>
            <w:noProof/>
            <w:webHidden/>
          </w:rPr>
          <w:t>17</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59" w:history="1">
        <w:r w:rsidR="005C2E0B" w:rsidRPr="007106AA">
          <w:rPr>
            <w:rStyle w:val="a9"/>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5C2E0B">
          <w:rPr>
            <w:noProof/>
            <w:webHidden/>
          </w:rPr>
          <w:tab/>
        </w:r>
        <w:r w:rsidR="005C2E0B">
          <w:rPr>
            <w:noProof/>
            <w:webHidden/>
          </w:rPr>
          <w:fldChar w:fldCharType="begin"/>
        </w:r>
        <w:r w:rsidR="005C2E0B">
          <w:rPr>
            <w:noProof/>
            <w:webHidden/>
          </w:rPr>
          <w:instrText xml:space="preserve"> PAGEREF _Toc155665159 \h </w:instrText>
        </w:r>
        <w:r w:rsidR="005C2E0B">
          <w:rPr>
            <w:noProof/>
            <w:webHidden/>
          </w:rPr>
        </w:r>
        <w:r w:rsidR="005C2E0B">
          <w:rPr>
            <w:noProof/>
            <w:webHidden/>
          </w:rPr>
          <w:fldChar w:fldCharType="separate"/>
        </w:r>
        <w:r w:rsidR="005C2E0B">
          <w:rPr>
            <w:noProof/>
            <w:webHidden/>
          </w:rPr>
          <w:t>19</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0" w:history="1">
        <w:r w:rsidR="005C2E0B" w:rsidRPr="007106AA">
          <w:rPr>
            <w:rStyle w:val="a9"/>
            <w:i/>
            <w:noProof/>
          </w:rPr>
          <w:t>Статья 12. Комплексное развитие территории</w:t>
        </w:r>
        <w:r w:rsidR="005C2E0B">
          <w:rPr>
            <w:noProof/>
            <w:webHidden/>
          </w:rPr>
          <w:tab/>
        </w:r>
        <w:r w:rsidR="005C2E0B">
          <w:rPr>
            <w:noProof/>
            <w:webHidden/>
          </w:rPr>
          <w:fldChar w:fldCharType="begin"/>
        </w:r>
        <w:r w:rsidR="005C2E0B">
          <w:rPr>
            <w:noProof/>
            <w:webHidden/>
          </w:rPr>
          <w:instrText xml:space="preserve"> PAGEREF _Toc155665160 \h </w:instrText>
        </w:r>
        <w:r w:rsidR="005C2E0B">
          <w:rPr>
            <w:noProof/>
            <w:webHidden/>
          </w:rPr>
        </w:r>
        <w:r w:rsidR="005C2E0B">
          <w:rPr>
            <w:noProof/>
            <w:webHidden/>
          </w:rPr>
          <w:fldChar w:fldCharType="separate"/>
        </w:r>
        <w:r w:rsidR="005C2E0B">
          <w:rPr>
            <w:noProof/>
            <w:webHidden/>
          </w:rPr>
          <w:t>20</w:t>
        </w:r>
        <w:r w:rsidR="005C2E0B">
          <w:rPr>
            <w:noProof/>
            <w:webHidden/>
          </w:rPr>
          <w:fldChar w:fldCharType="end"/>
        </w:r>
      </w:hyperlink>
    </w:p>
    <w:p w:rsidR="005C2E0B" w:rsidRDefault="0051722B">
      <w:pPr>
        <w:pStyle w:val="21"/>
        <w:rPr>
          <w:rFonts w:asciiTheme="minorHAnsi" w:eastAsiaTheme="minorEastAsia" w:hAnsiTheme="minorHAnsi" w:cstheme="minorBidi"/>
          <w:b w:val="0"/>
          <w:bCs w:val="0"/>
          <w:i w:val="0"/>
          <w:iCs w:val="0"/>
          <w:sz w:val="22"/>
          <w:szCs w:val="22"/>
          <w:lang w:eastAsia="ru-RU" w:bidi="ar-SA"/>
        </w:rPr>
      </w:pPr>
      <w:hyperlink w:anchor="_Toc155665161" w:history="1">
        <w:r w:rsidR="005C2E0B" w:rsidRPr="007106AA">
          <w:rPr>
            <w:rStyle w:val="a9"/>
          </w:rPr>
          <w:t>ГЛАВА 5. ПОЛОЖЕНИЕ О ПРОВЕДЕНИИ ОБЩЕСТВЕННЫХ ОБСУЖДЕНИЙ ИЛИ ПУБЛИЧНЫХ СЛУШАНИЙ ПО ВОПРОСАМ ЗЕМЛЕПОЛЬЗОВАНИЯ И ЗАСТРОЙКИ</w:t>
        </w:r>
        <w:r w:rsidR="005C2E0B">
          <w:rPr>
            <w:webHidden/>
          </w:rPr>
          <w:tab/>
        </w:r>
        <w:r w:rsidR="005C2E0B">
          <w:rPr>
            <w:webHidden/>
          </w:rPr>
          <w:fldChar w:fldCharType="begin"/>
        </w:r>
        <w:r w:rsidR="005C2E0B">
          <w:rPr>
            <w:webHidden/>
          </w:rPr>
          <w:instrText xml:space="preserve"> PAGEREF _Toc155665161 \h </w:instrText>
        </w:r>
        <w:r w:rsidR="005C2E0B">
          <w:rPr>
            <w:webHidden/>
          </w:rPr>
        </w:r>
        <w:r w:rsidR="005C2E0B">
          <w:rPr>
            <w:webHidden/>
          </w:rPr>
          <w:fldChar w:fldCharType="separate"/>
        </w:r>
        <w:r w:rsidR="005C2E0B">
          <w:rPr>
            <w:webHidden/>
          </w:rPr>
          <w:t>22</w:t>
        </w:r>
        <w:r w:rsidR="005C2E0B">
          <w:rPr>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2" w:history="1">
        <w:r w:rsidR="005C2E0B" w:rsidRPr="007106AA">
          <w:rPr>
            <w:rStyle w:val="a9"/>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5C2E0B">
          <w:rPr>
            <w:noProof/>
            <w:webHidden/>
          </w:rPr>
          <w:tab/>
        </w:r>
        <w:r w:rsidR="005C2E0B">
          <w:rPr>
            <w:noProof/>
            <w:webHidden/>
          </w:rPr>
          <w:fldChar w:fldCharType="begin"/>
        </w:r>
        <w:r w:rsidR="005C2E0B">
          <w:rPr>
            <w:noProof/>
            <w:webHidden/>
          </w:rPr>
          <w:instrText xml:space="preserve"> PAGEREF _Toc155665162 \h </w:instrText>
        </w:r>
        <w:r w:rsidR="005C2E0B">
          <w:rPr>
            <w:noProof/>
            <w:webHidden/>
          </w:rPr>
        </w:r>
        <w:r w:rsidR="005C2E0B">
          <w:rPr>
            <w:noProof/>
            <w:webHidden/>
          </w:rPr>
          <w:fldChar w:fldCharType="separate"/>
        </w:r>
        <w:r w:rsidR="005C2E0B">
          <w:rPr>
            <w:noProof/>
            <w:webHidden/>
          </w:rPr>
          <w:t>22</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3" w:history="1">
        <w:r w:rsidR="005C2E0B" w:rsidRPr="007106AA">
          <w:rPr>
            <w:rStyle w:val="a9"/>
            <w:i/>
            <w:noProof/>
            <w:lang w:eastAsia="ar-SA"/>
          </w:rPr>
          <w:t>Статья 14. Сроки проведения общественных обсуждений или публичных слушаний</w:t>
        </w:r>
        <w:r w:rsidR="005C2E0B">
          <w:rPr>
            <w:noProof/>
            <w:webHidden/>
          </w:rPr>
          <w:tab/>
        </w:r>
        <w:r w:rsidR="005C2E0B">
          <w:rPr>
            <w:noProof/>
            <w:webHidden/>
          </w:rPr>
          <w:fldChar w:fldCharType="begin"/>
        </w:r>
        <w:r w:rsidR="005C2E0B">
          <w:rPr>
            <w:noProof/>
            <w:webHidden/>
          </w:rPr>
          <w:instrText xml:space="preserve"> PAGEREF _Toc155665163 \h </w:instrText>
        </w:r>
        <w:r w:rsidR="005C2E0B">
          <w:rPr>
            <w:noProof/>
            <w:webHidden/>
          </w:rPr>
        </w:r>
        <w:r w:rsidR="005C2E0B">
          <w:rPr>
            <w:noProof/>
            <w:webHidden/>
          </w:rPr>
          <w:fldChar w:fldCharType="separate"/>
        </w:r>
        <w:r w:rsidR="005C2E0B">
          <w:rPr>
            <w:noProof/>
            <w:webHidden/>
          </w:rPr>
          <w:t>24</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4" w:history="1">
        <w:r w:rsidR="005C2E0B" w:rsidRPr="007106AA">
          <w:rPr>
            <w:rStyle w:val="a9"/>
            <w:i/>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5C2E0B">
          <w:rPr>
            <w:noProof/>
            <w:webHidden/>
          </w:rPr>
          <w:tab/>
        </w:r>
        <w:r w:rsidR="005C2E0B">
          <w:rPr>
            <w:noProof/>
            <w:webHidden/>
          </w:rPr>
          <w:fldChar w:fldCharType="begin"/>
        </w:r>
        <w:r w:rsidR="005C2E0B">
          <w:rPr>
            <w:noProof/>
            <w:webHidden/>
          </w:rPr>
          <w:instrText xml:space="preserve"> PAGEREF _Toc155665164 \h </w:instrText>
        </w:r>
        <w:r w:rsidR="005C2E0B">
          <w:rPr>
            <w:noProof/>
            <w:webHidden/>
          </w:rPr>
        </w:r>
        <w:r w:rsidR="005C2E0B">
          <w:rPr>
            <w:noProof/>
            <w:webHidden/>
          </w:rPr>
          <w:fldChar w:fldCharType="separate"/>
        </w:r>
        <w:r w:rsidR="005C2E0B">
          <w:rPr>
            <w:noProof/>
            <w:webHidden/>
          </w:rPr>
          <w:t>24</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5" w:history="1">
        <w:r w:rsidR="005C2E0B" w:rsidRPr="007106AA">
          <w:rPr>
            <w:rStyle w:val="a9"/>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C2E0B">
          <w:rPr>
            <w:noProof/>
            <w:webHidden/>
          </w:rPr>
          <w:tab/>
        </w:r>
        <w:r w:rsidR="005C2E0B">
          <w:rPr>
            <w:noProof/>
            <w:webHidden/>
          </w:rPr>
          <w:fldChar w:fldCharType="begin"/>
        </w:r>
        <w:r w:rsidR="005C2E0B">
          <w:rPr>
            <w:noProof/>
            <w:webHidden/>
          </w:rPr>
          <w:instrText xml:space="preserve"> PAGEREF _Toc155665165 \h </w:instrText>
        </w:r>
        <w:r w:rsidR="005C2E0B">
          <w:rPr>
            <w:noProof/>
            <w:webHidden/>
          </w:rPr>
        </w:r>
        <w:r w:rsidR="005C2E0B">
          <w:rPr>
            <w:noProof/>
            <w:webHidden/>
          </w:rPr>
          <w:fldChar w:fldCharType="separate"/>
        </w:r>
        <w:r w:rsidR="005C2E0B">
          <w:rPr>
            <w:noProof/>
            <w:webHidden/>
          </w:rPr>
          <w:t>25</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6" w:history="1">
        <w:r w:rsidR="005C2E0B" w:rsidRPr="007106AA">
          <w:rPr>
            <w:rStyle w:val="a9"/>
            <w:i/>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5C2E0B">
          <w:rPr>
            <w:noProof/>
            <w:webHidden/>
          </w:rPr>
          <w:tab/>
        </w:r>
        <w:r w:rsidR="005C2E0B">
          <w:rPr>
            <w:noProof/>
            <w:webHidden/>
          </w:rPr>
          <w:fldChar w:fldCharType="begin"/>
        </w:r>
        <w:r w:rsidR="005C2E0B">
          <w:rPr>
            <w:noProof/>
            <w:webHidden/>
          </w:rPr>
          <w:instrText xml:space="preserve"> PAGEREF _Toc155665166 \h </w:instrText>
        </w:r>
        <w:r w:rsidR="005C2E0B">
          <w:rPr>
            <w:noProof/>
            <w:webHidden/>
          </w:rPr>
        </w:r>
        <w:r w:rsidR="005C2E0B">
          <w:rPr>
            <w:noProof/>
            <w:webHidden/>
          </w:rPr>
          <w:fldChar w:fldCharType="separate"/>
        </w:r>
        <w:r w:rsidR="005C2E0B">
          <w:rPr>
            <w:noProof/>
            <w:webHidden/>
          </w:rPr>
          <w:t>26</w:t>
        </w:r>
        <w:r w:rsidR="005C2E0B">
          <w:rPr>
            <w:noProof/>
            <w:webHidden/>
          </w:rPr>
          <w:fldChar w:fldCharType="end"/>
        </w:r>
      </w:hyperlink>
    </w:p>
    <w:p w:rsidR="005C2E0B" w:rsidRDefault="0051722B">
      <w:pPr>
        <w:pStyle w:val="21"/>
        <w:rPr>
          <w:rFonts w:asciiTheme="minorHAnsi" w:eastAsiaTheme="minorEastAsia" w:hAnsiTheme="minorHAnsi" w:cstheme="minorBidi"/>
          <w:b w:val="0"/>
          <w:bCs w:val="0"/>
          <w:i w:val="0"/>
          <w:iCs w:val="0"/>
          <w:sz w:val="22"/>
          <w:szCs w:val="22"/>
          <w:lang w:eastAsia="ru-RU" w:bidi="ar-SA"/>
        </w:rPr>
      </w:pPr>
      <w:hyperlink w:anchor="_Toc155665167" w:history="1">
        <w:r w:rsidR="005C2E0B" w:rsidRPr="007106AA">
          <w:rPr>
            <w:rStyle w:val="a9"/>
          </w:rPr>
          <w:t>ГЛАВА 6. ПОЛОЖЕНИЕ О ВНЕСЕНИИ ИЗМЕНЕНИЙ В ПРАВИЛА ЗЕМЛЕПОЛЬЗОВАНИЯ И ЗАСТРОЙКИ</w:t>
        </w:r>
        <w:r w:rsidR="005C2E0B">
          <w:rPr>
            <w:webHidden/>
          </w:rPr>
          <w:tab/>
        </w:r>
        <w:r w:rsidR="005C2E0B">
          <w:rPr>
            <w:webHidden/>
          </w:rPr>
          <w:fldChar w:fldCharType="begin"/>
        </w:r>
        <w:r w:rsidR="005C2E0B">
          <w:rPr>
            <w:webHidden/>
          </w:rPr>
          <w:instrText xml:space="preserve"> PAGEREF _Toc155665167 \h </w:instrText>
        </w:r>
        <w:r w:rsidR="005C2E0B">
          <w:rPr>
            <w:webHidden/>
          </w:rPr>
        </w:r>
        <w:r w:rsidR="005C2E0B">
          <w:rPr>
            <w:webHidden/>
          </w:rPr>
          <w:fldChar w:fldCharType="separate"/>
        </w:r>
        <w:r w:rsidR="005C2E0B">
          <w:rPr>
            <w:webHidden/>
          </w:rPr>
          <w:t>26</w:t>
        </w:r>
        <w:r w:rsidR="005C2E0B">
          <w:rPr>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8" w:history="1">
        <w:r w:rsidR="005C2E0B" w:rsidRPr="007106AA">
          <w:rPr>
            <w:rStyle w:val="a9"/>
            <w:i/>
            <w:noProof/>
            <w:lang w:eastAsia="ar-SA"/>
          </w:rPr>
          <w:t>Статья 18. Основания для внесения изменений в Правила землепользования и застройки</w:t>
        </w:r>
        <w:r w:rsidR="005C2E0B">
          <w:rPr>
            <w:noProof/>
            <w:webHidden/>
          </w:rPr>
          <w:tab/>
        </w:r>
        <w:r w:rsidR="005C2E0B">
          <w:rPr>
            <w:noProof/>
            <w:webHidden/>
          </w:rPr>
          <w:fldChar w:fldCharType="begin"/>
        </w:r>
        <w:r w:rsidR="005C2E0B">
          <w:rPr>
            <w:noProof/>
            <w:webHidden/>
          </w:rPr>
          <w:instrText xml:space="preserve"> PAGEREF _Toc155665168 \h </w:instrText>
        </w:r>
        <w:r w:rsidR="005C2E0B">
          <w:rPr>
            <w:noProof/>
            <w:webHidden/>
          </w:rPr>
        </w:r>
        <w:r w:rsidR="005C2E0B">
          <w:rPr>
            <w:noProof/>
            <w:webHidden/>
          </w:rPr>
          <w:fldChar w:fldCharType="separate"/>
        </w:r>
        <w:r w:rsidR="005C2E0B">
          <w:rPr>
            <w:noProof/>
            <w:webHidden/>
          </w:rPr>
          <w:t>26</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69" w:history="1">
        <w:r w:rsidR="005C2E0B" w:rsidRPr="007106AA">
          <w:rPr>
            <w:rStyle w:val="a9"/>
            <w:i/>
            <w:noProof/>
            <w:lang w:eastAsia="ar-SA"/>
          </w:rPr>
          <w:t>Статья 19. Порядок внесения изменений в Правила землепользования застройки</w:t>
        </w:r>
        <w:r w:rsidR="005C2E0B">
          <w:rPr>
            <w:noProof/>
            <w:webHidden/>
          </w:rPr>
          <w:tab/>
        </w:r>
        <w:r w:rsidR="005C2E0B">
          <w:rPr>
            <w:noProof/>
            <w:webHidden/>
          </w:rPr>
          <w:fldChar w:fldCharType="begin"/>
        </w:r>
        <w:r w:rsidR="005C2E0B">
          <w:rPr>
            <w:noProof/>
            <w:webHidden/>
          </w:rPr>
          <w:instrText xml:space="preserve"> PAGEREF _Toc155665169 \h </w:instrText>
        </w:r>
        <w:r w:rsidR="005C2E0B">
          <w:rPr>
            <w:noProof/>
            <w:webHidden/>
          </w:rPr>
        </w:r>
        <w:r w:rsidR="005C2E0B">
          <w:rPr>
            <w:noProof/>
            <w:webHidden/>
          </w:rPr>
          <w:fldChar w:fldCharType="separate"/>
        </w:r>
        <w:r w:rsidR="005C2E0B">
          <w:rPr>
            <w:noProof/>
            <w:webHidden/>
          </w:rPr>
          <w:t>27</w:t>
        </w:r>
        <w:r w:rsidR="005C2E0B">
          <w:rPr>
            <w:noProof/>
            <w:webHidden/>
          </w:rPr>
          <w:fldChar w:fldCharType="end"/>
        </w:r>
      </w:hyperlink>
    </w:p>
    <w:p w:rsidR="005C2E0B" w:rsidRDefault="0051722B">
      <w:pPr>
        <w:pStyle w:val="11"/>
        <w:rPr>
          <w:rFonts w:asciiTheme="minorHAnsi" w:eastAsiaTheme="minorEastAsia" w:hAnsiTheme="minorHAnsi" w:cstheme="minorBidi"/>
          <w:b w:val="0"/>
          <w:bCs w:val="0"/>
          <w:caps w:val="0"/>
          <w:noProof/>
          <w:sz w:val="22"/>
          <w:szCs w:val="22"/>
        </w:rPr>
      </w:pPr>
      <w:hyperlink w:anchor="_Toc155665170" w:history="1">
        <w:r w:rsidR="005C2E0B" w:rsidRPr="007106AA">
          <w:rPr>
            <w:rStyle w:val="a9"/>
            <w:noProof/>
            <w:kern w:val="32"/>
            <w:lang w:bidi="en-US"/>
          </w:rPr>
          <w:t>ЧАСТЬ II. КАРТА ГРАДОСТРОИТЕЛЬНОГО ЗОНИРОВАНИЯ</w:t>
        </w:r>
        <w:r w:rsidR="005C2E0B">
          <w:rPr>
            <w:noProof/>
            <w:webHidden/>
          </w:rPr>
          <w:tab/>
        </w:r>
        <w:r w:rsidR="005C2E0B">
          <w:rPr>
            <w:noProof/>
            <w:webHidden/>
          </w:rPr>
          <w:fldChar w:fldCharType="begin"/>
        </w:r>
        <w:r w:rsidR="005C2E0B">
          <w:rPr>
            <w:noProof/>
            <w:webHidden/>
          </w:rPr>
          <w:instrText xml:space="preserve"> PAGEREF _Toc155665170 \h </w:instrText>
        </w:r>
        <w:r w:rsidR="005C2E0B">
          <w:rPr>
            <w:noProof/>
            <w:webHidden/>
          </w:rPr>
        </w:r>
        <w:r w:rsidR="005C2E0B">
          <w:rPr>
            <w:noProof/>
            <w:webHidden/>
          </w:rPr>
          <w:fldChar w:fldCharType="separate"/>
        </w:r>
        <w:r w:rsidR="005C2E0B">
          <w:rPr>
            <w:noProof/>
            <w:webHidden/>
          </w:rPr>
          <w:t>30</w:t>
        </w:r>
        <w:r w:rsidR="005C2E0B">
          <w:rPr>
            <w:noProof/>
            <w:webHidden/>
          </w:rPr>
          <w:fldChar w:fldCharType="end"/>
        </w:r>
      </w:hyperlink>
    </w:p>
    <w:p w:rsidR="005C2E0B" w:rsidRDefault="0051722B">
      <w:pPr>
        <w:pStyle w:val="11"/>
        <w:rPr>
          <w:rFonts w:asciiTheme="minorHAnsi" w:eastAsiaTheme="minorEastAsia" w:hAnsiTheme="minorHAnsi" w:cstheme="minorBidi"/>
          <w:b w:val="0"/>
          <w:bCs w:val="0"/>
          <w:caps w:val="0"/>
          <w:noProof/>
          <w:sz w:val="22"/>
          <w:szCs w:val="22"/>
        </w:rPr>
      </w:pPr>
      <w:hyperlink w:anchor="_Toc155665171" w:history="1">
        <w:r w:rsidR="005C2E0B" w:rsidRPr="007106AA">
          <w:rPr>
            <w:rStyle w:val="a9"/>
            <w:i/>
            <w:noProof/>
            <w:kern w:val="32"/>
            <w:lang w:bidi="en-US"/>
          </w:rPr>
          <w:t>ГЛАВА 7. ГРАДОСТРОИТЕЛЬНОЕ ЗОНИРОВАНИЕ</w:t>
        </w:r>
        <w:r w:rsidR="005C2E0B">
          <w:rPr>
            <w:noProof/>
            <w:webHidden/>
          </w:rPr>
          <w:tab/>
        </w:r>
        <w:r w:rsidR="005C2E0B">
          <w:rPr>
            <w:noProof/>
            <w:webHidden/>
          </w:rPr>
          <w:fldChar w:fldCharType="begin"/>
        </w:r>
        <w:r w:rsidR="005C2E0B">
          <w:rPr>
            <w:noProof/>
            <w:webHidden/>
          </w:rPr>
          <w:instrText xml:space="preserve"> PAGEREF _Toc155665171 \h </w:instrText>
        </w:r>
        <w:r w:rsidR="005C2E0B">
          <w:rPr>
            <w:noProof/>
            <w:webHidden/>
          </w:rPr>
        </w:r>
        <w:r w:rsidR="005C2E0B">
          <w:rPr>
            <w:noProof/>
            <w:webHidden/>
          </w:rPr>
          <w:fldChar w:fldCharType="separate"/>
        </w:r>
        <w:r w:rsidR="005C2E0B">
          <w:rPr>
            <w:noProof/>
            <w:webHidden/>
          </w:rPr>
          <w:t>30</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72" w:history="1">
        <w:r w:rsidR="005C2E0B" w:rsidRPr="007106AA">
          <w:rPr>
            <w:rStyle w:val="a9"/>
            <w:i/>
            <w:noProof/>
          </w:rPr>
          <w:t>Статья 20. Карта градостроительного зонирования</w:t>
        </w:r>
        <w:r w:rsidR="005C2E0B">
          <w:rPr>
            <w:noProof/>
            <w:webHidden/>
          </w:rPr>
          <w:tab/>
        </w:r>
        <w:r w:rsidR="005C2E0B">
          <w:rPr>
            <w:noProof/>
            <w:webHidden/>
          </w:rPr>
          <w:fldChar w:fldCharType="begin"/>
        </w:r>
        <w:r w:rsidR="005C2E0B">
          <w:rPr>
            <w:noProof/>
            <w:webHidden/>
          </w:rPr>
          <w:instrText xml:space="preserve"> PAGEREF _Toc155665172 \h </w:instrText>
        </w:r>
        <w:r w:rsidR="005C2E0B">
          <w:rPr>
            <w:noProof/>
            <w:webHidden/>
          </w:rPr>
        </w:r>
        <w:r w:rsidR="005C2E0B">
          <w:rPr>
            <w:noProof/>
            <w:webHidden/>
          </w:rPr>
          <w:fldChar w:fldCharType="separate"/>
        </w:r>
        <w:r w:rsidR="005C2E0B">
          <w:rPr>
            <w:noProof/>
            <w:webHidden/>
          </w:rPr>
          <w:t>30</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73" w:history="1">
        <w:r w:rsidR="005C2E0B" w:rsidRPr="007106AA">
          <w:rPr>
            <w:rStyle w:val="a9"/>
            <w:i/>
            <w:noProof/>
            <w:lang w:eastAsia="ar-SA"/>
          </w:rPr>
          <w:t>Статья 21. Порядок установления территориальных зон</w:t>
        </w:r>
        <w:r w:rsidR="005C2E0B">
          <w:rPr>
            <w:noProof/>
            <w:webHidden/>
          </w:rPr>
          <w:tab/>
        </w:r>
        <w:r w:rsidR="005C2E0B">
          <w:rPr>
            <w:noProof/>
            <w:webHidden/>
          </w:rPr>
          <w:fldChar w:fldCharType="begin"/>
        </w:r>
        <w:r w:rsidR="005C2E0B">
          <w:rPr>
            <w:noProof/>
            <w:webHidden/>
          </w:rPr>
          <w:instrText xml:space="preserve"> PAGEREF _Toc155665173 \h </w:instrText>
        </w:r>
        <w:r w:rsidR="005C2E0B">
          <w:rPr>
            <w:noProof/>
            <w:webHidden/>
          </w:rPr>
        </w:r>
        <w:r w:rsidR="005C2E0B">
          <w:rPr>
            <w:noProof/>
            <w:webHidden/>
          </w:rPr>
          <w:fldChar w:fldCharType="separate"/>
        </w:r>
        <w:r w:rsidR="005C2E0B">
          <w:rPr>
            <w:noProof/>
            <w:webHidden/>
          </w:rPr>
          <w:t>30</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74" w:history="1">
        <w:r w:rsidR="005C2E0B" w:rsidRPr="007106AA">
          <w:rPr>
            <w:rStyle w:val="a9"/>
            <w:i/>
            <w:noProof/>
            <w:lang w:eastAsia="ar-SA"/>
          </w:rPr>
          <w:t>Статья 22. Виды и состав территориальных зон</w:t>
        </w:r>
        <w:r w:rsidR="005C2E0B">
          <w:rPr>
            <w:noProof/>
            <w:webHidden/>
          </w:rPr>
          <w:tab/>
        </w:r>
        <w:r w:rsidR="005C2E0B">
          <w:rPr>
            <w:noProof/>
            <w:webHidden/>
          </w:rPr>
          <w:fldChar w:fldCharType="begin"/>
        </w:r>
        <w:r w:rsidR="005C2E0B">
          <w:rPr>
            <w:noProof/>
            <w:webHidden/>
          </w:rPr>
          <w:instrText xml:space="preserve"> PAGEREF _Toc155665174 \h </w:instrText>
        </w:r>
        <w:r w:rsidR="005C2E0B">
          <w:rPr>
            <w:noProof/>
            <w:webHidden/>
          </w:rPr>
        </w:r>
        <w:r w:rsidR="005C2E0B">
          <w:rPr>
            <w:noProof/>
            <w:webHidden/>
          </w:rPr>
          <w:fldChar w:fldCharType="separate"/>
        </w:r>
        <w:r w:rsidR="005C2E0B">
          <w:rPr>
            <w:noProof/>
            <w:webHidden/>
          </w:rPr>
          <w:t>30</w:t>
        </w:r>
        <w:r w:rsidR="005C2E0B">
          <w:rPr>
            <w:noProof/>
            <w:webHidden/>
          </w:rPr>
          <w:fldChar w:fldCharType="end"/>
        </w:r>
      </w:hyperlink>
    </w:p>
    <w:p w:rsidR="005C2E0B" w:rsidRDefault="0051722B">
      <w:pPr>
        <w:pStyle w:val="11"/>
        <w:rPr>
          <w:rFonts w:asciiTheme="minorHAnsi" w:eastAsiaTheme="minorEastAsia" w:hAnsiTheme="minorHAnsi" w:cstheme="minorBidi"/>
          <w:b w:val="0"/>
          <w:bCs w:val="0"/>
          <w:caps w:val="0"/>
          <w:noProof/>
          <w:sz w:val="22"/>
          <w:szCs w:val="22"/>
        </w:rPr>
      </w:pPr>
      <w:hyperlink w:anchor="_Toc155665175" w:history="1">
        <w:r w:rsidR="005C2E0B" w:rsidRPr="007106AA">
          <w:rPr>
            <w:rStyle w:val="a9"/>
            <w:noProof/>
            <w:kern w:val="32"/>
            <w:lang w:bidi="en-US"/>
          </w:rPr>
          <w:t>ЧАСТЬ III. ГРАДОСТРОИТЕЛЬНЫЕ РЕГЛАМЕНТЫ</w:t>
        </w:r>
        <w:r w:rsidR="005C2E0B">
          <w:rPr>
            <w:noProof/>
            <w:webHidden/>
          </w:rPr>
          <w:tab/>
        </w:r>
        <w:r w:rsidR="005C2E0B">
          <w:rPr>
            <w:noProof/>
            <w:webHidden/>
          </w:rPr>
          <w:fldChar w:fldCharType="begin"/>
        </w:r>
        <w:r w:rsidR="005C2E0B">
          <w:rPr>
            <w:noProof/>
            <w:webHidden/>
          </w:rPr>
          <w:instrText xml:space="preserve"> PAGEREF _Toc155665175 \h </w:instrText>
        </w:r>
        <w:r w:rsidR="005C2E0B">
          <w:rPr>
            <w:noProof/>
            <w:webHidden/>
          </w:rPr>
        </w:r>
        <w:r w:rsidR="005C2E0B">
          <w:rPr>
            <w:noProof/>
            <w:webHidden/>
          </w:rPr>
          <w:fldChar w:fldCharType="separate"/>
        </w:r>
        <w:r w:rsidR="005C2E0B">
          <w:rPr>
            <w:noProof/>
            <w:webHidden/>
          </w:rPr>
          <w:t>32</w:t>
        </w:r>
        <w:r w:rsidR="005C2E0B">
          <w:rPr>
            <w:noProof/>
            <w:webHidden/>
          </w:rPr>
          <w:fldChar w:fldCharType="end"/>
        </w:r>
      </w:hyperlink>
    </w:p>
    <w:p w:rsidR="005C2E0B" w:rsidRDefault="0051722B">
      <w:pPr>
        <w:pStyle w:val="11"/>
        <w:rPr>
          <w:rFonts w:asciiTheme="minorHAnsi" w:eastAsiaTheme="minorEastAsia" w:hAnsiTheme="minorHAnsi" w:cstheme="minorBidi"/>
          <w:b w:val="0"/>
          <w:bCs w:val="0"/>
          <w:caps w:val="0"/>
          <w:noProof/>
          <w:sz w:val="22"/>
          <w:szCs w:val="22"/>
        </w:rPr>
      </w:pPr>
      <w:hyperlink w:anchor="_Toc155665176" w:history="1">
        <w:r w:rsidR="005C2E0B" w:rsidRPr="007106AA">
          <w:rPr>
            <w:rStyle w:val="a9"/>
            <w:i/>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C2E0B">
          <w:rPr>
            <w:noProof/>
            <w:webHidden/>
          </w:rPr>
          <w:tab/>
        </w:r>
        <w:r w:rsidR="005C2E0B">
          <w:rPr>
            <w:noProof/>
            <w:webHidden/>
          </w:rPr>
          <w:fldChar w:fldCharType="begin"/>
        </w:r>
        <w:r w:rsidR="005C2E0B">
          <w:rPr>
            <w:noProof/>
            <w:webHidden/>
          </w:rPr>
          <w:instrText xml:space="preserve"> PAGEREF _Toc155665176 \h </w:instrText>
        </w:r>
        <w:r w:rsidR="005C2E0B">
          <w:rPr>
            <w:noProof/>
            <w:webHidden/>
          </w:rPr>
        </w:r>
        <w:r w:rsidR="005C2E0B">
          <w:rPr>
            <w:noProof/>
            <w:webHidden/>
          </w:rPr>
          <w:fldChar w:fldCharType="separate"/>
        </w:r>
        <w:r w:rsidR="005C2E0B">
          <w:rPr>
            <w:noProof/>
            <w:webHidden/>
          </w:rPr>
          <w:t>32</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77" w:history="1">
        <w:r w:rsidR="005C2E0B" w:rsidRPr="007106AA">
          <w:rPr>
            <w:rStyle w:val="a9"/>
            <w:bCs/>
            <w:i/>
            <w:noProof/>
          </w:rPr>
          <w:t>Статья 23. Градостроительные регламенты и их применение</w:t>
        </w:r>
        <w:r w:rsidR="005C2E0B">
          <w:rPr>
            <w:noProof/>
            <w:webHidden/>
          </w:rPr>
          <w:tab/>
        </w:r>
        <w:r w:rsidR="005C2E0B">
          <w:rPr>
            <w:noProof/>
            <w:webHidden/>
          </w:rPr>
          <w:fldChar w:fldCharType="begin"/>
        </w:r>
        <w:r w:rsidR="005C2E0B">
          <w:rPr>
            <w:noProof/>
            <w:webHidden/>
          </w:rPr>
          <w:instrText xml:space="preserve"> PAGEREF _Toc155665177 \h </w:instrText>
        </w:r>
        <w:r w:rsidR="005C2E0B">
          <w:rPr>
            <w:noProof/>
            <w:webHidden/>
          </w:rPr>
        </w:r>
        <w:r w:rsidR="005C2E0B">
          <w:rPr>
            <w:noProof/>
            <w:webHidden/>
          </w:rPr>
          <w:fldChar w:fldCharType="separate"/>
        </w:r>
        <w:r w:rsidR="005C2E0B">
          <w:rPr>
            <w:noProof/>
            <w:webHidden/>
          </w:rPr>
          <w:t>32</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78" w:history="1">
        <w:r w:rsidR="005C2E0B" w:rsidRPr="007106AA">
          <w:rPr>
            <w:rStyle w:val="a9"/>
            <w:i/>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5C2E0B">
          <w:rPr>
            <w:noProof/>
            <w:webHidden/>
          </w:rPr>
          <w:tab/>
        </w:r>
        <w:r w:rsidR="005C2E0B">
          <w:rPr>
            <w:noProof/>
            <w:webHidden/>
          </w:rPr>
          <w:fldChar w:fldCharType="begin"/>
        </w:r>
        <w:r w:rsidR="005C2E0B">
          <w:rPr>
            <w:noProof/>
            <w:webHidden/>
          </w:rPr>
          <w:instrText xml:space="preserve"> PAGEREF _Toc155665178 \h </w:instrText>
        </w:r>
        <w:r w:rsidR="005C2E0B">
          <w:rPr>
            <w:noProof/>
            <w:webHidden/>
          </w:rPr>
        </w:r>
        <w:r w:rsidR="005C2E0B">
          <w:rPr>
            <w:noProof/>
            <w:webHidden/>
          </w:rPr>
          <w:fldChar w:fldCharType="separate"/>
        </w:r>
        <w:r w:rsidR="005C2E0B">
          <w:rPr>
            <w:noProof/>
            <w:webHidden/>
          </w:rPr>
          <w:t>34</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79" w:history="1">
        <w:r w:rsidR="005C2E0B" w:rsidRPr="007106AA">
          <w:rPr>
            <w:rStyle w:val="a9"/>
            <w:i/>
            <w:noProof/>
            <w:lang w:eastAsia="ar-SA"/>
          </w:rPr>
          <w:t>Статья 25. Градостроительный регламент жилых зон</w:t>
        </w:r>
        <w:r w:rsidR="005C2E0B">
          <w:rPr>
            <w:noProof/>
            <w:webHidden/>
          </w:rPr>
          <w:tab/>
        </w:r>
        <w:r w:rsidR="005C2E0B">
          <w:rPr>
            <w:noProof/>
            <w:webHidden/>
          </w:rPr>
          <w:fldChar w:fldCharType="begin"/>
        </w:r>
        <w:r w:rsidR="005C2E0B">
          <w:rPr>
            <w:noProof/>
            <w:webHidden/>
          </w:rPr>
          <w:instrText xml:space="preserve"> PAGEREF _Toc155665179 \h </w:instrText>
        </w:r>
        <w:r w:rsidR="005C2E0B">
          <w:rPr>
            <w:noProof/>
            <w:webHidden/>
          </w:rPr>
        </w:r>
        <w:r w:rsidR="005C2E0B">
          <w:rPr>
            <w:noProof/>
            <w:webHidden/>
          </w:rPr>
          <w:fldChar w:fldCharType="separate"/>
        </w:r>
        <w:r w:rsidR="005C2E0B">
          <w:rPr>
            <w:noProof/>
            <w:webHidden/>
          </w:rPr>
          <w:t>35</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80" w:history="1">
        <w:r w:rsidR="005C2E0B" w:rsidRPr="007106AA">
          <w:rPr>
            <w:rStyle w:val="a9"/>
            <w:i/>
            <w:noProof/>
          </w:rPr>
          <w:t>Статья 26. Градостроительный регламент общественно-деловых зон</w:t>
        </w:r>
        <w:r w:rsidR="005C2E0B">
          <w:rPr>
            <w:noProof/>
            <w:webHidden/>
          </w:rPr>
          <w:tab/>
        </w:r>
        <w:r w:rsidR="005C2E0B">
          <w:rPr>
            <w:noProof/>
            <w:webHidden/>
          </w:rPr>
          <w:fldChar w:fldCharType="begin"/>
        </w:r>
        <w:r w:rsidR="005C2E0B">
          <w:rPr>
            <w:noProof/>
            <w:webHidden/>
          </w:rPr>
          <w:instrText xml:space="preserve"> PAGEREF _Toc155665180 \h </w:instrText>
        </w:r>
        <w:r w:rsidR="005C2E0B">
          <w:rPr>
            <w:noProof/>
            <w:webHidden/>
          </w:rPr>
        </w:r>
        <w:r w:rsidR="005C2E0B">
          <w:rPr>
            <w:noProof/>
            <w:webHidden/>
          </w:rPr>
          <w:fldChar w:fldCharType="separate"/>
        </w:r>
        <w:r w:rsidR="005C2E0B">
          <w:rPr>
            <w:noProof/>
            <w:webHidden/>
          </w:rPr>
          <w:t>38</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81" w:history="1">
        <w:r w:rsidR="005C2E0B" w:rsidRPr="007106AA">
          <w:rPr>
            <w:rStyle w:val="a9"/>
            <w:i/>
            <w:noProof/>
            <w:lang w:eastAsia="ar-SA"/>
          </w:rPr>
          <w:t>Статья 27. Градостроительный регламент производственной зоны, зоны инженерной и транспортной инфраструктур</w:t>
        </w:r>
        <w:r w:rsidR="005C2E0B">
          <w:rPr>
            <w:noProof/>
            <w:webHidden/>
          </w:rPr>
          <w:tab/>
        </w:r>
        <w:r w:rsidR="005C2E0B">
          <w:rPr>
            <w:noProof/>
            <w:webHidden/>
          </w:rPr>
          <w:fldChar w:fldCharType="begin"/>
        </w:r>
        <w:r w:rsidR="005C2E0B">
          <w:rPr>
            <w:noProof/>
            <w:webHidden/>
          </w:rPr>
          <w:instrText xml:space="preserve"> PAGEREF _Toc155665181 \h </w:instrText>
        </w:r>
        <w:r w:rsidR="005C2E0B">
          <w:rPr>
            <w:noProof/>
            <w:webHidden/>
          </w:rPr>
        </w:r>
        <w:r w:rsidR="005C2E0B">
          <w:rPr>
            <w:noProof/>
            <w:webHidden/>
          </w:rPr>
          <w:fldChar w:fldCharType="separate"/>
        </w:r>
        <w:r w:rsidR="005C2E0B">
          <w:rPr>
            <w:noProof/>
            <w:webHidden/>
          </w:rPr>
          <w:t>39</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82" w:history="1">
        <w:r w:rsidR="005C2E0B" w:rsidRPr="007106AA">
          <w:rPr>
            <w:rStyle w:val="a9"/>
            <w:i/>
            <w:noProof/>
            <w:lang w:eastAsia="ar-SA"/>
          </w:rPr>
          <w:t>Статья 28. Градостроительный регламент зон сельскохозяйственного использования</w:t>
        </w:r>
        <w:r w:rsidR="005C2E0B">
          <w:rPr>
            <w:noProof/>
            <w:webHidden/>
          </w:rPr>
          <w:tab/>
        </w:r>
        <w:r w:rsidR="005C2E0B">
          <w:rPr>
            <w:noProof/>
            <w:webHidden/>
          </w:rPr>
          <w:fldChar w:fldCharType="begin"/>
        </w:r>
        <w:r w:rsidR="005C2E0B">
          <w:rPr>
            <w:noProof/>
            <w:webHidden/>
          </w:rPr>
          <w:instrText xml:space="preserve"> PAGEREF _Toc155665182 \h </w:instrText>
        </w:r>
        <w:r w:rsidR="005C2E0B">
          <w:rPr>
            <w:noProof/>
            <w:webHidden/>
          </w:rPr>
        </w:r>
        <w:r w:rsidR="005C2E0B">
          <w:rPr>
            <w:noProof/>
            <w:webHidden/>
          </w:rPr>
          <w:fldChar w:fldCharType="separate"/>
        </w:r>
        <w:r w:rsidR="005C2E0B">
          <w:rPr>
            <w:noProof/>
            <w:webHidden/>
          </w:rPr>
          <w:t>43</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83" w:history="1">
        <w:r w:rsidR="005C2E0B" w:rsidRPr="007106AA">
          <w:rPr>
            <w:rStyle w:val="a9"/>
            <w:i/>
            <w:noProof/>
            <w:lang w:eastAsia="ar-SA"/>
          </w:rPr>
          <w:t>Статья 29. Градостроительный регламент зон рекреационного назначения</w:t>
        </w:r>
        <w:r w:rsidR="005C2E0B">
          <w:rPr>
            <w:noProof/>
            <w:webHidden/>
          </w:rPr>
          <w:tab/>
        </w:r>
        <w:r w:rsidR="005C2E0B">
          <w:rPr>
            <w:noProof/>
            <w:webHidden/>
          </w:rPr>
          <w:fldChar w:fldCharType="begin"/>
        </w:r>
        <w:r w:rsidR="005C2E0B">
          <w:rPr>
            <w:noProof/>
            <w:webHidden/>
          </w:rPr>
          <w:instrText xml:space="preserve"> PAGEREF _Toc155665183 \h </w:instrText>
        </w:r>
        <w:r w:rsidR="005C2E0B">
          <w:rPr>
            <w:noProof/>
            <w:webHidden/>
          </w:rPr>
        </w:r>
        <w:r w:rsidR="005C2E0B">
          <w:rPr>
            <w:noProof/>
            <w:webHidden/>
          </w:rPr>
          <w:fldChar w:fldCharType="separate"/>
        </w:r>
        <w:r w:rsidR="005C2E0B">
          <w:rPr>
            <w:noProof/>
            <w:webHidden/>
          </w:rPr>
          <w:t>44</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84" w:history="1">
        <w:r w:rsidR="005C2E0B" w:rsidRPr="007106AA">
          <w:rPr>
            <w:rStyle w:val="a9"/>
            <w:i/>
            <w:noProof/>
            <w:lang w:eastAsia="ar-SA"/>
          </w:rPr>
          <w:t>Статья 30. Градостроительные регламенты зоны специального назначения</w:t>
        </w:r>
        <w:r w:rsidR="005C2E0B">
          <w:rPr>
            <w:noProof/>
            <w:webHidden/>
          </w:rPr>
          <w:tab/>
        </w:r>
        <w:r w:rsidR="005C2E0B">
          <w:rPr>
            <w:noProof/>
            <w:webHidden/>
          </w:rPr>
          <w:fldChar w:fldCharType="begin"/>
        </w:r>
        <w:r w:rsidR="005C2E0B">
          <w:rPr>
            <w:noProof/>
            <w:webHidden/>
          </w:rPr>
          <w:instrText xml:space="preserve"> PAGEREF _Toc155665184 \h </w:instrText>
        </w:r>
        <w:r w:rsidR="005C2E0B">
          <w:rPr>
            <w:noProof/>
            <w:webHidden/>
          </w:rPr>
        </w:r>
        <w:r w:rsidR="005C2E0B">
          <w:rPr>
            <w:noProof/>
            <w:webHidden/>
          </w:rPr>
          <w:fldChar w:fldCharType="separate"/>
        </w:r>
        <w:r w:rsidR="005C2E0B">
          <w:rPr>
            <w:noProof/>
            <w:webHidden/>
          </w:rPr>
          <w:t>45</w:t>
        </w:r>
        <w:r w:rsidR="005C2E0B">
          <w:rPr>
            <w:noProof/>
            <w:webHidden/>
          </w:rPr>
          <w:fldChar w:fldCharType="end"/>
        </w:r>
      </w:hyperlink>
    </w:p>
    <w:p w:rsidR="005C2E0B" w:rsidRDefault="0051722B">
      <w:pPr>
        <w:pStyle w:val="31"/>
        <w:rPr>
          <w:rFonts w:asciiTheme="minorHAnsi" w:eastAsiaTheme="minorEastAsia" w:hAnsiTheme="minorHAnsi" w:cstheme="minorBidi"/>
          <w:noProof/>
          <w:sz w:val="22"/>
          <w:szCs w:val="22"/>
        </w:rPr>
      </w:pPr>
      <w:hyperlink w:anchor="_Toc155665185" w:history="1">
        <w:r w:rsidR="005C2E0B" w:rsidRPr="007106AA">
          <w:rPr>
            <w:rStyle w:val="a9"/>
            <w:i/>
            <w:noProof/>
            <w:lang w:eastAsia="ar-SA"/>
          </w:rPr>
          <w:t>Статья 31. Линии градостроительного регулирования</w:t>
        </w:r>
        <w:r w:rsidR="005C2E0B">
          <w:rPr>
            <w:noProof/>
            <w:webHidden/>
          </w:rPr>
          <w:tab/>
        </w:r>
        <w:r w:rsidR="005C2E0B">
          <w:rPr>
            <w:noProof/>
            <w:webHidden/>
          </w:rPr>
          <w:fldChar w:fldCharType="begin"/>
        </w:r>
        <w:r w:rsidR="005C2E0B">
          <w:rPr>
            <w:noProof/>
            <w:webHidden/>
          </w:rPr>
          <w:instrText xml:space="preserve"> PAGEREF _Toc155665185 \h </w:instrText>
        </w:r>
        <w:r w:rsidR="005C2E0B">
          <w:rPr>
            <w:noProof/>
            <w:webHidden/>
          </w:rPr>
        </w:r>
        <w:r w:rsidR="005C2E0B">
          <w:rPr>
            <w:noProof/>
            <w:webHidden/>
          </w:rPr>
          <w:fldChar w:fldCharType="separate"/>
        </w:r>
        <w:r w:rsidR="005C2E0B">
          <w:rPr>
            <w:noProof/>
            <w:webHidden/>
          </w:rPr>
          <w:t>46</w:t>
        </w:r>
        <w:r w:rsidR="005C2E0B">
          <w:rPr>
            <w:noProof/>
            <w:webHidden/>
          </w:rPr>
          <w:fldChar w:fldCharType="end"/>
        </w:r>
      </w:hyperlink>
    </w:p>
    <w:p w:rsidR="005C2E0B" w:rsidRDefault="0051722B">
      <w:pPr>
        <w:pStyle w:val="21"/>
        <w:rPr>
          <w:rFonts w:asciiTheme="minorHAnsi" w:eastAsiaTheme="minorEastAsia" w:hAnsiTheme="minorHAnsi" w:cstheme="minorBidi"/>
          <w:b w:val="0"/>
          <w:bCs w:val="0"/>
          <w:i w:val="0"/>
          <w:iCs w:val="0"/>
          <w:sz w:val="22"/>
          <w:szCs w:val="22"/>
          <w:lang w:eastAsia="ru-RU" w:bidi="ar-SA"/>
        </w:rPr>
      </w:pPr>
      <w:hyperlink w:anchor="_Toc155665188" w:history="1">
        <w:r w:rsidR="005C2E0B" w:rsidRPr="007106AA">
          <w:rPr>
            <w:rStyle w:val="a9"/>
          </w:rPr>
          <w:t xml:space="preserve">ГЛАВА </w:t>
        </w:r>
        <w:r w:rsidR="00E6347D">
          <w:rPr>
            <w:rStyle w:val="a9"/>
          </w:rPr>
          <w:t>9</w:t>
        </w:r>
        <w:r w:rsidR="005C2E0B" w:rsidRPr="007106AA">
          <w:rPr>
            <w:rStyle w:val="a9"/>
          </w:rPr>
          <w:t>. ЗАКЛЮЧИТЕЛЬНЫЕ ПОЛОЖЕНИЯ</w:t>
        </w:r>
        <w:r w:rsidR="005C2E0B">
          <w:rPr>
            <w:webHidden/>
          </w:rPr>
          <w:tab/>
        </w:r>
      </w:hyperlink>
      <w:r w:rsidR="007F5D60">
        <w:t>46</w:t>
      </w:r>
    </w:p>
    <w:p w:rsidR="005C2E0B" w:rsidRDefault="0051722B">
      <w:pPr>
        <w:pStyle w:val="31"/>
        <w:rPr>
          <w:rFonts w:asciiTheme="minorHAnsi" w:eastAsiaTheme="minorEastAsia" w:hAnsiTheme="minorHAnsi" w:cstheme="minorBidi"/>
          <w:noProof/>
          <w:sz w:val="22"/>
          <w:szCs w:val="22"/>
        </w:rPr>
      </w:pPr>
      <w:hyperlink w:anchor="_Toc155665189" w:history="1">
        <w:r w:rsidR="005C2E0B" w:rsidRPr="007106AA">
          <w:rPr>
            <w:rStyle w:val="a9"/>
            <w:bCs/>
            <w:i/>
            <w:noProof/>
            <w:lang w:eastAsia="ar-SA"/>
          </w:rPr>
          <w:t>Статья 3</w:t>
        </w:r>
        <w:r w:rsidR="00DA5A9B">
          <w:rPr>
            <w:rStyle w:val="a9"/>
            <w:bCs/>
            <w:i/>
            <w:noProof/>
            <w:lang w:eastAsia="ar-SA"/>
          </w:rPr>
          <w:t>2</w:t>
        </w:r>
        <w:r w:rsidR="005C2E0B" w:rsidRPr="007106AA">
          <w:rPr>
            <w:rStyle w:val="a9"/>
            <w:bCs/>
            <w:i/>
            <w:noProof/>
            <w:lang w:eastAsia="ar-SA"/>
          </w:rPr>
          <w:t>. Действие настоящих правил по отношению к ранее возникшим правоотношениям</w:t>
        </w:r>
        <w:r w:rsidR="005C2E0B">
          <w:rPr>
            <w:noProof/>
            <w:webHidden/>
          </w:rPr>
          <w:tab/>
        </w:r>
      </w:hyperlink>
      <w:r w:rsidR="007F5D60">
        <w:rPr>
          <w:noProof/>
        </w:rPr>
        <w:t>46</w:t>
      </w:r>
    </w:p>
    <w:p w:rsidR="005C2E0B" w:rsidRDefault="0051722B">
      <w:pPr>
        <w:pStyle w:val="31"/>
        <w:rPr>
          <w:rFonts w:asciiTheme="minorHAnsi" w:eastAsiaTheme="minorEastAsia" w:hAnsiTheme="minorHAnsi" w:cstheme="minorBidi"/>
          <w:noProof/>
          <w:sz w:val="22"/>
          <w:szCs w:val="22"/>
        </w:rPr>
      </w:pPr>
      <w:hyperlink w:anchor="_Toc155665190" w:history="1">
        <w:r w:rsidR="005C2E0B" w:rsidRPr="007106AA">
          <w:rPr>
            <w:rStyle w:val="a9"/>
            <w:bCs/>
            <w:i/>
            <w:noProof/>
            <w:lang w:eastAsia="ar-SA"/>
          </w:rPr>
          <w:t>Статья 3</w:t>
        </w:r>
        <w:r w:rsidR="00DA5A9B">
          <w:rPr>
            <w:rStyle w:val="a9"/>
            <w:bCs/>
            <w:i/>
            <w:noProof/>
            <w:lang w:eastAsia="ar-SA"/>
          </w:rPr>
          <w:t>3</w:t>
        </w:r>
        <w:r w:rsidR="005C2E0B" w:rsidRPr="007106AA">
          <w:rPr>
            <w:rStyle w:val="a9"/>
            <w:bCs/>
            <w:i/>
            <w:noProof/>
            <w:lang w:eastAsia="ar-SA"/>
          </w:rPr>
          <w:t>. Действие настоящих правил по отношению к градостроительной документации</w:t>
        </w:r>
        <w:r w:rsidR="005C2E0B">
          <w:rPr>
            <w:noProof/>
            <w:webHidden/>
          </w:rPr>
          <w:tab/>
        </w:r>
        <w:r w:rsidR="005C2E0B">
          <w:rPr>
            <w:noProof/>
            <w:webHidden/>
          </w:rPr>
          <w:fldChar w:fldCharType="begin"/>
        </w:r>
        <w:r w:rsidR="005C2E0B">
          <w:rPr>
            <w:noProof/>
            <w:webHidden/>
          </w:rPr>
          <w:instrText xml:space="preserve"> PAGEREF _Toc155665190 \h </w:instrText>
        </w:r>
        <w:r w:rsidR="005C2E0B">
          <w:rPr>
            <w:noProof/>
            <w:webHidden/>
          </w:rPr>
        </w:r>
        <w:r w:rsidR="005C2E0B">
          <w:rPr>
            <w:noProof/>
            <w:webHidden/>
          </w:rPr>
          <w:fldChar w:fldCharType="separate"/>
        </w:r>
        <w:r w:rsidR="005C2E0B">
          <w:rPr>
            <w:noProof/>
            <w:webHidden/>
          </w:rPr>
          <w:t>4</w:t>
        </w:r>
        <w:r w:rsidR="005C2E0B">
          <w:rPr>
            <w:noProof/>
            <w:webHidden/>
          </w:rPr>
          <w:fldChar w:fldCharType="end"/>
        </w:r>
      </w:hyperlink>
      <w:r w:rsidR="005A318B">
        <w:rPr>
          <w:noProof/>
        </w:rPr>
        <w:t>6</w:t>
      </w:r>
    </w:p>
    <w:p w:rsidR="00B90D05" w:rsidRPr="005A318B" w:rsidRDefault="00B90D05" w:rsidP="00B90D05">
      <w:pPr>
        <w:pStyle w:val="a1"/>
        <w:ind w:firstLine="0"/>
        <w:rPr>
          <w:lang w:val="ru-RU"/>
        </w:rPr>
      </w:pPr>
      <w:r w:rsidRPr="00470D18">
        <w:rPr>
          <w:lang w:val="ru-RU"/>
        </w:rPr>
        <w:fldChar w:fldCharType="end"/>
      </w:r>
      <w:r w:rsidRPr="005A318B">
        <w:rPr>
          <w:lang w:val="ru-RU"/>
        </w:rPr>
        <w:br w:type="page"/>
      </w:r>
    </w:p>
    <w:p w:rsidR="005C2E0B" w:rsidRPr="00470D18" w:rsidRDefault="005C2E0B" w:rsidP="005C2E0B">
      <w:pPr>
        <w:pStyle w:val="a1"/>
        <w:jc w:val="center"/>
        <w:outlineLvl w:val="0"/>
        <w:rPr>
          <w:b/>
          <w:kern w:val="32"/>
          <w:lang w:val="ru-RU"/>
        </w:rPr>
      </w:pPr>
      <w:bookmarkStart w:id="0" w:name="_Toc312188772"/>
      <w:bookmarkStart w:id="1" w:name="_Toc429415657"/>
      <w:bookmarkStart w:id="2" w:name="_Toc101362450"/>
      <w:bookmarkStart w:id="3" w:name="_Toc154562321"/>
      <w:bookmarkStart w:id="4" w:name="_Toc155665144"/>
      <w:r w:rsidRPr="00470D18">
        <w:rPr>
          <w:b/>
          <w:kern w:val="32"/>
          <w:lang w:val="ru-RU"/>
        </w:rPr>
        <w:lastRenderedPageBreak/>
        <w:t xml:space="preserve">ЧАСТЬ </w:t>
      </w:r>
      <w:r w:rsidRPr="00470D18">
        <w:rPr>
          <w:b/>
          <w:kern w:val="32"/>
        </w:rPr>
        <w:t>I</w:t>
      </w:r>
      <w:r w:rsidRPr="00470D18">
        <w:rPr>
          <w:b/>
          <w:kern w:val="32"/>
          <w:lang w:val="ru-RU"/>
        </w:rPr>
        <w:t>. ПОРЯДОК ПРИМЕНЕНИЯ ПРАВИЛ ЗЕМЛЕПОЛЬЗОВАНИЯ И ЗАСТРОЙКИ</w:t>
      </w:r>
      <w:bookmarkEnd w:id="0"/>
      <w:r w:rsidRPr="00470D18">
        <w:rPr>
          <w:b/>
          <w:kern w:val="32"/>
          <w:lang w:val="ru-RU"/>
        </w:rPr>
        <w:t xml:space="preserve"> И ВНЕСЕНИЯ В НИХ ИЗМЕНЕНИЙ</w:t>
      </w:r>
      <w:bookmarkEnd w:id="1"/>
      <w:bookmarkEnd w:id="2"/>
      <w:bookmarkEnd w:id="3"/>
      <w:bookmarkEnd w:id="4"/>
    </w:p>
    <w:p w:rsidR="005C2E0B" w:rsidRPr="00470D18" w:rsidRDefault="005C2E0B" w:rsidP="005C2E0B">
      <w:pPr>
        <w:pStyle w:val="2"/>
        <w:rPr>
          <w:rFonts w:cs="Times New Roman"/>
          <w:szCs w:val="24"/>
          <w:lang w:eastAsia="ar-SA"/>
        </w:rPr>
      </w:pPr>
      <w:bookmarkStart w:id="5" w:name="_Toc196878878"/>
      <w:bookmarkStart w:id="6" w:name="_Toc178752311"/>
      <w:bookmarkStart w:id="7" w:name="_Toc312188773"/>
      <w:bookmarkStart w:id="8" w:name="_Toc429415658"/>
      <w:bookmarkStart w:id="9" w:name="_Toc101362451"/>
      <w:bookmarkStart w:id="10" w:name="_Toc154562322"/>
      <w:bookmarkStart w:id="11" w:name="_Toc155665145"/>
      <w:r w:rsidRPr="00470D18">
        <w:rPr>
          <w:rFonts w:cs="Times New Roman"/>
          <w:szCs w:val="24"/>
          <w:lang w:eastAsia="ar-SA"/>
        </w:rPr>
        <w:t xml:space="preserve">ГЛАВА 1. </w:t>
      </w:r>
      <w:bookmarkEnd w:id="5"/>
      <w:bookmarkEnd w:id="6"/>
      <w:bookmarkEnd w:id="7"/>
      <w:r w:rsidRPr="00470D18">
        <w:rPr>
          <w:rFonts w:cs="Times New Roman"/>
          <w:szCs w:val="24"/>
          <w:lang w:eastAsia="ar-SA"/>
        </w:rPr>
        <w:t>ОБЩИЕ ПОЛОЖЕНИЯ</w:t>
      </w:r>
      <w:bookmarkEnd w:id="8"/>
      <w:bookmarkEnd w:id="9"/>
      <w:bookmarkEnd w:id="10"/>
      <w:bookmarkEnd w:id="11"/>
    </w:p>
    <w:p w:rsidR="005C2E0B" w:rsidRPr="00470D18" w:rsidRDefault="005C2E0B" w:rsidP="005C2E0B">
      <w:pPr>
        <w:pStyle w:val="3"/>
        <w:ind w:firstLine="709"/>
        <w:jc w:val="both"/>
        <w:rPr>
          <w:rFonts w:cs="Times New Roman"/>
          <w:b w:val="0"/>
          <w:i/>
          <w:szCs w:val="24"/>
          <w:lang w:eastAsia="ar-SA"/>
        </w:rPr>
      </w:pPr>
      <w:bookmarkStart w:id="12" w:name="_Toc282347506"/>
      <w:bookmarkStart w:id="13" w:name="_Toc321209543"/>
      <w:bookmarkStart w:id="14" w:name="_Toc339819789"/>
      <w:bookmarkStart w:id="15" w:name="_Toc380501007"/>
      <w:bookmarkStart w:id="16" w:name="_Toc380581523"/>
      <w:bookmarkStart w:id="17" w:name="_Toc392516655"/>
      <w:bookmarkStart w:id="18" w:name="_Toc400454202"/>
      <w:bookmarkStart w:id="19" w:name="_Toc410315180"/>
      <w:bookmarkStart w:id="20" w:name="_Toc424120739"/>
      <w:bookmarkStart w:id="21" w:name="_Toc429415659"/>
      <w:bookmarkStart w:id="22" w:name="_Toc101362452"/>
      <w:bookmarkStart w:id="23" w:name="_Toc154562323"/>
      <w:bookmarkStart w:id="24" w:name="_Toc155665146"/>
      <w:r w:rsidRPr="00470D18">
        <w:rPr>
          <w:rFonts w:cs="Times New Roman"/>
          <w:b w:val="0"/>
          <w:i/>
          <w:szCs w:val="24"/>
          <w:lang w:eastAsia="ar-SA"/>
        </w:rPr>
        <w:t>Статья 1. Назначение и содержание Правил</w:t>
      </w:r>
      <w:bookmarkEnd w:id="12"/>
      <w:bookmarkEnd w:id="13"/>
      <w:bookmarkEnd w:id="14"/>
      <w:bookmarkEnd w:id="15"/>
      <w:bookmarkEnd w:id="16"/>
      <w:bookmarkEnd w:id="17"/>
      <w:bookmarkEnd w:id="18"/>
      <w:bookmarkEnd w:id="19"/>
      <w:bookmarkEnd w:id="20"/>
      <w:r w:rsidRPr="00470D18">
        <w:rPr>
          <w:rFonts w:cs="Times New Roman"/>
          <w:b w:val="0"/>
          <w:i/>
          <w:szCs w:val="24"/>
          <w:lang w:eastAsia="ar-SA"/>
        </w:rPr>
        <w:t xml:space="preserve"> землепользования и застройки</w:t>
      </w:r>
      <w:bookmarkEnd w:id="21"/>
      <w:bookmarkEnd w:id="22"/>
      <w:bookmarkEnd w:id="23"/>
      <w:bookmarkEnd w:id="24"/>
    </w:p>
    <w:p w:rsidR="005C2E0B" w:rsidRPr="00470D18" w:rsidRDefault="005C2E0B" w:rsidP="005C2E0B">
      <w:pPr>
        <w:pStyle w:val="a1"/>
        <w:ind w:firstLine="567"/>
        <w:rPr>
          <w:lang w:val="ru-RU"/>
        </w:rPr>
      </w:pPr>
      <w:r w:rsidRPr="00470D18">
        <w:rPr>
          <w:lang w:val="ru-RU"/>
        </w:rPr>
        <w:t xml:space="preserve">1. Правила землепользования и застройки муниципального образования </w:t>
      </w:r>
      <w:proofErr w:type="spellStart"/>
      <w:r w:rsidRPr="00470D18">
        <w:rPr>
          <w:lang w:val="ru-RU"/>
        </w:rPr>
        <w:t>Велижанский</w:t>
      </w:r>
      <w:proofErr w:type="spellEnd"/>
      <w:r w:rsidRPr="00470D18">
        <w:rPr>
          <w:lang w:val="ru-RU"/>
        </w:rPr>
        <w:t xml:space="preserve">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w:t>
      </w:r>
      <w:proofErr w:type="spellStart"/>
      <w:r w:rsidRPr="00470D18">
        <w:rPr>
          <w:lang w:val="ru-RU"/>
        </w:rPr>
        <w:t>Велижанский</w:t>
      </w:r>
      <w:proofErr w:type="spellEnd"/>
      <w:r w:rsidRPr="00470D18">
        <w:rPr>
          <w:lang w:val="ru-RU"/>
        </w:rPr>
        <w:t xml:space="preserve"> сельсовет Панкрушихинский района Алтайского края (далее  - муниципальное образование </w:t>
      </w:r>
      <w:proofErr w:type="spellStart"/>
      <w:r w:rsidRPr="00470D18">
        <w:rPr>
          <w:lang w:val="ru-RU"/>
        </w:rPr>
        <w:t>Велижанский</w:t>
      </w:r>
      <w:proofErr w:type="spellEnd"/>
      <w:r w:rsidRPr="00470D18">
        <w:rPr>
          <w:lang w:val="ru-RU"/>
        </w:rPr>
        <w:t xml:space="preserve">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5C2E0B" w:rsidRPr="00470D18" w:rsidRDefault="005C2E0B" w:rsidP="005C2E0B">
      <w:pPr>
        <w:pStyle w:val="a1"/>
        <w:ind w:firstLine="567"/>
        <w:rPr>
          <w:lang w:val="ru-RU"/>
        </w:rPr>
      </w:pPr>
      <w:r w:rsidRPr="00470D18">
        <w:rPr>
          <w:lang w:val="ru-RU"/>
        </w:rPr>
        <w:t xml:space="preserve">Правила землепользования и застройки устанавливают градостроительные требования к планированию развития территории муниципального образования </w:t>
      </w:r>
      <w:proofErr w:type="spellStart"/>
      <w:r w:rsidRPr="00470D18">
        <w:rPr>
          <w:lang w:val="ru-RU"/>
        </w:rPr>
        <w:t>Велижанский</w:t>
      </w:r>
      <w:proofErr w:type="spellEnd"/>
      <w:r w:rsidRPr="00470D18">
        <w:rPr>
          <w:lang w:val="ru-RU"/>
        </w:rPr>
        <w:t xml:space="preserve"> сельсовет, порядок осуществления градостроительной деятельности на территории муниципального образования </w:t>
      </w:r>
      <w:proofErr w:type="spellStart"/>
      <w:r w:rsidRPr="00470D18">
        <w:rPr>
          <w:lang w:val="ru-RU"/>
        </w:rPr>
        <w:t>Велижанский</w:t>
      </w:r>
      <w:proofErr w:type="spellEnd"/>
      <w:r w:rsidRPr="00470D18">
        <w:rPr>
          <w:lang w:val="ru-RU"/>
        </w:rPr>
        <w:t xml:space="preserve">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5C2E0B" w:rsidRPr="00470D18" w:rsidRDefault="005C2E0B" w:rsidP="005C2E0B">
      <w:pPr>
        <w:pStyle w:val="a1"/>
        <w:ind w:firstLine="567"/>
        <w:rPr>
          <w:lang w:val="ru-RU"/>
        </w:rPr>
      </w:pPr>
      <w:r w:rsidRPr="00470D18">
        <w:rPr>
          <w:lang w:val="ru-RU"/>
        </w:rPr>
        <w:t xml:space="preserve">2. </w:t>
      </w:r>
      <w:bookmarkStart w:id="25" w:name="_Toc101362453"/>
      <w:r w:rsidRPr="00470D18">
        <w:rPr>
          <w:lang w:val="ru-RU"/>
        </w:rPr>
        <w:t>Правила землепользования и застройки разрабатываются в целях:</w:t>
      </w:r>
    </w:p>
    <w:p w:rsidR="005C2E0B" w:rsidRPr="00470D18" w:rsidRDefault="005C2E0B" w:rsidP="005C2E0B">
      <w:pPr>
        <w:pStyle w:val="a1"/>
        <w:ind w:firstLine="567"/>
        <w:rPr>
          <w:lang w:val="ru-RU"/>
        </w:rPr>
      </w:pPr>
      <w:r w:rsidRPr="00470D18">
        <w:rPr>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5C2E0B" w:rsidRPr="00470D18" w:rsidRDefault="005C2E0B" w:rsidP="005C2E0B">
      <w:pPr>
        <w:pStyle w:val="a1"/>
        <w:ind w:firstLine="567"/>
        <w:rPr>
          <w:lang w:val="ru-RU"/>
        </w:rPr>
      </w:pPr>
      <w:r w:rsidRPr="00470D18">
        <w:rPr>
          <w:lang w:val="ru-RU"/>
        </w:rPr>
        <w:t>2) создания условий для планировки территорий муниципальных образований;</w:t>
      </w:r>
    </w:p>
    <w:p w:rsidR="005C2E0B" w:rsidRPr="00470D18" w:rsidRDefault="005C2E0B" w:rsidP="005C2E0B">
      <w:pPr>
        <w:pStyle w:val="a1"/>
        <w:ind w:firstLine="567"/>
        <w:rPr>
          <w:lang w:val="ru-RU"/>
        </w:rPr>
      </w:pPr>
      <w:r w:rsidRPr="00470D18">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C2E0B" w:rsidRPr="00470D18" w:rsidRDefault="005C2E0B" w:rsidP="005C2E0B">
      <w:pPr>
        <w:pStyle w:val="a1"/>
        <w:ind w:firstLine="567"/>
        <w:rPr>
          <w:lang w:val="ru-RU"/>
        </w:rPr>
      </w:pPr>
      <w:r w:rsidRPr="00470D18">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C2E0B" w:rsidRPr="00470D18" w:rsidRDefault="005C2E0B" w:rsidP="005C2E0B">
      <w:pPr>
        <w:pStyle w:val="a1"/>
        <w:ind w:firstLine="567"/>
        <w:rPr>
          <w:lang w:val="ru-RU"/>
        </w:rPr>
      </w:pPr>
      <w:r w:rsidRPr="00470D18">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5C2E0B" w:rsidRPr="00470D18" w:rsidRDefault="005C2E0B" w:rsidP="005C2E0B">
      <w:pPr>
        <w:pStyle w:val="a1"/>
        <w:ind w:firstLine="567"/>
        <w:rPr>
          <w:lang w:val="ru-RU"/>
        </w:rPr>
      </w:pPr>
      <w:r w:rsidRPr="00470D18">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5C2E0B" w:rsidRPr="00470D18" w:rsidRDefault="005C2E0B" w:rsidP="005C2E0B">
      <w:pPr>
        <w:pStyle w:val="a1"/>
        <w:ind w:firstLine="567"/>
        <w:rPr>
          <w:lang w:val="ru-RU"/>
        </w:rPr>
      </w:pPr>
      <w:r w:rsidRPr="00470D18">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C2E0B" w:rsidRPr="00470D18" w:rsidRDefault="005C2E0B" w:rsidP="005C2E0B">
      <w:pPr>
        <w:pStyle w:val="a1"/>
        <w:ind w:firstLine="567"/>
        <w:rPr>
          <w:lang w:val="ru-RU"/>
        </w:rPr>
      </w:pPr>
      <w:r w:rsidRPr="00470D18">
        <w:rPr>
          <w:lang w:val="ru-RU"/>
        </w:rPr>
        <w:t>3) организация и проведение публичных слушаний по вопросам землепользования и застройки;</w:t>
      </w:r>
    </w:p>
    <w:p w:rsidR="005C2E0B" w:rsidRPr="00470D18" w:rsidRDefault="005C2E0B" w:rsidP="005C2E0B">
      <w:pPr>
        <w:pStyle w:val="a1"/>
        <w:ind w:firstLine="567"/>
        <w:rPr>
          <w:lang w:val="ru-RU"/>
        </w:rPr>
      </w:pPr>
      <w:r w:rsidRPr="00470D18">
        <w:rPr>
          <w:lang w:val="ru-RU"/>
        </w:rPr>
        <w:t>4) организация разработки и согласования, утверждение проектной документации;</w:t>
      </w:r>
    </w:p>
    <w:p w:rsidR="005C2E0B" w:rsidRPr="00470D18" w:rsidRDefault="005C2E0B" w:rsidP="005C2E0B">
      <w:pPr>
        <w:pStyle w:val="a1"/>
        <w:ind w:firstLine="567"/>
        <w:rPr>
          <w:lang w:val="ru-RU"/>
        </w:rPr>
      </w:pPr>
      <w:r w:rsidRPr="00470D18">
        <w:rPr>
          <w:lang w:val="ru-RU"/>
        </w:rPr>
        <w:t>5) выдача разрешений на строительство, разрешений на ввод объекта в эксплуатацию;</w:t>
      </w:r>
    </w:p>
    <w:p w:rsidR="005C2E0B" w:rsidRPr="00470D18" w:rsidRDefault="005C2E0B" w:rsidP="005C2E0B">
      <w:pPr>
        <w:pStyle w:val="a1"/>
        <w:ind w:firstLine="567"/>
        <w:rPr>
          <w:lang w:val="ru-RU"/>
        </w:rPr>
      </w:pPr>
      <w:r w:rsidRPr="00470D18">
        <w:rPr>
          <w:lang w:val="ru-RU"/>
        </w:rPr>
        <w:t>6) организация подготовки документации по планировке территории;</w:t>
      </w:r>
    </w:p>
    <w:p w:rsidR="005C2E0B" w:rsidRPr="00470D18" w:rsidRDefault="005C2E0B" w:rsidP="005C2E0B">
      <w:pPr>
        <w:pStyle w:val="a1"/>
        <w:ind w:firstLine="567"/>
        <w:rPr>
          <w:lang w:val="ru-RU"/>
        </w:rPr>
      </w:pPr>
      <w:r w:rsidRPr="00470D18">
        <w:rPr>
          <w:lang w:val="ru-RU"/>
        </w:rPr>
        <w:t>7) внесение изменений в настоящие Правила.</w:t>
      </w:r>
    </w:p>
    <w:p w:rsidR="005C2E0B" w:rsidRPr="00470D18" w:rsidRDefault="005C2E0B" w:rsidP="005C2E0B">
      <w:pPr>
        <w:pStyle w:val="a1"/>
        <w:ind w:firstLine="567"/>
        <w:rPr>
          <w:lang w:val="ru-RU"/>
        </w:rPr>
      </w:pPr>
      <w:r w:rsidRPr="00470D18">
        <w:rPr>
          <w:lang w:val="ru-RU"/>
        </w:rPr>
        <w:t>4. Настоящие Правила содержат:</w:t>
      </w:r>
    </w:p>
    <w:p w:rsidR="005C2E0B" w:rsidRPr="00470D18" w:rsidRDefault="005C2E0B" w:rsidP="005C2E0B">
      <w:pPr>
        <w:pStyle w:val="a1"/>
        <w:ind w:firstLine="567"/>
        <w:rPr>
          <w:lang w:val="ru-RU"/>
        </w:rPr>
      </w:pPr>
      <w:r w:rsidRPr="00470D18">
        <w:rPr>
          <w:lang w:val="ru-RU"/>
        </w:rPr>
        <w:t>1) порядок их применения и внесения изменений в указанные правила;</w:t>
      </w:r>
    </w:p>
    <w:p w:rsidR="005C2E0B" w:rsidRPr="00470D18" w:rsidRDefault="005C2E0B" w:rsidP="005C2E0B">
      <w:pPr>
        <w:pStyle w:val="a1"/>
        <w:ind w:firstLine="567"/>
        <w:rPr>
          <w:lang w:val="ru-RU"/>
        </w:rPr>
      </w:pPr>
      <w:r w:rsidRPr="00470D18">
        <w:rPr>
          <w:lang w:val="ru-RU"/>
        </w:rPr>
        <w:t>2) карту градостроительного зонирования;</w:t>
      </w:r>
    </w:p>
    <w:p w:rsidR="005C2E0B" w:rsidRPr="00470D18" w:rsidRDefault="005C2E0B" w:rsidP="005C2E0B">
      <w:pPr>
        <w:pStyle w:val="a1"/>
        <w:ind w:firstLine="567"/>
        <w:rPr>
          <w:lang w:val="ru-RU"/>
        </w:rPr>
      </w:pPr>
      <w:r w:rsidRPr="00470D18">
        <w:rPr>
          <w:lang w:val="ru-RU"/>
        </w:rPr>
        <w:t>3) градостроительные регламенты.</w:t>
      </w:r>
    </w:p>
    <w:p w:rsidR="005C2E0B" w:rsidRPr="00470D18" w:rsidRDefault="005C2E0B" w:rsidP="005C2E0B">
      <w:pPr>
        <w:pStyle w:val="a1"/>
        <w:ind w:firstLine="567"/>
        <w:rPr>
          <w:lang w:val="ru-RU"/>
        </w:rPr>
      </w:pPr>
    </w:p>
    <w:p w:rsidR="005C2E0B" w:rsidRPr="00470D18" w:rsidRDefault="005C2E0B" w:rsidP="005C2E0B">
      <w:pPr>
        <w:spacing w:after="160" w:line="259" w:lineRule="auto"/>
        <w:rPr>
          <w:i/>
          <w:lang w:eastAsia="ar-SA" w:bidi="en-US"/>
        </w:rPr>
      </w:pPr>
      <w:r w:rsidRPr="00470D18">
        <w:rPr>
          <w:i/>
        </w:rPr>
        <w:br w:type="page"/>
      </w:r>
    </w:p>
    <w:p w:rsidR="005C2E0B" w:rsidRPr="00845CB3" w:rsidRDefault="005C2E0B" w:rsidP="005C2E0B">
      <w:pPr>
        <w:pStyle w:val="3"/>
        <w:rPr>
          <w:b w:val="0"/>
          <w:i/>
        </w:rPr>
      </w:pPr>
      <w:bookmarkStart w:id="26" w:name="_Toc154562324"/>
      <w:bookmarkStart w:id="27" w:name="_Toc155665147"/>
      <w:r w:rsidRPr="00845CB3">
        <w:rPr>
          <w:b w:val="0"/>
          <w:i/>
        </w:rPr>
        <w:lastRenderedPageBreak/>
        <w:t>Статья 2. Основные понятия, используемые в Правилах</w:t>
      </w:r>
      <w:bookmarkEnd w:id="25"/>
      <w:bookmarkEnd w:id="26"/>
      <w:bookmarkEnd w:id="27"/>
      <w:r w:rsidRPr="00845CB3">
        <w:rPr>
          <w:b w:val="0"/>
          <w:i/>
        </w:rPr>
        <w:t xml:space="preserve"> </w:t>
      </w:r>
    </w:p>
    <w:p w:rsidR="005C2E0B" w:rsidRPr="00470D18" w:rsidRDefault="005C2E0B" w:rsidP="005C2E0B">
      <w:pPr>
        <w:pStyle w:val="a1"/>
        <w:ind w:firstLine="567"/>
        <w:rPr>
          <w:b/>
          <w:i/>
          <w:lang w:val="ru-RU"/>
        </w:rPr>
      </w:pPr>
    </w:p>
    <w:p w:rsidR="005C2E0B" w:rsidRPr="00470D18" w:rsidRDefault="005C2E0B" w:rsidP="005C2E0B">
      <w:pPr>
        <w:pStyle w:val="a1"/>
        <w:ind w:firstLine="567"/>
        <w:rPr>
          <w:iCs/>
          <w:color w:val="000000" w:themeColor="text1"/>
          <w:lang w:val="ru-RU"/>
        </w:rPr>
      </w:pPr>
      <w:bookmarkStart w:id="28" w:name="_Toc101362454"/>
      <w:r w:rsidRPr="00470D18">
        <w:rPr>
          <w:iCs/>
          <w:color w:val="000000" w:themeColor="text1"/>
          <w:lang w:val="ru-RU"/>
        </w:rPr>
        <w:t xml:space="preserve">В настоящих Правилах используются следующие основные </w:t>
      </w:r>
      <w:r w:rsidRPr="00470D18">
        <w:rPr>
          <w:color w:val="000000" w:themeColor="text1"/>
          <w:lang w:val="ru-RU"/>
        </w:rPr>
        <w:t>понятия</w:t>
      </w:r>
      <w:r w:rsidRPr="00470D18">
        <w:rPr>
          <w:iCs/>
          <w:color w:val="000000" w:themeColor="text1"/>
          <w:lang w:val="ru-RU"/>
        </w:rPr>
        <w:t>:</w:t>
      </w:r>
    </w:p>
    <w:p w:rsidR="005C2E0B" w:rsidRPr="00470D18" w:rsidRDefault="005C2E0B" w:rsidP="005C2E0B">
      <w:pPr>
        <w:ind w:firstLine="709"/>
        <w:jc w:val="both"/>
        <w:rPr>
          <w:color w:val="000000" w:themeColor="text1"/>
        </w:rPr>
      </w:pPr>
      <w:r w:rsidRPr="00470D18">
        <w:rPr>
          <w:color w:val="000000" w:themeColor="text1"/>
        </w:rPr>
        <w:t>В целях применения настоящих Правил, используемые в них понятия, употребляются в следующих значениях:</w:t>
      </w:r>
    </w:p>
    <w:p w:rsidR="005C2E0B" w:rsidRPr="00470D18" w:rsidRDefault="005C2E0B" w:rsidP="005C2E0B">
      <w:pPr>
        <w:ind w:firstLine="709"/>
        <w:jc w:val="both"/>
        <w:rPr>
          <w:color w:val="000000" w:themeColor="text1"/>
        </w:rPr>
      </w:pPr>
      <w:r w:rsidRPr="00470D18">
        <w:rPr>
          <w:color w:val="000000" w:themeColor="text1"/>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C2E0B" w:rsidRPr="00470D18" w:rsidRDefault="005C2E0B" w:rsidP="005C2E0B">
      <w:pPr>
        <w:ind w:firstLine="709"/>
        <w:jc w:val="both"/>
        <w:rPr>
          <w:color w:val="000000" w:themeColor="text1"/>
        </w:rPr>
      </w:pPr>
      <w:r w:rsidRPr="00470D18">
        <w:rPr>
          <w:color w:val="000000" w:themeColor="text1"/>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5C2E0B" w:rsidRPr="00470D18" w:rsidRDefault="005C2E0B" w:rsidP="005C2E0B">
      <w:pPr>
        <w:ind w:firstLine="709"/>
        <w:jc w:val="both"/>
        <w:rPr>
          <w:color w:val="000000" w:themeColor="text1"/>
          <w:sz w:val="28"/>
        </w:rPr>
      </w:pPr>
      <w:r w:rsidRPr="00470D18">
        <w:rPr>
          <w:color w:val="000000" w:themeColor="text1"/>
        </w:rPr>
        <w:t>–</w:t>
      </w:r>
      <w:r w:rsidRPr="00470D18">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5C2E0B" w:rsidRPr="00470D18" w:rsidRDefault="005C2E0B" w:rsidP="005C2E0B">
      <w:pPr>
        <w:ind w:firstLine="709"/>
        <w:jc w:val="both"/>
        <w:rPr>
          <w:color w:val="000000" w:themeColor="text1"/>
        </w:rPr>
      </w:pPr>
      <w:r w:rsidRPr="00470D18">
        <w:rPr>
          <w:color w:val="000000" w:themeColor="text1"/>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C2E0B" w:rsidRPr="00470D18" w:rsidRDefault="005C2E0B" w:rsidP="005C2E0B">
      <w:pPr>
        <w:ind w:firstLine="709"/>
        <w:jc w:val="both"/>
        <w:rPr>
          <w:color w:val="000000" w:themeColor="text1"/>
        </w:rPr>
      </w:pPr>
      <w:r w:rsidRPr="00470D18">
        <w:rPr>
          <w:color w:val="000000" w:themeColor="text1"/>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C2E0B" w:rsidRPr="00470D18" w:rsidRDefault="005C2E0B" w:rsidP="005C2E0B">
      <w:pPr>
        <w:ind w:firstLine="709"/>
        <w:jc w:val="both"/>
        <w:rPr>
          <w:color w:val="000000" w:themeColor="text1"/>
        </w:rPr>
      </w:pPr>
      <w:r w:rsidRPr="00470D18">
        <w:rPr>
          <w:color w:val="000000" w:themeColor="text1"/>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5C2E0B" w:rsidRPr="00470D18" w:rsidRDefault="005C2E0B" w:rsidP="005C2E0B">
      <w:pPr>
        <w:ind w:firstLine="709"/>
        <w:jc w:val="both"/>
        <w:rPr>
          <w:color w:val="000000" w:themeColor="text1"/>
        </w:rPr>
      </w:pPr>
      <w:r w:rsidRPr="00470D18">
        <w:rPr>
          <w:color w:val="000000" w:themeColor="text1"/>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5C2E0B" w:rsidRPr="00470D18" w:rsidRDefault="005C2E0B" w:rsidP="005C2E0B">
      <w:pPr>
        <w:ind w:firstLine="709"/>
        <w:jc w:val="both"/>
        <w:rPr>
          <w:color w:val="000000" w:themeColor="text1"/>
        </w:rPr>
      </w:pPr>
      <w:r w:rsidRPr="00470D18">
        <w:rPr>
          <w:color w:val="000000" w:themeColor="text1"/>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5C2E0B" w:rsidRPr="00470D18" w:rsidRDefault="005C2E0B" w:rsidP="005C2E0B">
      <w:pPr>
        <w:widowControl w:val="0"/>
        <w:autoSpaceDE w:val="0"/>
        <w:autoSpaceDN w:val="0"/>
        <w:adjustRightInd w:val="0"/>
        <w:ind w:firstLine="709"/>
        <w:jc w:val="both"/>
        <w:rPr>
          <w:color w:val="000000" w:themeColor="text1"/>
        </w:rPr>
      </w:pPr>
      <w:r w:rsidRPr="00470D18">
        <w:rPr>
          <w:color w:val="000000" w:themeColor="text1"/>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470D18">
        <w:rPr>
          <w:color w:val="000000" w:themeColor="text1"/>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C2E0B" w:rsidRPr="00470D18" w:rsidRDefault="005C2E0B" w:rsidP="005C2E0B">
      <w:pPr>
        <w:widowControl w:val="0"/>
        <w:autoSpaceDE w:val="0"/>
        <w:autoSpaceDN w:val="0"/>
        <w:adjustRightInd w:val="0"/>
        <w:ind w:firstLine="709"/>
        <w:jc w:val="both"/>
        <w:rPr>
          <w:color w:val="000000" w:themeColor="text1"/>
        </w:rPr>
      </w:pPr>
      <w:r w:rsidRPr="00470D18">
        <w:rPr>
          <w:color w:val="000000" w:themeColor="text1"/>
        </w:rPr>
        <w:t xml:space="preserve">– </w:t>
      </w:r>
      <w:r w:rsidRPr="00470D18">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C2E0B" w:rsidRPr="00470D18" w:rsidRDefault="005C2E0B" w:rsidP="005C2E0B">
      <w:pPr>
        <w:widowControl w:val="0"/>
        <w:autoSpaceDE w:val="0"/>
        <w:autoSpaceDN w:val="0"/>
        <w:adjustRightInd w:val="0"/>
        <w:ind w:firstLine="709"/>
        <w:jc w:val="both"/>
        <w:rPr>
          <w:color w:val="000000" w:themeColor="text1"/>
        </w:rPr>
      </w:pPr>
      <w:r w:rsidRPr="00470D18">
        <w:rPr>
          <w:color w:val="000000" w:themeColor="text1"/>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70D18">
        <w:rPr>
          <w:color w:val="000000" w:themeColor="text1"/>
        </w:rPr>
        <w:t>Росатом</w:t>
      </w:r>
      <w:proofErr w:type="spellEnd"/>
      <w:r w:rsidRPr="00470D18">
        <w:rPr>
          <w:color w:val="000000" w:themeColor="text1"/>
        </w:rPr>
        <w:t>", Государственная корпорация по космической деятельности "</w:t>
      </w:r>
      <w:proofErr w:type="spellStart"/>
      <w:r w:rsidRPr="00470D18">
        <w:rPr>
          <w:color w:val="000000" w:themeColor="text1"/>
        </w:rPr>
        <w:t>Роскосмос</w:t>
      </w:r>
      <w:proofErr w:type="spellEnd"/>
      <w:r w:rsidRPr="00470D18">
        <w:rPr>
          <w:color w:val="000000" w:themeColor="text1"/>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C2E0B" w:rsidRPr="00470D18" w:rsidRDefault="005C2E0B" w:rsidP="005C2E0B">
      <w:pPr>
        <w:widowControl w:val="0"/>
        <w:autoSpaceDE w:val="0"/>
        <w:autoSpaceDN w:val="0"/>
        <w:adjustRightInd w:val="0"/>
        <w:ind w:firstLine="709"/>
        <w:jc w:val="both"/>
        <w:rPr>
          <w:color w:val="000000" w:themeColor="text1"/>
        </w:rPr>
      </w:pPr>
      <w:r w:rsidRPr="00470D18">
        <w:rPr>
          <w:color w:val="000000" w:themeColor="text1"/>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C2E0B" w:rsidRPr="00470D18" w:rsidRDefault="005C2E0B" w:rsidP="005C2E0B">
      <w:pPr>
        <w:ind w:firstLine="709"/>
        <w:jc w:val="both"/>
        <w:rPr>
          <w:color w:val="000000" w:themeColor="text1"/>
        </w:rPr>
      </w:pPr>
      <w:r w:rsidRPr="00470D18">
        <w:rPr>
          <w:color w:val="000000" w:themeColor="text1"/>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470D18">
        <w:rPr>
          <w:color w:val="000000" w:themeColor="text1"/>
        </w:rPr>
        <w:t>водоохранные</w:t>
      </w:r>
      <w:proofErr w:type="spellEnd"/>
      <w:r w:rsidRPr="00470D18">
        <w:rPr>
          <w:color w:val="000000" w:themeColor="text1"/>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470D18">
        <w:rPr>
          <w:color w:val="000000" w:themeColor="text1"/>
        </w:rPr>
        <w:t>приаэродромная</w:t>
      </w:r>
      <w:proofErr w:type="spellEnd"/>
      <w:r w:rsidRPr="00470D18">
        <w:rPr>
          <w:color w:val="000000" w:themeColor="text1"/>
        </w:rPr>
        <w:t xml:space="preserve"> территория, иные зоны, устанавливаемые в соответствии с законодательством Российской Федерации;</w:t>
      </w:r>
    </w:p>
    <w:p w:rsidR="005C2E0B" w:rsidRPr="00470D18" w:rsidRDefault="005C2E0B" w:rsidP="005C2E0B">
      <w:pPr>
        <w:ind w:firstLine="709"/>
        <w:jc w:val="both"/>
        <w:rPr>
          <w:color w:val="000000" w:themeColor="text1"/>
        </w:rPr>
      </w:pPr>
      <w:r w:rsidRPr="00470D18">
        <w:rPr>
          <w:color w:val="000000" w:themeColor="text1"/>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C2E0B" w:rsidRPr="00470D18" w:rsidRDefault="005C2E0B" w:rsidP="005C2E0B">
      <w:pPr>
        <w:pStyle w:val="a1"/>
        <w:ind w:firstLine="567"/>
        <w:rPr>
          <w:lang w:val="ru-RU"/>
        </w:rPr>
      </w:pPr>
      <w:r w:rsidRPr="00470D18">
        <w:rPr>
          <w:color w:val="000000" w:themeColor="text1"/>
          <w:lang w:val="ru-RU" w:eastAsia="ru-RU"/>
        </w:rPr>
        <w:t>–</w:t>
      </w:r>
      <w:r w:rsidRPr="00470D18">
        <w:rPr>
          <w:lang w:val="ru-RU"/>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470D18">
        <w:rPr>
          <w:lang w:val="ru-RU"/>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5C2E0B" w:rsidRPr="00470D18" w:rsidRDefault="005C2E0B" w:rsidP="005C2E0B">
      <w:pPr>
        <w:autoSpaceDE w:val="0"/>
        <w:autoSpaceDN w:val="0"/>
        <w:adjustRightInd w:val="0"/>
        <w:ind w:firstLine="709"/>
        <w:jc w:val="both"/>
        <w:rPr>
          <w:color w:val="000000" w:themeColor="text1"/>
        </w:rPr>
      </w:pPr>
      <w:r w:rsidRPr="00470D18">
        <w:rPr>
          <w:color w:val="000000" w:themeColor="text1"/>
        </w:rPr>
        <w:t>–</w:t>
      </w:r>
      <w:r w:rsidRPr="00470D18">
        <w:t xml:space="preserve"> </w:t>
      </w:r>
      <w:r w:rsidRPr="00470D18">
        <w:rPr>
          <w:color w:val="000000" w:themeColor="text1"/>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5C2E0B" w:rsidRPr="00470D18" w:rsidRDefault="005C2E0B" w:rsidP="005C2E0B">
      <w:pPr>
        <w:autoSpaceDE w:val="0"/>
        <w:autoSpaceDN w:val="0"/>
        <w:adjustRightInd w:val="0"/>
        <w:ind w:firstLine="709"/>
        <w:jc w:val="both"/>
        <w:rPr>
          <w:color w:val="000000" w:themeColor="text1"/>
        </w:rPr>
      </w:pPr>
      <w:r w:rsidRPr="00470D18">
        <w:rPr>
          <w:color w:val="000000" w:themeColor="text1"/>
        </w:rPr>
        <w:t>–</w:t>
      </w:r>
      <w:r w:rsidRPr="00470D18">
        <w:t xml:space="preserve"> </w:t>
      </w:r>
      <w:r w:rsidRPr="00470D18">
        <w:rPr>
          <w:color w:val="000000" w:themeColor="text1"/>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C2E0B" w:rsidRPr="00470D18" w:rsidRDefault="005C2E0B" w:rsidP="005C2E0B">
      <w:pPr>
        <w:ind w:firstLine="709"/>
        <w:jc w:val="both"/>
        <w:rPr>
          <w:color w:val="000000" w:themeColor="text1"/>
        </w:rPr>
      </w:pPr>
      <w:r w:rsidRPr="00470D18">
        <w:rPr>
          <w:color w:val="000000" w:themeColor="text1"/>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5C2E0B" w:rsidRPr="00470D18" w:rsidRDefault="005C2E0B" w:rsidP="005C2E0B">
      <w:pPr>
        <w:autoSpaceDE w:val="0"/>
        <w:autoSpaceDN w:val="0"/>
        <w:adjustRightInd w:val="0"/>
        <w:ind w:firstLine="709"/>
        <w:jc w:val="both"/>
        <w:rPr>
          <w:color w:val="000000" w:themeColor="text1"/>
        </w:rPr>
      </w:pPr>
      <w:r w:rsidRPr="00470D18">
        <w:rPr>
          <w:color w:val="000000" w:themeColor="text1"/>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C2E0B" w:rsidRPr="00470D18" w:rsidRDefault="005C2E0B" w:rsidP="005C2E0B">
      <w:pPr>
        <w:autoSpaceDE w:val="0"/>
        <w:autoSpaceDN w:val="0"/>
        <w:adjustRightInd w:val="0"/>
        <w:ind w:firstLine="709"/>
        <w:jc w:val="both"/>
        <w:rPr>
          <w:color w:val="000000" w:themeColor="text1"/>
        </w:rPr>
      </w:pPr>
      <w:r w:rsidRPr="00470D18">
        <w:rPr>
          <w:color w:val="000000" w:themeColor="text1"/>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C2E0B" w:rsidRPr="00470D18" w:rsidRDefault="005C2E0B" w:rsidP="005C2E0B">
      <w:pPr>
        <w:autoSpaceDE w:val="0"/>
        <w:ind w:firstLine="709"/>
        <w:jc w:val="both"/>
        <w:rPr>
          <w:color w:val="000000" w:themeColor="text1"/>
        </w:rPr>
      </w:pPr>
      <w:r w:rsidRPr="00470D18">
        <w:rPr>
          <w:color w:val="000000" w:themeColor="text1"/>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5C2E0B" w:rsidRPr="00470D18" w:rsidRDefault="005C2E0B" w:rsidP="005C2E0B">
      <w:pPr>
        <w:autoSpaceDE w:val="0"/>
        <w:ind w:firstLine="709"/>
        <w:jc w:val="both"/>
        <w:rPr>
          <w:color w:val="000000" w:themeColor="text1"/>
        </w:rPr>
      </w:pPr>
      <w:r w:rsidRPr="00470D18">
        <w:rPr>
          <w:color w:val="000000" w:themeColor="text1"/>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5C2E0B" w:rsidRPr="00470D18" w:rsidRDefault="005C2E0B" w:rsidP="005C2E0B">
      <w:pPr>
        <w:autoSpaceDE w:val="0"/>
        <w:ind w:firstLine="709"/>
        <w:jc w:val="both"/>
        <w:rPr>
          <w:color w:val="000000" w:themeColor="text1"/>
        </w:rPr>
      </w:pPr>
      <w:r w:rsidRPr="00470D18">
        <w:rPr>
          <w:color w:val="000000" w:themeColor="text1"/>
        </w:rPr>
        <w:t xml:space="preserve">– </w:t>
      </w:r>
      <w:proofErr w:type="spellStart"/>
      <w:r w:rsidRPr="00470D18">
        <w:rPr>
          <w:color w:val="000000" w:themeColor="text1"/>
        </w:rPr>
        <w:t>машино</w:t>
      </w:r>
      <w:proofErr w:type="spellEnd"/>
      <w:r w:rsidRPr="00470D18">
        <w:rPr>
          <w:color w:val="000000" w:themeColor="text1"/>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C2E0B" w:rsidRPr="00470D18" w:rsidRDefault="005C2E0B" w:rsidP="005C2E0B">
      <w:pPr>
        <w:autoSpaceDE w:val="0"/>
        <w:ind w:firstLine="709"/>
        <w:jc w:val="both"/>
        <w:rPr>
          <w:color w:val="000000" w:themeColor="text1"/>
        </w:rPr>
      </w:pPr>
      <w:r w:rsidRPr="00470D18">
        <w:rPr>
          <w:color w:val="000000" w:themeColor="text1"/>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5C2E0B" w:rsidRPr="00470D18" w:rsidRDefault="005C2E0B" w:rsidP="005C2E0B">
      <w:pPr>
        <w:autoSpaceDE w:val="0"/>
        <w:ind w:firstLine="709"/>
        <w:jc w:val="both"/>
        <w:rPr>
          <w:color w:val="000000" w:themeColor="text1"/>
        </w:rPr>
      </w:pPr>
      <w:r w:rsidRPr="00470D18">
        <w:rPr>
          <w:color w:val="000000" w:themeColor="text1"/>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5C2E0B" w:rsidRPr="00470D18" w:rsidRDefault="005C2E0B" w:rsidP="005C2E0B">
      <w:pPr>
        <w:ind w:firstLine="709"/>
        <w:jc w:val="both"/>
        <w:rPr>
          <w:color w:val="000000" w:themeColor="text1"/>
        </w:rPr>
      </w:pPr>
      <w:r w:rsidRPr="00470D18">
        <w:rPr>
          <w:color w:val="000000" w:themeColor="text1"/>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C2E0B" w:rsidRPr="00470D18" w:rsidRDefault="005C2E0B" w:rsidP="005C2E0B">
      <w:pPr>
        <w:autoSpaceDE w:val="0"/>
        <w:ind w:firstLine="709"/>
        <w:jc w:val="both"/>
        <w:rPr>
          <w:color w:val="000000" w:themeColor="text1"/>
        </w:rPr>
      </w:pPr>
      <w:r w:rsidRPr="00470D18">
        <w:rPr>
          <w:color w:val="000000" w:themeColor="text1"/>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470D18">
        <w:rPr>
          <w:color w:val="000000" w:themeColor="text1"/>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C2E0B" w:rsidRPr="00470D18" w:rsidRDefault="005C2E0B" w:rsidP="005C2E0B">
      <w:pPr>
        <w:autoSpaceDE w:val="0"/>
        <w:ind w:firstLine="709"/>
        <w:jc w:val="both"/>
        <w:rPr>
          <w:color w:val="000000" w:themeColor="text1"/>
        </w:rPr>
      </w:pPr>
      <w:r w:rsidRPr="00470D18">
        <w:rPr>
          <w:color w:val="000000" w:themeColor="text1"/>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5C2E0B" w:rsidRPr="00470D18" w:rsidRDefault="005C2E0B" w:rsidP="005C2E0B">
      <w:pPr>
        <w:ind w:firstLine="709"/>
        <w:jc w:val="both"/>
        <w:rPr>
          <w:color w:val="000000" w:themeColor="text1"/>
        </w:rPr>
      </w:pPr>
      <w:r w:rsidRPr="00470D18">
        <w:rPr>
          <w:color w:val="000000" w:themeColor="text1"/>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5C2E0B" w:rsidRPr="00470D18" w:rsidRDefault="005C2E0B" w:rsidP="005C2E0B">
      <w:pPr>
        <w:ind w:firstLine="709"/>
        <w:jc w:val="both"/>
        <w:rPr>
          <w:color w:val="000000" w:themeColor="text1"/>
        </w:rPr>
      </w:pPr>
      <w:r w:rsidRPr="00470D18">
        <w:rPr>
          <w:color w:val="000000" w:themeColor="text1"/>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C2E0B" w:rsidRPr="00470D18" w:rsidRDefault="005C2E0B" w:rsidP="005C2E0B">
      <w:pPr>
        <w:ind w:firstLine="709"/>
        <w:jc w:val="both"/>
        <w:rPr>
          <w:color w:val="000000" w:themeColor="text1"/>
        </w:rPr>
      </w:pPr>
      <w:r w:rsidRPr="00470D18">
        <w:rPr>
          <w:color w:val="000000" w:themeColor="text1"/>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70D18">
        <w:rPr>
          <w:color w:val="000000" w:themeColor="text1"/>
        </w:rPr>
        <w:t>подэстакадных</w:t>
      </w:r>
      <w:proofErr w:type="spellEnd"/>
      <w:r w:rsidRPr="00470D18">
        <w:rPr>
          <w:color w:val="000000" w:themeColor="text1"/>
        </w:rPr>
        <w:t xml:space="preserve"> или </w:t>
      </w:r>
      <w:proofErr w:type="spellStart"/>
      <w:r w:rsidRPr="00470D18">
        <w:rPr>
          <w:color w:val="000000" w:themeColor="text1"/>
        </w:rPr>
        <w:t>подмостовых</w:t>
      </w:r>
      <w:proofErr w:type="spellEnd"/>
      <w:r w:rsidRPr="00470D18">
        <w:rPr>
          <w:color w:val="000000" w:themeColor="text1"/>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C2E0B" w:rsidRPr="00470D18" w:rsidRDefault="005C2E0B" w:rsidP="005C2E0B">
      <w:pPr>
        <w:ind w:firstLine="709"/>
        <w:jc w:val="both"/>
        <w:rPr>
          <w:color w:val="000000" w:themeColor="text1"/>
        </w:rPr>
      </w:pPr>
      <w:r w:rsidRPr="00470D18">
        <w:rPr>
          <w:color w:val="000000" w:themeColor="text1"/>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C2E0B" w:rsidRPr="00470D18" w:rsidRDefault="005C2E0B" w:rsidP="005C2E0B">
      <w:pPr>
        <w:ind w:firstLine="709"/>
        <w:jc w:val="both"/>
        <w:rPr>
          <w:color w:val="000000" w:themeColor="text1"/>
        </w:rPr>
      </w:pPr>
      <w:r w:rsidRPr="00470D18">
        <w:rPr>
          <w:color w:val="000000" w:themeColor="text1"/>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C2E0B" w:rsidRPr="00470D18" w:rsidRDefault="005C2E0B" w:rsidP="005C2E0B">
      <w:pPr>
        <w:ind w:firstLine="709"/>
        <w:jc w:val="both"/>
        <w:rPr>
          <w:color w:val="000000" w:themeColor="text1"/>
        </w:rPr>
      </w:pPr>
      <w:r w:rsidRPr="00470D18">
        <w:rPr>
          <w:color w:val="000000" w:themeColor="text1"/>
        </w:rPr>
        <w:t>– приусадебный участок – земельный участок, предназначенный для строительства, эксплуатации и содержания индивидуального жилого дома;</w:t>
      </w:r>
    </w:p>
    <w:p w:rsidR="005C2E0B" w:rsidRPr="00470D18" w:rsidRDefault="005C2E0B" w:rsidP="005C2E0B">
      <w:pPr>
        <w:ind w:firstLine="709"/>
        <w:jc w:val="both"/>
        <w:rPr>
          <w:color w:val="000000" w:themeColor="text1"/>
        </w:rPr>
      </w:pPr>
      <w:r w:rsidRPr="00470D18">
        <w:rPr>
          <w:color w:val="000000" w:themeColor="text1"/>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C2E0B" w:rsidRPr="00470D18" w:rsidRDefault="005C2E0B" w:rsidP="005C2E0B">
      <w:pPr>
        <w:ind w:firstLine="709"/>
        <w:jc w:val="both"/>
        <w:rPr>
          <w:color w:val="000000" w:themeColor="text1"/>
        </w:rPr>
      </w:pPr>
      <w:r w:rsidRPr="00470D18">
        <w:rPr>
          <w:color w:val="000000" w:themeColor="text1"/>
        </w:rPr>
        <w:t>– общественные обсуждения или публичные слушания – собрание граждан, организуемое, в</w:t>
      </w:r>
      <w:r w:rsidRPr="00470D18">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470D18">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5C2E0B" w:rsidRPr="00470D18" w:rsidRDefault="005C2E0B" w:rsidP="005C2E0B">
      <w:pPr>
        <w:autoSpaceDE w:val="0"/>
        <w:autoSpaceDN w:val="0"/>
        <w:adjustRightInd w:val="0"/>
        <w:ind w:firstLine="709"/>
        <w:jc w:val="both"/>
        <w:rPr>
          <w:color w:val="000000" w:themeColor="text1"/>
        </w:rPr>
      </w:pPr>
      <w:r w:rsidRPr="00470D18">
        <w:rPr>
          <w:color w:val="000000" w:themeColor="text1"/>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C2E0B" w:rsidRPr="00470D18" w:rsidRDefault="005C2E0B" w:rsidP="005C2E0B">
      <w:pPr>
        <w:ind w:firstLine="709"/>
        <w:jc w:val="both"/>
        <w:rPr>
          <w:color w:val="000000" w:themeColor="text1"/>
        </w:rPr>
      </w:pPr>
      <w:r w:rsidRPr="00470D18">
        <w:rPr>
          <w:color w:val="000000" w:themeColor="text1"/>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5C2E0B" w:rsidRPr="00470D18" w:rsidRDefault="005C2E0B" w:rsidP="005C2E0B">
      <w:pPr>
        <w:widowControl w:val="0"/>
        <w:autoSpaceDE w:val="0"/>
        <w:autoSpaceDN w:val="0"/>
        <w:adjustRightInd w:val="0"/>
        <w:ind w:firstLine="709"/>
        <w:jc w:val="both"/>
        <w:rPr>
          <w:color w:val="000000" w:themeColor="text1"/>
        </w:rPr>
      </w:pPr>
      <w:r w:rsidRPr="00470D18">
        <w:rPr>
          <w:color w:val="000000" w:themeColor="text1"/>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5C2E0B" w:rsidRPr="00470D18" w:rsidRDefault="005C2E0B" w:rsidP="005C2E0B">
      <w:pPr>
        <w:ind w:firstLine="709"/>
        <w:jc w:val="both"/>
        <w:rPr>
          <w:color w:val="000000" w:themeColor="text1"/>
        </w:rPr>
      </w:pPr>
      <w:r w:rsidRPr="00470D18">
        <w:rPr>
          <w:color w:val="000000" w:themeColor="text1"/>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C2E0B" w:rsidRPr="00470D18" w:rsidRDefault="005C2E0B" w:rsidP="005C2E0B">
      <w:pPr>
        <w:ind w:firstLine="709"/>
        <w:jc w:val="both"/>
        <w:rPr>
          <w:color w:val="000000" w:themeColor="text1"/>
        </w:rPr>
      </w:pPr>
      <w:r w:rsidRPr="00470D18">
        <w:rPr>
          <w:color w:val="000000" w:themeColor="text1"/>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C2E0B" w:rsidRPr="00470D18" w:rsidRDefault="005C2E0B" w:rsidP="005C2E0B">
      <w:pPr>
        <w:ind w:firstLine="709"/>
        <w:jc w:val="both"/>
        <w:rPr>
          <w:color w:val="000000" w:themeColor="text1"/>
        </w:rPr>
      </w:pPr>
      <w:r w:rsidRPr="00470D18">
        <w:rPr>
          <w:color w:val="000000" w:themeColor="text1"/>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C2E0B" w:rsidRPr="00470D18" w:rsidRDefault="005C2E0B" w:rsidP="005C2E0B">
      <w:pPr>
        <w:ind w:firstLine="709"/>
        <w:jc w:val="both"/>
        <w:rPr>
          <w:color w:val="000000" w:themeColor="text1"/>
        </w:rPr>
      </w:pPr>
      <w:r w:rsidRPr="00470D18">
        <w:rPr>
          <w:color w:val="000000" w:themeColor="text1"/>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C2E0B" w:rsidRPr="00470D18" w:rsidRDefault="005C2E0B" w:rsidP="005C2E0B">
      <w:pPr>
        <w:ind w:firstLine="709"/>
        <w:jc w:val="both"/>
        <w:rPr>
          <w:color w:val="000000" w:themeColor="text1"/>
        </w:rPr>
      </w:pPr>
      <w:r w:rsidRPr="00470D18">
        <w:rPr>
          <w:color w:val="000000" w:themeColor="text1"/>
        </w:rPr>
        <w:t>– строительство - создание зданий, строений, сооружений (в том числе на месте сносимых объектов капитального строительства);</w:t>
      </w:r>
    </w:p>
    <w:p w:rsidR="005C2E0B" w:rsidRPr="00470D18" w:rsidRDefault="005C2E0B" w:rsidP="005C2E0B">
      <w:pPr>
        <w:ind w:firstLine="709"/>
        <w:jc w:val="both"/>
        <w:rPr>
          <w:color w:val="000000" w:themeColor="text1"/>
        </w:rPr>
      </w:pPr>
      <w:r w:rsidRPr="00470D18">
        <w:rPr>
          <w:color w:val="000000" w:themeColor="text1"/>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5C2E0B" w:rsidRPr="00470D18" w:rsidRDefault="005C2E0B" w:rsidP="005C2E0B">
      <w:pPr>
        <w:ind w:firstLine="709"/>
        <w:jc w:val="both"/>
        <w:rPr>
          <w:color w:val="000000" w:themeColor="text1"/>
        </w:rPr>
      </w:pPr>
      <w:r w:rsidRPr="00470D18">
        <w:rPr>
          <w:color w:val="000000" w:themeColor="text1"/>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C2E0B" w:rsidRPr="00470D18" w:rsidRDefault="005C2E0B" w:rsidP="005C2E0B">
      <w:pPr>
        <w:ind w:firstLine="709"/>
        <w:jc w:val="both"/>
        <w:rPr>
          <w:color w:val="000000" w:themeColor="text1"/>
        </w:rPr>
      </w:pPr>
      <w:r w:rsidRPr="00470D18">
        <w:rPr>
          <w:color w:val="000000" w:themeColor="text1"/>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C2E0B" w:rsidRPr="00470D18" w:rsidRDefault="005C2E0B" w:rsidP="005C2E0B">
      <w:pPr>
        <w:ind w:firstLine="709"/>
        <w:jc w:val="both"/>
        <w:rPr>
          <w:color w:val="000000" w:themeColor="text1"/>
        </w:rPr>
      </w:pPr>
      <w:r w:rsidRPr="00470D18">
        <w:rPr>
          <w:color w:val="000000" w:themeColor="text1"/>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5C2E0B" w:rsidRPr="00470D18" w:rsidRDefault="005C2E0B" w:rsidP="005C2E0B">
      <w:pPr>
        <w:ind w:firstLine="709"/>
        <w:jc w:val="both"/>
        <w:rPr>
          <w:color w:val="000000" w:themeColor="text1"/>
        </w:rPr>
      </w:pPr>
      <w:r w:rsidRPr="00470D18">
        <w:rPr>
          <w:color w:val="000000" w:themeColor="text1"/>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C2E0B" w:rsidRPr="00470D18" w:rsidRDefault="005C2E0B" w:rsidP="005C2E0B">
      <w:pPr>
        <w:ind w:firstLine="709"/>
        <w:jc w:val="both"/>
        <w:rPr>
          <w:color w:val="000000" w:themeColor="text1"/>
        </w:rPr>
      </w:pPr>
      <w:r w:rsidRPr="00470D18">
        <w:rPr>
          <w:color w:val="000000" w:themeColor="text1"/>
        </w:rPr>
        <w:t>– функциональные зоны - зоны, для которых документами территориального планирования определены границы и функциональное назначение;</w:t>
      </w:r>
    </w:p>
    <w:p w:rsidR="005C2E0B" w:rsidRPr="00470D18" w:rsidRDefault="005C2E0B" w:rsidP="005C2E0B">
      <w:pPr>
        <w:ind w:firstLine="709"/>
        <w:jc w:val="both"/>
        <w:rPr>
          <w:color w:val="000000" w:themeColor="text1"/>
        </w:rPr>
      </w:pPr>
      <w:r w:rsidRPr="00470D18">
        <w:rPr>
          <w:color w:val="000000" w:themeColor="text1"/>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C2E0B" w:rsidRPr="00470D18" w:rsidRDefault="005C2E0B" w:rsidP="005C2E0B">
      <w:pPr>
        <w:ind w:firstLine="709"/>
        <w:jc w:val="both"/>
        <w:rPr>
          <w:color w:val="000000" w:themeColor="text1"/>
        </w:rPr>
      </w:pPr>
      <w:proofErr w:type="gramStart"/>
      <w:r w:rsidRPr="00470D18">
        <w:rPr>
          <w:color w:val="000000" w:themeColor="text1"/>
        </w:rPr>
        <w:t>–  элемент</w:t>
      </w:r>
      <w:proofErr w:type="gramEnd"/>
      <w:r w:rsidRPr="00470D18">
        <w:rPr>
          <w:color w:val="000000" w:themeColor="text1"/>
        </w:rPr>
        <w:t xml:space="preserve">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C2E0B" w:rsidRPr="00470D18" w:rsidRDefault="005C2E0B" w:rsidP="005C2E0B">
      <w:pPr>
        <w:ind w:firstLine="709"/>
        <w:jc w:val="both"/>
        <w:rPr>
          <w:color w:val="000000" w:themeColor="text1"/>
        </w:rPr>
      </w:pPr>
      <w:r w:rsidRPr="00470D18">
        <w:rPr>
          <w:color w:val="000000" w:themeColor="text1"/>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C2E0B" w:rsidRPr="00470D18" w:rsidRDefault="005C2E0B" w:rsidP="005C2E0B">
      <w:pPr>
        <w:ind w:firstLine="709"/>
        <w:jc w:val="both"/>
        <w:rPr>
          <w:color w:val="000000" w:themeColor="text1"/>
        </w:rPr>
      </w:pPr>
      <w:r w:rsidRPr="00470D18">
        <w:rPr>
          <w:color w:val="000000" w:themeColor="text1"/>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5C2E0B" w:rsidRPr="00470D18" w:rsidRDefault="005C2E0B" w:rsidP="005C2E0B">
      <w:pPr>
        <w:ind w:firstLine="709"/>
        <w:jc w:val="both"/>
        <w:rPr>
          <w:color w:val="000000" w:themeColor="text1"/>
        </w:rPr>
      </w:pPr>
    </w:p>
    <w:p w:rsidR="005C2E0B" w:rsidRPr="00470D18" w:rsidRDefault="005C2E0B" w:rsidP="005C2E0B">
      <w:pPr>
        <w:spacing w:after="160" w:line="259" w:lineRule="auto"/>
        <w:rPr>
          <w:b/>
          <w:i/>
          <w:szCs w:val="28"/>
          <w:lang w:eastAsia="ar-SA"/>
        </w:rPr>
      </w:pPr>
      <w:r w:rsidRPr="00470D18">
        <w:rPr>
          <w:b/>
          <w:i/>
          <w:szCs w:val="28"/>
          <w:lang w:eastAsia="ar-SA"/>
        </w:rPr>
        <w:br w:type="page"/>
      </w:r>
    </w:p>
    <w:p w:rsidR="005C2E0B" w:rsidRPr="00845CB3" w:rsidRDefault="005C2E0B" w:rsidP="005C2E0B">
      <w:pPr>
        <w:pStyle w:val="3"/>
        <w:rPr>
          <w:b w:val="0"/>
          <w:i/>
          <w:color w:val="000000" w:themeColor="text1"/>
          <w:sz w:val="28"/>
        </w:rPr>
      </w:pPr>
      <w:bookmarkStart w:id="29" w:name="_Toc154562325"/>
      <w:bookmarkStart w:id="30" w:name="_Toc155665148"/>
      <w:r w:rsidRPr="00845CB3">
        <w:rPr>
          <w:b w:val="0"/>
          <w:i/>
          <w:lang w:eastAsia="ar-SA"/>
        </w:rPr>
        <w:lastRenderedPageBreak/>
        <w:t>Статья 3. Правовой статус и сфера действия Правил</w:t>
      </w:r>
      <w:bookmarkEnd w:id="28"/>
      <w:bookmarkEnd w:id="29"/>
      <w:bookmarkEnd w:id="30"/>
      <w:r w:rsidRPr="00845CB3">
        <w:rPr>
          <w:b w:val="0"/>
          <w:i/>
          <w:lang w:eastAsia="ar-SA"/>
        </w:rPr>
        <w:t xml:space="preserve"> </w:t>
      </w:r>
    </w:p>
    <w:p w:rsidR="005C2E0B" w:rsidRPr="00470D18" w:rsidRDefault="005C2E0B" w:rsidP="005C2E0B">
      <w:pPr>
        <w:pStyle w:val="a1"/>
        <w:spacing w:after="120"/>
        <w:ind w:firstLine="567"/>
        <w:rPr>
          <w:lang w:val="ru-RU"/>
        </w:rPr>
      </w:pPr>
      <w:r w:rsidRPr="00470D18">
        <w:rPr>
          <w:b/>
          <w:lang w:val="ru-RU"/>
        </w:rPr>
        <w:t>1.</w:t>
      </w:r>
      <w:r w:rsidRPr="00470D18">
        <w:rPr>
          <w:lang w:val="ru-RU"/>
        </w:rPr>
        <w:t xml:space="preserve"> Правила землепользования и застройки муниципального образования </w:t>
      </w:r>
      <w:proofErr w:type="spellStart"/>
      <w:r w:rsidRPr="00470D18">
        <w:rPr>
          <w:lang w:val="ru-RU"/>
        </w:rPr>
        <w:t>Велижанский</w:t>
      </w:r>
      <w:proofErr w:type="spellEnd"/>
      <w:r w:rsidRPr="00470D18">
        <w:rPr>
          <w:lang w:val="ru-RU"/>
        </w:rPr>
        <w:t xml:space="preserve">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w:t>
      </w:r>
      <w:proofErr w:type="spellStart"/>
      <w:r w:rsidRPr="00470D18">
        <w:rPr>
          <w:lang w:val="ru-RU"/>
        </w:rPr>
        <w:t>Велижанского</w:t>
      </w:r>
      <w:proofErr w:type="spellEnd"/>
      <w:r w:rsidRPr="00470D18">
        <w:rPr>
          <w:lang w:val="ru-RU"/>
        </w:rPr>
        <w:t xml:space="preserve"> сельсовета Панкрушихинского района Алтайского края, Уставом муниципального образования </w:t>
      </w:r>
      <w:proofErr w:type="spellStart"/>
      <w:r w:rsidRPr="00470D18">
        <w:rPr>
          <w:lang w:val="ru-RU"/>
        </w:rPr>
        <w:t>Велижанский</w:t>
      </w:r>
      <w:proofErr w:type="spellEnd"/>
      <w:r w:rsidRPr="00470D18">
        <w:rPr>
          <w:lang w:val="ru-RU"/>
        </w:rPr>
        <w:t xml:space="preserve">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5C2E0B" w:rsidRPr="00470D18" w:rsidRDefault="005C2E0B" w:rsidP="005C2E0B">
      <w:pPr>
        <w:pStyle w:val="a1"/>
        <w:spacing w:after="120"/>
        <w:ind w:firstLine="567"/>
        <w:rPr>
          <w:lang w:val="ru-RU"/>
        </w:rPr>
      </w:pPr>
      <w:r w:rsidRPr="00470D18">
        <w:rPr>
          <w:b/>
          <w:lang w:val="ru-RU"/>
        </w:rPr>
        <w:t>2.</w:t>
      </w:r>
      <w:r w:rsidRPr="00470D18">
        <w:rPr>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5C2E0B" w:rsidRPr="00470D18" w:rsidRDefault="005C2E0B" w:rsidP="005C2E0B">
      <w:pPr>
        <w:pStyle w:val="a1"/>
        <w:ind w:firstLine="567"/>
        <w:rPr>
          <w:lang w:val="ru-RU"/>
        </w:rPr>
      </w:pPr>
      <w:r w:rsidRPr="00470D18">
        <w:rPr>
          <w:b/>
          <w:lang w:val="ru-RU"/>
        </w:rPr>
        <w:t>3</w:t>
      </w:r>
      <w:r w:rsidRPr="00470D18">
        <w:rPr>
          <w:lang w:val="ru-RU"/>
        </w:rPr>
        <w:t>. Положения, не урегулированные настоящими Правилами, регулируются действующим земельным и градостроительным законодательством.</w:t>
      </w:r>
    </w:p>
    <w:p w:rsidR="005C2E0B" w:rsidRPr="00470D18" w:rsidRDefault="005C2E0B" w:rsidP="005C2E0B">
      <w:pPr>
        <w:pStyle w:val="3"/>
        <w:ind w:firstLine="709"/>
        <w:jc w:val="both"/>
        <w:rPr>
          <w:rFonts w:cs="Times New Roman"/>
          <w:b w:val="0"/>
          <w:i/>
          <w:szCs w:val="24"/>
          <w:lang w:eastAsia="ar-SA"/>
        </w:rPr>
      </w:pPr>
      <w:bookmarkStart w:id="31" w:name="_Toc101362455"/>
      <w:bookmarkStart w:id="32" w:name="_Toc154562326"/>
      <w:bookmarkStart w:id="33" w:name="_Toc155665149"/>
      <w:r w:rsidRPr="00470D18">
        <w:rPr>
          <w:rFonts w:cs="Times New Roman"/>
          <w:b w:val="0"/>
          <w:i/>
          <w:szCs w:val="24"/>
          <w:lang w:eastAsia="ar-SA"/>
        </w:rPr>
        <w:t>Статья 4. Открытость и доступность информации о Правилах</w:t>
      </w:r>
      <w:bookmarkEnd w:id="31"/>
      <w:bookmarkEnd w:id="32"/>
      <w:bookmarkEnd w:id="33"/>
    </w:p>
    <w:p w:rsidR="005C2E0B" w:rsidRPr="00470D18" w:rsidRDefault="005C2E0B" w:rsidP="005C2E0B">
      <w:pPr>
        <w:pStyle w:val="a1"/>
        <w:spacing w:after="120"/>
        <w:ind w:firstLine="567"/>
        <w:rPr>
          <w:lang w:val="ru-RU"/>
        </w:rPr>
      </w:pPr>
      <w:r w:rsidRPr="00470D18">
        <w:rPr>
          <w:b/>
          <w:lang w:val="ru-RU"/>
        </w:rPr>
        <w:t>1.</w:t>
      </w:r>
      <w:r w:rsidRPr="00470D18">
        <w:rPr>
          <w:lang w:val="ru-RU"/>
        </w:rPr>
        <w:t xml:space="preserve"> Настоящие Правила являются открытыми для физических и юридических лиц.</w:t>
      </w:r>
    </w:p>
    <w:p w:rsidR="005C2E0B" w:rsidRPr="00470D18" w:rsidRDefault="005C2E0B" w:rsidP="005C2E0B">
      <w:pPr>
        <w:pStyle w:val="a1"/>
        <w:spacing w:after="120"/>
        <w:ind w:firstLine="567"/>
        <w:rPr>
          <w:lang w:val="ru-RU"/>
        </w:rPr>
      </w:pPr>
      <w:r w:rsidRPr="00470D18">
        <w:rPr>
          <w:b/>
          <w:lang w:val="ru-RU"/>
        </w:rPr>
        <w:t>2.</w:t>
      </w:r>
      <w:r w:rsidRPr="00470D18">
        <w:rPr>
          <w:lang w:val="ru-RU"/>
        </w:rPr>
        <w:t xml:space="preserve">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5C2E0B" w:rsidRPr="00470D18" w:rsidRDefault="005C2E0B" w:rsidP="005C2E0B">
      <w:pPr>
        <w:pStyle w:val="a1"/>
        <w:spacing w:after="120"/>
        <w:ind w:firstLine="567"/>
        <w:rPr>
          <w:lang w:val="ru-RU"/>
        </w:rPr>
      </w:pPr>
      <w:r w:rsidRPr="00470D18">
        <w:rPr>
          <w:b/>
          <w:lang w:val="ru-RU"/>
        </w:rPr>
        <w:t>3.</w:t>
      </w:r>
      <w:r w:rsidRPr="00470D18">
        <w:rPr>
          <w:lang w:val="ru-RU"/>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5C2E0B" w:rsidRPr="00470D18" w:rsidRDefault="005C2E0B" w:rsidP="005C2E0B">
      <w:pPr>
        <w:jc w:val="both"/>
        <w:rPr>
          <w:lang w:eastAsia="ar-SA"/>
        </w:rPr>
      </w:pPr>
    </w:p>
    <w:p w:rsidR="005C2E0B" w:rsidRPr="00470D18" w:rsidRDefault="005C2E0B" w:rsidP="005C2E0B">
      <w:pPr>
        <w:pStyle w:val="2"/>
        <w:jc w:val="both"/>
        <w:rPr>
          <w:rFonts w:cs="Times New Roman"/>
          <w:szCs w:val="24"/>
          <w:lang w:eastAsia="ar-SA"/>
        </w:rPr>
      </w:pPr>
      <w:bookmarkStart w:id="34" w:name="_Toc101362456"/>
      <w:bookmarkStart w:id="35" w:name="_Toc154562327"/>
      <w:bookmarkStart w:id="36" w:name="_Toc155665150"/>
      <w:r w:rsidRPr="00470D18">
        <w:rPr>
          <w:rFonts w:cs="Times New Roman"/>
          <w:szCs w:val="24"/>
          <w:lang w:eastAsia="ar-SA"/>
        </w:rPr>
        <w:t>ГЛАВА 2. ПОЛОЖЕНИЕ О РЕГУЛИРОВАНИИ ЗЕМЛЕПОЛЬЗОВАНИЯ И ЗАСТРОЙКИ ОРГАНАМИ МЕСТНОГО САМОУПРАВЛЕНИЯ</w:t>
      </w:r>
      <w:bookmarkEnd w:id="34"/>
      <w:bookmarkEnd w:id="35"/>
      <w:bookmarkEnd w:id="36"/>
    </w:p>
    <w:p w:rsidR="005C2E0B" w:rsidRPr="00470D18" w:rsidRDefault="005C2E0B" w:rsidP="005C2E0B">
      <w:pPr>
        <w:pStyle w:val="3"/>
        <w:ind w:firstLine="709"/>
        <w:jc w:val="both"/>
        <w:rPr>
          <w:rFonts w:cs="Times New Roman"/>
          <w:b w:val="0"/>
          <w:i/>
          <w:szCs w:val="24"/>
          <w:lang w:eastAsia="ar-SA"/>
        </w:rPr>
      </w:pPr>
      <w:bookmarkStart w:id="37" w:name="_Toc429415664"/>
      <w:bookmarkStart w:id="38" w:name="_Toc101362457"/>
      <w:bookmarkStart w:id="39" w:name="_Toc154562328"/>
      <w:bookmarkStart w:id="40" w:name="_Toc155665151"/>
      <w:r w:rsidRPr="00470D18">
        <w:rPr>
          <w:rFonts w:cs="Times New Roman"/>
          <w:b w:val="0"/>
          <w:i/>
          <w:szCs w:val="24"/>
          <w:lang w:eastAsia="ar-SA"/>
        </w:rPr>
        <w:t>Статья 5. Органы местного самоуправления по регулированию землепользования и застройки</w:t>
      </w:r>
      <w:bookmarkEnd w:id="37"/>
      <w:bookmarkEnd w:id="38"/>
      <w:bookmarkEnd w:id="39"/>
      <w:bookmarkEnd w:id="40"/>
    </w:p>
    <w:p w:rsidR="005C2E0B" w:rsidRPr="00470D18" w:rsidRDefault="005C2E0B" w:rsidP="005C2E0B">
      <w:pPr>
        <w:pStyle w:val="aa"/>
        <w:numPr>
          <w:ilvl w:val="0"/>
          <w:numId w:val="16"/>
        </w:numPr>
        <w:ind w:left="0" w:firstLine="567"/>
        <w:jc w:val="both"/>
        <w:rPr>
          <w:lang w:eastAsia="ar-SA" w:bidi="en-US"/>
        </w:rPr>
      </w:pPr>
      <w:bookmarkStart w:id="41" w:name="_Toc429415665"/>
      <w:r w:rsidRPr="00470D18">
        <w:rPr>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C2E0B" w:rsidRPr="00470D18" w:rsidRDefault="005C2E0B" w:rsidP="005C2E0B">
      <w:pPr>
        <w:pStyle w:val="aa"/>
        <w:numPr>
          <w:ilvl w:val="1"/>
          <w:numId w:val="16"/>
        </w:numPr>
        <w:ind w:left="0" w:firstLine="567"/>
        <w:jc w:val="both"/>
        <w:rPr>
          <w:lang w:eastAsia="ar-SA" w:bidi="en-US"/>
        </w:rPr>
      </w:pPr>
      <w:r w:rsidRPr="00470D18">
        <w:rPr>
          <w:lang w:eastAsia="ar-SA" w:bidi="en-US"/>
        </w:rPr>
        <w:t>органы местного самоуправления Панкрушихинского района (далее – органы местного самоуправления района);</w:t>
      </w:r>
    </w:p>
    <w:p w:rsidR="005C2E0B" w:rsidRPr="00470D18" w:rsidRDefault="005C2E0B" w:rsidP="005C2E0B">
      <w:pPr>
        <w:pStyle w:val="aa"/>
        <w:numPr>
          <w:ilvl w:val="1"/>
          <w:numId w:val="16"/>
        </w:numPr>
        <w:ind w:left="0" w:firstLine="567"/>
        <w:jc w:val="both"/>
        <w:rPr>
          <w:lang w:eastAsia="ar-SA" w:bidi="en-US"/>
        </w:rPr>
      </w:pPr>
      <w:r w:rsidRPr="00470D18">
        <w:rPr>
          <w:lang w:eastAsia="ar-SA" w:bidi="en-US"/>
        </w:rPr>
        <w:t xml:space="preserve">органы местного самоуправления муниципального образования </w:t>
      </w:r>
      <w:proofErr w:type="spellStart"/>
      <w:r w:rsidRPr="00470D18">
        <w:rPr>
          <w:lang w:eastAsia="ar-SA" w:bidi="en-US"/>
        </w:rPr>
        <w:t>Велижанский</w:t>
      </w:r>
      <w:proofErr w:type="spellEnd"/>
      <w:r w:rsidRPr="00470D18">
        <w:rPr>
          <w:lang w:eastAsia="ar-SA" w:bidi="en-US"/>
        </w:rPr>
        <w:t xml:space="preserve">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C2E0B" w:rsidRPr="00470D18" w:rsidRDefault="005C2E0B" w:rsidP="005C2E0B">
      <w:pPr>
        <w:pStyle w:val="aa"/>
        <w:numPr>
          <w:ilvl w:val="1"/>
          <w:numId w:val="16"/>
        </w:numPr>
        <w:spacing w:after="120"/>
        <w:ind w:left="0" w:firstLine="567"/>
        <w:jc w:val="both"/>
        <w:rPr>
          <w:lang w:eastAsia="ar-SA" w:bidi="en-US"/>
        </w:rPr>
      </w:pPr>
      <w:r w:rsidRPr="00470D18">
        <w:rPr>
          <w:lang w:eastAsia="ar-SA" w:bidi="en-US"/>
        </w:rPr>
        <w:t>иные уполномоченные органы.</w:t>
      </w:r>
    </w:p>
    <w:p w:rsidR="005C2E0B" w:rsidRPr="00470D18" w:rsidRDefault="005C2E0B" w:rsidP="005C2E0B">
      <w:pPr>
        <w:pStyle w:val="a1"/>
        <w:numPr>
          <w:ilvl w:val="0"/>
          <w:numId w:val="16"/>
        </w:numPr>
        <w:ind w:left="0" w:firstLine="567"/>
        <w:rPr>
          <w:lang w:val="ru-RU"/>
        </w:rPr>
      </w:pPr>
      <w:r w:rsidRPr="00470D18">
        <w:rPr>
          <w:lang w:val="ru-RU"/>
        </w:rPr>
        <w:t>К полномочиям органов местного самоуправления района относятся (в соответствии с п. 20 ч. 1 и ч. 4 ст. 14 Федерального закона № 131-ФЗ от 06.10.2003):</w:t>
      </w:r>
    </w:p>
    <w:p w:rsidR="005C2E0B" w:rsidRPr="00470D18" w:rsidRDefault="005C2E0B" w:rsidP="005C2E0B">
      <w:pPr>
        <w:pStyle w:val="a1"/>
        <w:numPr>
          <w:ilvl w:val="1"/>
          <w:numId w:val="16"/>
        </w:numPr>
        <w:ind w:left="0" w:firstLine="567"/>
        <w:rPr>
          <w:lang w:val="ru-RU"/>
        </w:rPr>
      </w:pPr>
      <w:r w:rsidRPr="00470D18">
        <w:rPr>
          <w:lang w:val="ru-RU"/>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5C2E0B" w:rsidRPr="00470D18" w:rsidRDefault="005C2E0B" w:rsidP="005C2E0B">
      <w:pPr>
        <w:pStyle w:val="a1"/>
        <w:numPr>
          <w:ilvl w:val="1"/>
          <w:numId w:val="16"/>
        </w:numPr>
        <w:ind w:left="0" w:firstLine="567"/>
        <w:rPr>
          <w:lang w:val="ru-RU"/>
        </w:rPr>
      </w:pPr>
      <w:r w:rsidRPr="00470D18">
        <w:rPr>
          <w:lang w:val="ru-RU"/>
        </w:rPr>
        <w:t>утверждение подготовленной на основе генеральных планов поселения документации по планировке территории;</w:t>
      </w:r>
    </w:p>
    <w:p w:rsidR="005C2E0B" w:rsidRPr="00470D18" w:rsidRDefault="005C2E0B" w:rsidP="005C2E0B">
      <w:pPr>
        <w:pStyle w:val="a1"/>
        <w:numPr>
          <w:ilvl w:val="1"/>
          <w:numId w:val="16"/>
        </w:numPr>
        <w:ind w:left="0" w:firstLine="567"/>
        <w:rPr>
          <w:lang w:val="ru-RU"/>
        </w:rPr>
      </w:pPr>
      <w:r w:rsidRPr="00470D18">
        <w:rPr>
          <w:lang w:val="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C2E0B" w:rsidRPr="00470D18" w:rsidRDefault="005C2E0B" w:rsidP="005C2E0B">
      <w:pPr>
        <w:pStyle w:val="a1"/>
        <w:numPr>
          <w:ilvl w:val="1"/>
          <w:numId w:val="16"/>
        </w:numPr>
        <w:ind w:left="0" w:firstLine="567"/>
        <w:rPr>
          <w:lang w:val="ru-RU"/>
        </w:rPr>
      </w:pPr>
      <w:r w:rsidRPr="00470D18">
        <w:rPr>
          <w:lang w:val="ru-RU"/>
        </w:rPr>
        <w:t>утверждение местных нормативов градостроительного проектирования поселений, в том числе внесение в них изменений;</w:t>
      </w:r>
    </w:p>
    <w:p w:rsidR="005C2E0B" w:rsidRPr="00470D18" w:rsidRDefault="005C2E0B" w:rsidP="005C2E0B">
      <w:pPr>
        <w:pStyle w:val="a1"/>
        <w:numPr>
          <w:ilvl w:val="1"/>
          <w:numId w:val="16"/>
        </w:numPr>
        <w:ind w:left="0" w:firstLine="567"/>
        <w:rPr>
          <w:lang w:val="ru-RU"/>
        </w:rPr>
      </w:pPr>
      <w:r w:rsidRPr="00470D18">
        <w:rPr>
          <w:lang w:val="ru-RU"/>
        </w:rPr>
        <w:t>резервирование земель и изъятие земельных участков в границах поселения для муниципальных нужд;</w:t>
      </w:r>
    </w:p>
    <w:p w:rsidR="005C2E0B" w:rsidRPr="00470D18" w:rsidRDefault="005C2E0B" w:rsidP="005C2E0B">
      <w:pPr>
        <w:pStyle w:val="a1"/>
        <w:numPr>
          <w:ilvl w:val="1"/>
          <w:numId w:val="16"/>
        </w:numPr>
        <w:ind w:left="0" w:firstLine="567"/>
        <w:rPr>
          <w:lang w:val="ru-RU"/>
        </w:rPr>
      </w:pPr>
      <w:r w:rsidRPr="00470D18">
        <w:rPr>
          <w:lang w:val="ru-RU"/>
        </w:rPr>
        <w:t>осуществление муниципального земельного контроля в границах поселения;</w:t>
      </w:r>
    </w:p>
    <w:p w:rsidR="005C2E0B" w:rsidRPr="00470D18" w:rsidRDefault="005C2E0B" w:rsidP="005C2E0B">
      <w:pPr>
        <w:pStyle w:val="a1"/>
        <w:numPr>
          <w:ilvl w:val="1"/>
          <w:numId w:val="16"/>
        </w:numPr>
        <w:ind w:left="0" w:firstLine="567"/>
        <w:rPr>
          <w:lang w:val="ru-RU"/>
        </w:rPr>
      </w:pPr>
      <w:r w:rsidRPr="00470D18">
        <w:rPr>
          <w:lang w:val="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C2E0B" w:rsidRPr="00470D18" w:rsidRDefault="005C2E0B" w:rsidP="005C2E0B">
      <w:pPr>
        <w:pStyle w:val="a1"/>
        <w:numPr>
          <w:ilvl w:val="1"/>
          <w:numId w:val="16"/>
        </w:numPr>
        <w:ind w:left="0" w:firstLine="567"/>
        <w:rPr>
          <w:lang w:val="ru-RU"/>
        </w:rPr>
      </w:pPr>
      <w:r w:rsidRPr="00470D18">
        <w:rPr>
          <w:lang w:val="ru-RU"/>
        </w:rPr>
        <w:t>иные полномочия в соответствии с федеральным законодательством.</w:t>
      </w:r>
    </w:p>
    <w:p w:rsidR="005C2E0B" w:rsidRPr="00470D18" w:rsidRDefault="005C2E0B" w:rsidP="005C2E0B">
      <w:pPr>
        <w:pStyle w:val="a1"/>
        <w:numPr>
          <w:ilvl w:val="0"/>
          <w:numId w:val="16"/>
        </w:numPr>
        <w:ind w:left="0" w:firstLine="567"/>
        <w:rPr>
          <w:lang w:val="ru-RU"/>
        </w:rPr>
      </w:pPr>
      <w:bookmarkStart w:id="42" w:name="_Toc279980586"/>
      <w:bookmarkStart w:id="43" w:name="_Toc296088833"/>
      <w:bookmarkStart w:id="44" w:name="_Toc413074352"/>
      <w:bookmarkStart w:id="45" w:name="_Toc114224868"/>
      <w:bookmarkEnd w:id="41"/>
      <w:r w:rsidRPr="00470D18">
        <w:rPr>
          <w:lang w:val="ru-RU"/>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C2E0B" w:rsidRPr="00470D18" w:rsidRDefault="005C2E0B" w:rsidP="005C2E0B">
      <w:pPr>
        <w:pStyle w:val="a1"/>
        <w:numPr>
          <w:ilvl w:val="0"/>
          <w:numId w:val="16"/>
        </w:numPr>
        <w:ind w:left="0" w:firstLine="567"/>
        <w:rPr>
          <w:lang w:val="ru-RU"/>
        </w:rPr>
      </w:pPr>
      <w:r w:rsidRPr="00470D18">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C2E0B" w:rsidRPr="00470D18" w:rsidRDefault="005C2E0B" w:rsidP="005C2E0B">
      <w:pPr>
        <w:ind w:firstLine="567"/>
        <w:jc w:val="both"/>
        <w:rPr>
          <w:bCs/>
          <w:i/>
          <w:color w:val="000000" w:themeColor="text1"/>
          <w:szCs w:val="26"/>
        </w:rPr>
      </w:pPr>
    </w:p>
    <w:p w:rsidR="005C2E0B" w:rsidRPr="00845CB3" w:rsidRDefault="005C2E0B" w:rsidP="005C2E0B">
      <w:pPr>
        <w:pStyle w:val="3"/>
        <w:rPr>
          <w:b w:val="0"/>
          <w:i/>
        </w:rPr>
      </w:pPr>
      <w:bookmarkStart w:id="46" w:name="_Toc154562329"/>
      <w:bookmarkStart w:id="47" w:name="_Toc155665152"/>
      <w:r w:rsidRPr="00845CB3">
        <w:rPr>
          <w:b w:val="0"/>
          <w:i/>
        </w:rPr>
        <w:t xml:space="preserve">Статья 6. </w:t>
      </w:r>
      <w:bookmarkEnd w:id="42"/>
      <w:bookmarkEnd w:id="43"/>
      <w:bookmarkEnd w:id="44"/>
      <w:r w:rsidRPr="00845CB3">
        <w:rPr>
          <w:b w:val="0"/>
          <w:i/>
        </w:rPr>
        <w:t xml:space="preserve">Комиссия по землепользованию и застройке в </w:t>
      </w:r>
      <w:proofErr w:type="spellStart"/>
      <w:r w:rsidRPr="00845CB3">
        <w:rPr>
          <w:b w:val="0"/>
          <w:i/>
        </w:rPr>
        <w:t>Панкрушихинском</w:t>
      </w:r>
      <w:proofErr w:type="spellEnd"/>
      <w:r w:rsidRPr="00845CB3">
        <w:rPr>
          <w:b w:val="0"/>
          <w:i/>
        </w:rPr>
        <w:t xml:space="preserve"> районе Алтайского края</w:t>
      </w:r>
      <w:bookmarkEnd w:id="45"/>
      <w:bookmarkEnd w:id="46"/>
      <w:bookmarkEnd w:id="47"/>
    </w:p>
    <w:p w:rsidR="005C2E0B" w:rsidRPr="00470D18" w:rsidRDefault="005C2E0B" w:rsidP="005C2E0B">
      <w:pPr>
        <w:pStyle w:val="aa"/>
        <w:numPr>
          <w:ilvl w:val="0"/>
          <w:numId w:val="12"/>
        </w:numPr>
        <w:ind w:left="0" w:firstLine="709"/>
        <w:jc w:val="both"/>
      </w:pPr>
      <w:r w:rsidRPr="00470D18">
        <w:t xml:space="preserve">Комиссия по землепользованию и застройке в </w:t>
      </w:r>
      <w:proofErr w:type="spellStart"/>
      <w:r w:rsidRPr="00470D18">
        <w:t>Панкрушихинском</w:t>
      </w:r>
      <w:proofErr w:type="spellEnd"/>
      <w:r w:rsidRPr="00470D18">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5C2E0B" w:rsidRPr="00470D18" w:rsidRDefault="005C2E0B" w:rsidP="005C2E0B">
      <w:pPr>
        <w:pStyle w:val="aa"/>
        <w:numPr>
          <w:ilvl w:val="0"/>
          <w:numId w:val="12"/>
        </w:numPr>
        <w:ind w:left="0" w:firstLine="709"/>
      </w:pPr>
      <w:r w:rsidRPr="00470D18">
        <w:t>Комиссия принимает решения по следующим вопросам:</w:t>
      </w:r>
    </w:p>
    <w:p w:rsidR="005C2E0B" w:rsidRPr="00470D18" w:rsidRDefault="005C2E0B" w:rsidP="005C2E0B">
      <w:pPr>
        <w:pStyle w:val="aa"/>
        <w:numPr>
          <w:ilvl w:val="0"/>
          <w:numId w:val="13"/>
        </w:numPr>
        <w:ind w:left="0" w:firstLine="709"/>
        <w:jc w:val="both"/>
      </w:pPr>
      <w:r w:rsidRPr="00470D18">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5C2E0B" w:rsidRPr="00470D18" w:rsidRDefault="005C2E0B" w:rsidP="005C2E0B">
      <w:pPr>
        <w:pStyle w:val="aa"/>
        <w:numPr>
          <w:ilvl w:val="0"/>
          <w:numId w:val="13"/>
        </w:numPr>
        <w:ind w:left="0" w:firstLine="709"/>
        <w:jc w:val="both"/>
      </w:pPr>
      <w:r w:rsidRPr="00470D18">
        <w:t>рассмотрение предложений о внесении изменений в правила землепользования и застройки и подготовка соответствующего заключения.</w:t>
      </w:r>
    </w:p>
    <w:p w:rsidR="005C2E0B" w:rsidRPr="00470D18" w:rsidRDefault="005C2E0B" w:rsidP="005C2E0B">
      <w:pPr>
        <w:pStyle w:val="aa"/>
        <w:widowControl w:val="0"/>
        <w:numPr>
          <w:ilvl w:val="0"/>
          <w:numId w:val="12"/>
        </w:numPr>
        <w:ind w:left="0" w:firstLine="709"/>
        <w:jc w:val="both"/>
        <w:rPr>
          <w:szCs w:val="28"/>
        </w:rPr>
      </w:pPr>
      <w:r w:rsidRPr="00470D18">
        <w:rPr>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5C2E0B" w:rsidRPr="00470D18" w:rsidRDefault="005C2E0B" w:rsidP="005C2E0B">
      <w:pPr>
        <w:pStyle w:val="2"/>
        <w:rPr>
          <w:rFonts w:cs="Times New Roman"/>
          <w:szCs w:val="24"/>
          <w:lang w:eastAsia="ar-SA"/>
        </w:rPr>
      </w:pPr>
      <w:bookmarkStart w:id="48" w:name="_Toc154562330"/>
      <w:bookmarkStart w:id="49" w:name="_Toc155665153"/>
      <w:r w:rsidRPr="00470D18">
        <w:rPr>
          <w:rFonts w:cs="Times New Roman"/>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8"/>
      <w:bookmarkEnd w:id="49"/>
    </w:p>
    <w:p w:rsidR="005C2E0B" w:rsidRPr="00470D18" w:rsidRDefault="005C2E0B" w:rsidP="005C2E0B">
      <w:pPr>
        <w:pStyle w:val="3"/>
        <w:ind w:firstLine="709"/>
        <w:jc w:val="both"/>
        <w:rPr>
          <w:rFonts w:cs="Times New Roman"/>
          <w:b w:val="0"/>
          <w:i/>
          <w:szCs w:val="24"/>
          <w:lang w:eastAsia="ar-SA"/>
        </w:rPr>
      </w:pPr>
      <w:bookmarkStart w:id="50" w:name="_Toc282347517"/>
      <w:bookmarkStart w:id="51" w:name="_Toc321209555"/>
      <w:bookmarkStart w:id="52" w:name="_Toc339819800"/>
      <w:bookmarkStart w:id="53" w:name="_Toc379293256"/>
      <w:bookmarkStart w:id="54" w:name="_Toc380581533"/>
      <w:bookmarkStart w:id="55" w:name="_Toc392516665"/>
      <w:bookmarkStart w:id="56" w:name="_Toc400454212"/>
      <w:bookmarkStart w:id="57" w:name="_Toc410315190"/>
      <w:bookmarkStart w:id="58" w:name="_Toc424120749"/>
      <w:bookmarkStart w:id="59" w:name="_Toc429415667"/>
      <w:bookmarkStart w:id="60" w:name="_Toc101362460"/>
      <w:bookmarkStart w:id="61" w:name="_Toc154562331"/>
      <w:bookmarkStart w:id="62" w:name="_Toc155665154"/>
      <w:r w:rsidRPr="00470D18">
        <w:rPr>
          <w:rFonts w:cs="Times New Roman"/>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0"/>
      <w:bookmarkEnd w:id="51"/>
      <w:bookmarkEnd w:id="52"/>
      <w:bookmarkEnd w:id="53"/>
      <w:bookmarkEnd w:id="54"/>
      <w:bookmarkEnd w:id="55"/>
      <w:bookmarkEnd w:id="56"/>
      <w:bookmarkEnd w:id="57"/>
      <w:bookmarkEnd w:id="58"/>
      <w:bookmarkEnd w:id="59"/>
      <w:bookmarkEnd w:id="60"/>
      <w:bookmarkEnd w:id="61"/>
      <w:bookmarkEnd w:id="62"/>
    </w:p>
    <w:p w:rsidR="005C2E0B" w:rsidRPr="00470D18" w:rsidRDefault="005C2E0B" w:rsidP="005C2E0B">
      <w:pPr>
        <w:pStyle w:val="a1"/>
        <w:numPr>
          <w:ilvl w:val="1"/>
          <w:numId w:val="17"/>
        </w:numPr>
        <w:spacing w:after="120"/>
        <w:ind w:left="0" w:firstLine="709"/>
        <w:rPr>
          <w:lang w:val="ru-RU"/>
        </w:rPr>
      </w:pPr>
      <w:bookmarkStart w:id="63" w:name="_Toc101362461"/>
      <w:r w:rsidRPr="00470D18">
        <w:rPr>
          <w:lang w:val="ru-RU"/>
        </w:rPr>
        <w:t>Разрешенное использование земельных участков и объектов капитального строительства может быть следующих видов:</w:t>
      </w:r>
    </w:p>
    <w:p w:rsidR="005C2E0B" w:rsidRPr="00470D18" w:rsidRDefault="005C2E0B" w:rsidP="005C2E0B">
      <w:pPr>
        <w:pStyle w:val="a1"/>
        <w:numPr>
          <w:ilvl w:val="1"/>
          <w:numId w:val="16"/>
        </w:numPr>
        <w:spacing w:after="120"/>
        <w:ind w:left="0" w:firstLine="709"/>
        <w:rPr>
          <w:lang w:val="ru-RU"/>
        </w:rPr>
      </w:pPr>
      <w:r w:rsidRPr="00470D18">
        <w:rPr>
          <w:lang w:val="ru-RU"/>
        </w:rPr>
        <w:t>основные виды разрешенного использования;</w:t>
      </w:r>
    </w:p>
    <w:p w:rsidR="005C2E0B" w:rsidRPr="00470D18" w:rsidRDefault="005C2E0B" w:rsidP="005C2E0B">
      <w:pPr>
        <w:pStyle w:val="a1"/>
        <w:numPr>
          <w:ilvl w:val="1"/>
          <w:numId w:val="16"/>
        </w:numPr>
        <w:spacing w:after="120"/>
        <w:ind w:left="0" w:firstLine="709"/>
        <w:rPr>
          <w:lang w:val="ru-RU"/>
        </w:rPr>
      </w:pPr>
      <w:r w:rsidRPr="00470D18">
        <w:rPr>
          <w:lang w:val="ru-RU"/>
        </w:rPr>
        <w:t>условно разрешенные виды использования;</w:t>
      </w:r>
    </w:p>
    <w:p w:rsidR="005C2E0B" w:rsidRPr="00470D18" w:rsidRDefault="005C2E0B" w:rsidP="005C2E0B">
      <w:pPr>
        <w:pStyle w:val="a1"/>
        <w:numPr>
          <w:ilvl w:val="1"/>
          <w:numId w:val="16"/>
        </w:numPr>
        <w:spacing w:after="120"/>
        <w:ind w:left="0" w:firstLine="709"/>
        <w:rPr>
          <w:b/>
          <w:lang w:val="ru-RU"/>
        </w:rPr>
      </w:pPr>
      <w:r w:rsidRPr="00470D18">
        <w:rPr>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470D18">
        <w:rPr>
          <w:b/>
          <w:lang w:val="ru-RU"/>
        </w:rPr>
        <w:t xml:space="preserve"> </w:t>
      </w:r>
    </w:p>
    <w:p w:rsidR="005C2E0B" w:rsidRPr="00470D18" w:rsidRDefault="005C2E0B" w:rsidP="005C2E0B">
      <w:pPr>
        <w:pStyle w:val="a1"/>
        <w:numPr>
          <w:ilvl w:val="0"/>
          <w:numId w:val="17"/>
        </w:numPr>
        <w:spacing w:after="120"/>
        <w:ind w:left="0" w:firstLine="709"/>
        <w:rPr>
          <w:lang w:val="ru-RU"/>
        </w:rPr>
      </w:pPr>
      <w:r w:rsidRPr="00470D18">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C2E0B" w:rsidRPr="00470D18" w:rsidRDefault="005C2E0B" w:rsidP="005C2E0B">
      <w:pPr>
        <w:pStyle w:val="a1"/>
        <w:spacing w:after="120"/>
        <w:rPr>
          <w:lang w:val="ru-RU"/>
        </w:rPr>
      </w:pPr>
      <w:r w:rsidRPr="00470D18">
        <w:rPr>
          <w:lang w:val="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C2E0B" w:rsidRPr="00470D18" w:rsidRDefault="005C2E0B" w:rsidP="005C2E0B">
      <w:pPr>
        <w:pStyle w:val="a1"/>
        <w:numPr>
          <w:ilvl w:val="0"/>
          <w:numId w:val="17"/>
        </w:numPr>
        <w:spacing w:after="120"/>
        <w:ind w:left="0" w:firstLine="709"/>
        <w:rPr>
          <w:u w:val="single"/>
          <w:lang w:val="ru-RU"/>
        </w:rPr>
      </w:pPr>
      <w:r w:rsidRPr="00470D18">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C2E0B" w:rsidRPr="00470D18" w:rsidRDefault="005C2E0B" w:rsidP="005C2E0B">
      <w:pPr>
        <w:pStyle w:val="a1"/>
        <w:numPr>
          <w:ilvl w:val="0"/>
          <w:numId w:val="17"/>
        </w:numPr>
        <w:spacing w:after="120"/>
        <w:ind w:left="0" w:firstLine="709"/>
        <w:rPr>
          <w:lang w:val="ru-RU"/>
        </w:rPr>
      </w:pPr>
      <w:r w:rsidRPr="00470D18">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C2E0B" w:rsidRPr="00470D18" w:rsidRDefault="005C2E0B" w:rsidP="005C2E0B">
      <w:pPr>
        <w:pStyle w:val="a1"/>
        <w:numPr>
          <w:ilvl w:val="0"/>
          <w:numId w:val="17"/>
        </w:numPr>
        <w:spacing w:after="120"/>
        <w:ind w:left="0" w:firstLine="709"/>
        <w:rPr>
          <w:lang w:val="ru-RU"/>
        </w:rPr>
      </w:pPr>
      <w:r w:rsidRPr="00470D18">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C2E0B" w:rsidRPr="00470D18" w:rsidRDefault="005C2E0B" w:rsidP="005C2E0B">
      <w:pPr>
        <w:pStyle w:val="a1"/>
        <w:numPr>
          <w:ilvl w:val="0"/>
          <w:numId w:val="17"/>
        </w:numPr>
        <w:spacing w:after="120"/>
        <w:ind w:left="0" w:firstLine="709"/>
        <w:rPr>
          <w:lang w:val="ru-RU"/>
        </w:rPr>
      </w:pPr>
      <w:r w:rsidRPr="00470D18">
        <w:rPr>
          <w:lang w:val="ru-RU"/>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5C2E0B" w:rsidRPr="00470D18" w:rsidRDefault="005C2E0B" w:rsidP="005C2E0B">
      <w:pPr>
        <w:pStyle w:val="a1"/>
        <w:numPr>
          <w:ilvl w:val="0"/>
          <w:numId w:val="17"/>
        </w:numPr>
        <w:ind w:left="0" w:firstLine="709"/>
        <w:rPr>
          <w:lang w:val="ru-RU"/>
        </w:rPr>
      </w:pPr>
      <w:r w:rsidRPr="00470D18">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C2E0B" w:rsidRPr="00470D18" w:rsidRDefault="005C2E0B" w:rsidP="005C2E0B">
      <w:pPr>
        <w:spacing w:after="160" w:line="259" w:lineRule="auto"/>
        <w:rPr>
          <w:bCs/>
          <w:i/>
          <w:lang w:eastAsia="ar-SA"/>
        </w:rPr>
      </w:pPr>
      <w:r w:rsidRPr="00470D18">
        <w:rPr>
          <w:b/>
          <w:i/>
          <w:lang w:eastAsia="ar-SA"/>
        </w:rPr>
        <w:br w:type="page"/>
      </w:r>
    </w:p>
    <w:p w:rsidR="005C2E0B" w:rsidRPr="00470D18" w:rsidRDefault="005C2E0B" w:rsidP="005C2E0B">
      <w:pPr>
        <w:pStyle w:val="3"/>
        <w:ind w:firstLine="709"/>
        <w:jc w:val="both"/>
        <w:rPr>
          <w:rFonts w:cs="Times New Roman"/>
          <w:b w:val="0"/>
          <w:i/>
          <w:szCs w:val="24"/>
          <w:lang w:eastAsia="ar-SA"/>
        </w:rPr>
      </w:pPr>
      <w:bookmarkStart w:id="64" w:name="_Toc154562332"/>
      <w:bookmarkStart w:id="65" w:name="_Toc155665155"/>
      <w:r w:rsidRPr="00470D18">
        <w:rPr>
          <w:rFonts w:cs="Times New Roman"/>
          <w:b w:val="0"/>
          <w:i/>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3"/>
      <w:bookmarkEnd w:id="64"/>
      <w:bookmarkEnd w:id="65"/>
    </w:p>
    <w:p w:rsidR="005C2E0B" w:rsidRPr="00470D18" w:rsidRDefault="005C2E0B" w:rsidP="005C2E0B">
      <w:pPr>
        <w:widowControl w:val="0"/>
        <w:autoSpaceDE w:val="0"/>
        <w:autoSpaceDN w:val="0"/>
        <w:adjustRightInd w:val="0"/>
        <w:ind w:firstLine="720"/>
        <w:jc w:val="both"/>
        <w:rPr>
          <w:bCs/>
        </w:rPr>
      </w:pPr>
      <w:bookmarkStart w:id="66" w:name="sub_3901"/>
      <w:r w:rsidRPr="00470D18">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C2E0B" w:rsidRPr="00470D18" w:rsidRDefault="005C2E0B" w:rsidP="005C2E0B">
      <w:pPr>
        <w:widowControl w:val="0"/>
        <w:autoSpaceDE w:val="0"/>
        <w:autoSpaceDN w:val="0"/>
        <w:adjustRightInd w:val="0"/>
        <w:ind w:firstLine="720"/>
        <w:jc w:val="both"/>
        <w:rPr>
          <w:color w:val="000000"/>
          <w:szCs w:val="20"/>
        </w:rPr>
      </w:pPr>
      <w:r w:rsidRPr="00470D18">
        <w:rPr>
          <w:color w:val="000000"/>
          <w:szCs w:val="2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5C2E0B" w:rsidRPr="00470D18" w:rsidRDefault="005C2E0B" w:rsidP="005C2E0B">
      <w:pPr>
        <w:widowControl w:val="0"/>
        <w:autoSpaceDE w:val="0"/>
        <w:autoSpaceDN w:val="0"/>
        <w:adjustRightInd w:val="0"/>
        <w:ind w:firstLine="720"/>
        <w:jc w:val="both"/>
        <w:rPr>
          <w:color w:val="000000"/>
          <w:szCs w:val="20"/>
        </w:rPr>
      </w:pPr>
      <w:r w:rsidRPr="00470D18">
        <w:rPr>
          <w:color w:val="000000"/>
          <w:szCs w:val="20"/>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5C2E0B" w:rsidRPr="00470D18" w:rsidRDefault="005C2E0B" w:rsidP="005C2E0B">
      <w:pPr>
        <w:widowControl w:val="0"/>
        <w:autoSpaceDE w:val="0"/>
        <w:autoSpaceDN w:val="0"/>
        <w:adjustRightInd w:val="0"/>
        <w:ind w:firstLine="720"/>
        <w:jc w:val="both"/>
        <w:rPr>
          <w:color w:val="000000"/>
          <w:szCs w:val="20"/>
        </w:rPr>
      </w:pPr>
      <w:r w:rsidRPr="00470D18">
        <w:rPr>
          <w:color w:val="000000"/>
          <w:szCs w:val="20"/>
        </w:rPr>
        <w:t xml:space="preserve">4. </w:t>
      </w:r>
      <w:bookmarkEnd w:id="66"/>
      <w:r w:rsidRPr="00470D18">
        <w:rPr>
          <w:color w:val="000000"/>
          <w:szCs w:val="20"/>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2E0B" w:rsidRPr="00470D18" w:rsidRDefault="005C2E0B" w:rsidP="005C2E0B">
      <w:pPr>
        <w:widowControl w:val="0"/>
        <w:autoSpaceDE w:val="0"/>
        <w:autoSpaceDN w:val="0"/>
        <w:adjustRightInd w:val="0"/>
        <w:ind w:firstLine="720"/>
        <w:jc w:val="both"/>
      </w:pPr>
      <w:r w:rsidRPr="00470D18">
        <w:rPr>
          <w:color w:val="000000"/>
          <w:szCs w:val="20"/>
        </w:rPr>
        <w:t xml:space="preserve">5. </w:t>
      </w:r>
      <w:bookmarkStart w:id="67" w:name="sub_3905"/>
      <w:r w:rsidRPr="00470D18">
        <w:rPr>
          <w:color w:val="000000"/>
          <w:szCs w:val="20"/>
        </w:rPr>
        <w:t xml:space="preserve">  </w:t>
      </w:r>
      <w:r w:rsidRPr="00470D18">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7"/>
    <w:p w:rsidR="005C2E0B" w:rsidRPr="00470D18" w:rsidRDefault="005C2E0B" w:rsidP="005C2E0B">
      <w:pPr>
        <w:widowControl w:val="0"/>
        <w:autoSpaceDE w:val="0"/>
        <w:autoSpaceDN w:val="0"/>
        <w:adjustRightInd w:val="0"/>
        <w:ind w:firstLine="720"/>
        <w:jc w:val="both"/>
      </w:pPr>
      <w:r w:rsidRPr="00470D18">
        <w:rPr>
          <w:bCs/>
          <w:color w:val="000000"/>
        </w:rPr>
        <w:t>6</w:t>
      </w:r>
      <w:r w:rsidRPr="00470D18">
        <w:rPr>
          <w:b/>
          <w:bCs/>
          <w:color w:val="000000"/>
        </w:rPr>
        <w:t xml:space="preserve">. </w:t>
      </w:r>
      <w:bookmarkStart w:id="68" w:name="sub_3908"/>
      <w:r w:rsidRPr="00470D18">
        <w:rPr>
          <w:b/>
          <w:bCs/>
          <w:color w:val="000000"/>
        </w:rPr>
        <w:t xml:space="preserve">  </w:t>
      </w:r>
      <w:r w:rsidRPr="00470D18">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C2E0B" w:rsidRPr="00470D18" w:rsidRDefault="005C2E0B" w:rsidP="005C2E0B">
      <w:pPr>
        <w:widowControl w:val="0"/>
        <w:autoSpaceDE w:val="0"/>
        <w:autoSpaceDN w:val="0"/>
        <w:adjustRightInd w:val="0"/>
        <w:ind w:firstLine="720"/>
        <w:jc w:val="both"/>
        <w:rPr>
          <w:szCs w:val="20"/>
        </w:rPr>
      </w:pPr>
      <w:r w:rsidRPr="00470D18">
        <w:rPr>
          <w:b/>
          <w:color w:val="000000"/>
          <w:szCs w:val="20"/>
        </w:rPr>
        <w:t>7.</w:t>
      </w:r>
      <w:r w:rsidRPr="00470D18">
        <w:rPr>
          <w:color w:val="000000"/>
          <w:szCs w:val="20"/>
        </w:rPr>
        <w:t xml:space="preserve"> </w:t>
      </w:r>
      <w:bookmarkStart w:id="69" w:name="sub_3909"/>
      <w:bookmarkEnd w:id="68"/>
      <w:r w:rsidRPr="00470D18">
        <w:rPr>
          <w:color w:val="000000"/>
          <w:szCs w:val="20"/>
        </w:rPr>
        <w:t xml:space="preserve"> </w:t>
      </w:r>
      <w:r w:rsidRPr="00470D18">
        <w:rPr>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5C2E0B" w:rsidRPr="00470D18" w:rsidRDefault="005C2E0B" w:rsidP="005C2E0B">
      <w:pPr>
        <w:widowControl w:val="0"/>
        <w:autoSpaceDE w:val="0"/>
        <w:autoSpaceDN w:val="0"/>
        <w:adjustRightInd w:val="0"/>
        <w:ind w:firstLine="720"/>
        <w:jc w:val="both"/>
      </w:pPr>
      <w:r w:rsidRPr="00470D18">
        <w:rPr>
          <w:szCs w:val="20"/>
        </w:rPr>
        <w:t xml:space="preserve">8. </w:t>
      </w:r>
      <w:bookmarkStart w:id="70" w:name="sub_39010"/>
      <w:bookmarkEnd w:id="69"/>
      <w:r w:rsidRPr="00470D18">
        <w:rPr>
          <w:szCs w:val="20"/>
        </w:rPr>
        <w:t xml:space="preserve">     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470D18">
        <w:rPr>
          <w:szCs w:val="20"/>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C2E0B" w:rsidRPr="00470D18" w:rsidRDefault="005C2E0B" w:rsidP="005C2E0B">
      <w:pPr>
        <w:widowControl w:val="0"/>
        <w:autoSpaceDE w:val="0"/>
        <w:autoSpaceDN w:val="0"/>
        <w:adjustRightInd w:val="0"/>
        <w:ind w:firstLine="720"/>
        <w:jc w:val="both"/>
        <w:rPr>
          <w:color w:val="000000"/>
          <w:szCs w:val="20"/>
        </w:rPr>
      </w:pPr>
      <w:r w:rsidRPr="00470D18">
        <w:rPr>
          <w:b/>
          <w:color w:val="000000"/>
          <w:szCs w:val="20"/>
        </w:rPr>
        <w:t>9.</w:t>
      </w:r>
      <w:r w:rsidRPr="00470D18">
        <w:rPr>
          <w:color w:val="000000"/>
          <w:szCs w:val="20"/>
        </w:rPr>
        <w:t xml:space="preserve"> </w:t>
      </w:r>
      <w:bookmarkStart w:id="71" w:name="sub_39012"/>
      <w:bookmarkEnd w:id="70"/>
      <w:r w:rsidRPr="00470D18">
        <w:rPr>
          <w:color w:val="000000"/>
          <w:szCs w:val="20"/>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C2E0B" w:rsidRPr="00470D18" w:rsidRDefault="005C2E0B" w:rsidP="005C2E0B">
      <w:pPr>
        <w:widowControl w:val="0"/>
        <w:autoSpaceDE w:val="0"/>
        <w:autoSpaceDN w:val="0"/>
        <w:adjustRightInd w:val="0"/>
        <w:ind w:firstLine="720"/>
        <w:jc w:val="both"/>
      </w:pPr>
      <w:r w:rsidRPr="00470D18">
        <w:rPr>
          <w:b/>
          <w:color w:val="000000"/>
          <w:szCs w:val="20"/>
        </w:rPr>
        <w:t>10.</w:t>
      </w:r>
      <w:r w:rsidRPr="00470D18">
        <w:rPr>
          <w:color w:val="000000"/>
          <w:szCs w:val="20"/>
        </w:rPr>
        <w:t xml:space="preserve"> </w:t>
      </w:r>
      <w:bookmarkEnd w:id="71"/>
      <w:r w:rsidRPr="00470D18">
        <w:rPr>
          <w:color w:val="000000"/>
          <w:szCs w:val="20"/>
        </w:rPr>
        <w:t xml:space="preserve">    </w:t>
      </w:r>
      <w:r w:rsidRPr="00470D18">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C2E0B" w:rsidRPr="00470D18" w:rsidRDefault="005C2E0B" w:rsidP="005C2E0B">
      <w:pPr>
        <w:widowControl w:val="0"/>
        <w:autoSpaceDE w:val="0"/>
        <w:autoSpaceDN w:val="0"/>
        <w:adjustRightInd w:val="0"/>
        <w:ind w:firstLine="720"/>
        <w:jc w:val="both"/>
      </w:pPr>
      <w:r w:rsidRPr="00470D18">
        <w:rPr>
          <w:color w:val="000000"/>
          <w:szCs w:val="20"/>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C2E0B" w:rsidRPr="00470D18" w:rsidRDefault="005C2E0B" w:rsidP="005C2E0B">
      <w:pPr>
        <w:pStyle w:val="3"/>
        <w:ind w:firstLine="709"/>
        <w:jc w:val="both"/>
        <w:rPr>
          <w:rFonts w:cs="Times New Roman"/>
          <w:b w:val="0"/>
          <w:i/>
          <w:szCs w:val="24"/>
          <w:lang w:eastAsia="ar-SA"/>
        </w:rPr>
      </w:pPr>
      <w:bookmarkStart w:id="72" w:name="_Toc101362462"/>
      <w:bookmarkStart w:id="73" w:name="_Toc154562333"/>
      <w:bookmarkStart w:id="74" w:name="_Toc155665156"/>
      <w:r w:rsidRPr="00470D18">
        <w:rPr>
          <w:rFonts w:cs="Times New Roman"/>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2"/>
      <w:bookmarkEnd w:id="73"/>
      <w:bookmarkEnd w:id="74"/>
    </w:p>
    <w:p w:rsidR="005C2E0B" w:rsidRPr="00470D18" w:rsidRDefault="005C2E0B" w:rsidP="005C2E0B">
      <w:pPr>
        <w:pStyle w:val="aa"/>
        <w:widowControl w:val="0"/>
        <w:numPr>
          <w:ilvl w:val="0"/>
          <w:numId w:val="14"/>
        </w:numPr>
        <w:autoSpaceDE w:val="0"/>
        <w:autoSpaceDN w:val="0"/>
        <w:adjustRightInd w:val="0"/>
        <w:ind w:left="0" w:firstLine="709"/>
        <w:jc w:val="both"/>
        <w:rPr>
          <w:szCs w:val="20"/>
        </w:rPr>
      </w:pPr>
      <w:bookmarkStart w:id="75" w:name="sub_4001"/>
      <w:r w:rsidRPr="00470D18">
        <w:rPr>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C2E0B" w:rsidRPr="00470D18" w:rsidRDefault="005C2E0B" w:rsidP="005C2E0B">
      <w:pPr>
        <w:pStyle w:val="aa"/>
        <w:widowControl w:val="0"/>
        <w:numPr>
          <w:ilvl w:val="1"/>
          <w:numId w:val="15"/>
        </w:numPr>
        <w:autoSpaceDE w:val="0"/>
        <w:autoSpaceDN w:val="0"/>
        <w:adjustRightInd w:val="0"/>
        <w:ind w:left="0" w:firstLine="709"/>
        <w:jc w:val="both"/>
        <w:rPr>
          <w:szCs w:val="20"/>
        </w:rPr>
      </w:pPr>
      <w:r w:rsidRPr="00470D18">
        <w:rPr>
          <w:szCs w:val="2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C2E0B" w:rsidRPr="00470D18" w:rsidRDefault="005C2E0B" w:rsidP="005C2E0B">
      <w:pPr>
        <w:pStyle w:val="aa"/>
        <w:widowControl w:val="0"/>
        <w:numPr>
          <w:ilvl w:val="0"/>
          <w:numId w:val="14"/>
        </w:numPr>
        <w:autoSpaceDE w:val="0"/>
        <w:autoSpaceDN w:val="0"/>
        <w:adjustRightInd w:val="0"/>
        <w:ind w:left="0" w:firstLine="709"/>
        <w:jc w:val="both"/>
        <w:rPr>
          <w:color w:val="000000"/>
          <w:szCs w:val="20"/>
        </w:rPr>
      </w:pPr>
      <w:bookmarkStart w:id="76" w:name="sub_4002"/>
      <w:bookmarkEnd w:id="75"/>
      <w:r w:rsidRPr="00470D18">
        <w:rPr>
          <w:color w:val="000000"/>
          <w:szCs w:val="2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C2E0B" w:rsidRPr="00470D18" w:rsidRDefault="005C2E0B" w:rsidP="005C2E0B">
      <w:pPr>
        <w:pStyle w:val="aa"/>
        <w:widowControl w:val="0"/>
        <w:numPr>
          <w:ilvl w:val="0"/>
          <w:numId w:val="14"/>
        </w:numPr>
        <w:autoSpaceDE w:val="0"/>
        <w:autoSpaceDN w:val="0"/>
        <w:adjustRightInd w:val="0"/>
        <w:ind w:left="0" w:firstLine="709"/>
        <w:jc w:val="both"/>
        <w:rPr>
          <w:szCs w:val="20"/>
        </w:rPr>
      </w:pPr>
      <w:bookmarkStart w:id="77" w:name="sub_4004"/>
      <w:bookmarkEnd w:id="76"/>
      <w:r w:rsidRPr="00470D18">
        <w:rPr>
          <w:szCs w:val="20"/>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470D18">
        <w:rPr>
          <w:szCs w:val="20"/>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5C2E0B" w:rsidRPr="00470D18" w:rsidRDefault="005C2E0B" w:rsidP="005C2E0B">
      <w:pPr>
        <w:pStyle w:val="aa"/>
        <w:widowControl w:val="0"/>
        <w:numPr>
          <w:ilvl w:val="0"/>
          <w:numId w:val="14"/>
        </w:numPr>
        <w:autoSpaceDE w:val="0"/>
        <w:autoSpaceDN w:val="0"/>
        <w:adjustRightInd w:val="0"/>
        <w:ind w:left="0" w:firstLine="709"/>
        <w:jc w:val="both"/>
        <w:rPr>
          <w:szCs w:val="20"/>
        </w:rPr>
      </w:pPr>
      <w:r w:rsidRPr="00470D18">
        <w:rPr>
          <w:szCs w:val="2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C2E0B" w:rsidRPr="00470D18" w:rsidRDefault="005C2E0B" w:rsidP="005C2E0B">
      <w:pPr>
        <w:pStyle w:val="aa"/>
        <w:widowControl w:val="0"/>
        <w:numPr>
          <w:ilvl w:val="0"/>
          <w:numId w:val="14"/>
        </w:numPr>
        <w:autoSpaceDE w:val="0"/>
        <w:autoSpaceDN w:val="0"/>
        <w:adjustRightInd w:val="0"/>
        <w:ind w:left="0" w:firstLine="709"/>
        <w:jc w:val="both"/>
        <w:rPr>
          <w:color w:val="000000"/>
          <w:szCs w:val="20"/>
        </w:rPr>
      </w:pPr>
      <w:bookmarkStart w:id="78" w:name="sub_4005"/>
      <w:bookmarkEnd w:id="77"/>
      <w:r w:rsidRPr="00470D18">
        <w:rPr>
          <w:szCs w:val="2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5C2E0B" w:rsidRPr="00470D18" w:rsidRDefault="005C2E0B" w:rsidP="005C2E0B">
      <w:pPr>
        <w:pStyle w:val="aa"/>
        <w:widowControl w:val="0"/>
        <w:numPr>
          <w:ilvl w:val="0"/>
          <w:numId w:val="14"/>
        </w:numPr>
        <w:autoSpaceDE w:val="0"/>
        <w:autoSpaceDN w:val="0"/>
        <w:adjustRightInd w:val="0"/>
        <w:ind w:left="0" w:firstLine="709"/>
        <w:jc w:val="both"/>
        <w:rPr>
          <w:color w:val="000000"/>
          <w:szCs w:val="20"/>
        </w:rPr>
      </w:pPr>
      <w:bookmarkStart w:id="79" w:name="sub_4006"/>
      <w:bookmarkEnd w:id="78"/>
      <w:r w:rsidRPr="00470D18">
        <w:rPr>
          <w:color w:val="000000"/>
          <w:szCs w:val="20"/>
        </w:rPr>
        <w:t xml:space="preserve">Глава района в течение семи дней со дня </w:t>
      </w:r>
      <w:proofErr w:type="gramStart"/>
      <w:r w:rsidRPr="00470D18">
        <w:rPr>
          <w:color w:val="000000"/>
          <w:szCs w:val="20"/>
        </w:rPr>
        <w:t>поступления</w:t>
      </w:r>
      <w:proofErr w:type="gramEnd"/>
      <w:r w:rsidRPr="00470D18">
        <w:rPr>
          <w:color w:val="000000"/>
          <w:szCs w:val="20"/>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79"/>
    <w:p w:rsidR="005C2E0B" w:rsidRPr="00470D18" w:rsidRDefault="005C2E0B" w:rsidP="005C2E0B">
      <w:pPr>
        <w:pStyle w:val="aa"/>
        <w:widowControl w:val="0"/>
        <w:numPr>
          <w:ilvl w:val="0"/>
          <w:numId w:val="14"/>
        </w:numPr>
        <w:autoSpaceDE w:val="0"/>
        <w:autoSpaceDN w:val="0"/>
        <w:adjustRightInd w:val="0"/>
        <w:ind w:left="0" w:firstLine="709"/>
        <w:jc w:val="both"/>
        <w:rPr>
          <w:color w:val="000000"/>
          <w:szCs w:val="20"/>
        </w:rPr>
      </w:pPr>
      <w:r w:rsidRPr="00470D18">
        <w:rPr>
          <w:color w:val="000000"/>
          <w:szCs w:val="2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C2E0B" w:rsidRPr="00470D18" w:rsidRDefault="005C2E0B" w:rsidP="005C2E0B">
      <w:pPr>
        <w:widowControl w:val="0"/>
        <w:autoSpaceDE w:val="0"/>
        <w:autoSpaceDN w:val="0"/>
        <w:adjustRightInd w:val="0"/>
        <w:jc w:val="both"/>
        <w:rPr>
          <w:lang w:eastAsia="ar-SA"/>
        </w:rPr>
      </w:pPr>
    </w:p>
    <w:p w:rsidR="005C2E0B" w:rsidRPr="00470D18" w:rsidRDefault="005C2E0B" w:rsidP="005C2E0B">
      <w:pPr>
        <w:pStyle w:val="2"/>
        <w:rPr>
          <w:rFonts w:cs="Times New Roman"/>
          <w:szCs w:val="24"/>
          <w:lang w:eastAsia="ar-SA"/>
        </w:rPr>
      </w:pPr>
      <w:bookmarkStart w:id="80" w:name="_Toc101362463"/>
      <w:bookmarkStart w:id="81" w:name="_Toc154562334"/>
      <w:bookmarkStart w:id="82" w:name="_Toc155665157"/>
      <w:r w:rsidRPr="00470D18">
        <w:rPr>
          <w:rFonts w:cs="Times New Roman"/>
          <w:szCs w:val="24"/>
          <w:lang w:eastAsia="ar-SA"/>
        </w:rPr>
        <w:t>ГЛАВА 4. ПОЛОЖЕНИЕ О ПОДГОТОВКЕ ДОКУМЕНТАЦИИ ПО ПЛАНИРОВКЕ ТЕРРИТОРИИ ОРГАНАМИ МЕСТНОГО САМОУПРАВЛЕНИЯ</w:t>
      </w:r>
      <w:bookmarkEnd w:id="80"/>
      <w:bookmarkEnd w:id="81"/>
      <w:bookmarkEnd w:id="82"/>
    </w:p>
    <w:p w:rsidR="005C2E0B" w:rsidRPr="00470D18" w:rsidRDefault="005C2E0B" w:rsidP="005C2E0B">
      <w:pPr>
        <w:pStyle w:val="3"/>
        <w:ind w:firstLine="709"/>
        <w:jc w:val="both"/>
        <w:rPr>
          <w:rFonts w:cs="Times New Roman"/>
          <w:b w:val="0"/>
          <w:i/>
          <w:szCs w:val="24"/>
          <w:lang w:eastAsia="ar-SA"/>
        </w:rPr>
      </w:pPr>
      <w:bookmarkStart w:id="83" w:name="_Toc282347520"/>
      <w:bookmarkStart w:id="84" w:name="_Toc321209559"/>
      <w:bookmarkStart w:id="85" w:name="_Toc339819804"/>
      <w:bookmarkStart w:id="86" w:name="_Toc379293260"/>
      <w:bookmarkStart w:id="87" w:name="_Toc380581537"/>
      <w:bookmarkStart w:id="88" w:name="_Toc392516669"/>
      <w:bookmarkStart w:id="89" w:name="_Toc400454216"/>
      <w:bookmarkStart w:id="90" w:name="_Toc410315194"/>
      <w:bookmarkStart w:id="91" w:name="_Toc424120753"/>
      <w:bookmarkStart w:id="92" w:name="_Toc429415671"/>
      <w:bookmarkStart w:id="93" w:name="_Toc101362464"/>
      <w:bookmarkStart w:id="94" w:name="_Toc154562335"/>
      <w:bookmarkStart w:id="95" w:name="_Toc155665158"/>
      <w:r w:rsidRPr="00470D18">
        <w:rPr>
          <w:rFonts w:cs="Times New Roman"/>
          <w:b w:val="0"/>
          <w:i/>
          <w:szCs w:val="24"/>
          <w:lang w:eastAsia="ar-SA"/>
        </w:rPr>
        <w:t xml:space="preserve">Статья 10. Назначение, виды и состав документации по планировке территории </w:t>
      </w:r>
      <w:bookmarkEnd w:id="83"/>
      <w:r w:rsidRPr="00470D18">
        <w:rPr>
          <w:rFonts w:cs="Times New Roman"/>
          <w:b w:val="0"/>
          <w:i/>
          <w:szCs w:val="24"/>
          <w:lang w:eastAsia="ar-SA"/>
        </w:rPr>
        <w:t>поселения</w:t>
      </w:r>
      <w:bookmarkEnd w:id="84"/>
      <w:bookmarkEnd w:id="85"/>
      <w:bookmarkEnd w:id="86"/>
      <w:bookmarkEnd w:id="87"/>
      <w:bookmarkEnd w:id="88"/>
      <w:bookmarkEnd w:id="89"/>
      <w:bookmarkEnd w:id="90"/>
      <w:bookmarkEnd w:id="91"/>
      <w:bookmarkEnd w:id="92"/>
      <w:bookmarkEnd w:id="93"/>
      <w:bookmarkEnd w:id="94"/>
      <w:bookmarkEnd w:id="95"/>
    </w:p>
    <w:p w:rsidR="005C2E0B" w:rsidRPr="00470D18" w:rsidRDefault="005C2E0B" w:rsidP="005C2E0B">
      <w:pPr>
        <w:pStyle w:val="aa"/>
        <w:numPr>
          <w:ilvl w:val="0"/>
          <w:numId w:val="11"/>
        </w:numPr>
        <w:ind w:left="0" w:firstLine="709"/>
        <w:jc w:val="both"/>
        <w:rPr>
          <w:color w:val="000000" w:themeColor="text1"/>
        </w:rPr>
      </w:pPr>
      <w:r w:rsidRPr="00470D18">
        <w:rPr>
          <w:color w:val="000000"/>
          <w:szCs w:val="28"/>
        </w:rPr>
        <w:t xml:space="preserve">Подготовка документации по планировке территории осуществляется на основании генерального плана муниципального образования </w:t>
      </w:r>
      <w:proofErr w:type="spellStart"/>
      <w:r w:rsidRPr="00470D18">
        <w:rPr>
          <w:color w:val="000000"/>
          <w:szCs w:val="28"/>
        </w:rPr>
        <w:t>Велижанский</w:t>
      </w:r>
      <w:proofErr w:type="spellEnd"/>
      <w:r w:rsidRPr="00470D18">
        <w:rPr>
          <w:color w:val="000000"/>
          <w:szCs w:val="28"/>
        </w:rPr>
        <w:t xml:space="preserve">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C2E0B" w:rsidRPr="00470D18" w:rsidRDefault="005C2E0B" w:rsidP="005C2E0B">
      <w:pPr>
        <w:pStyle w:val="aa"/>
        <w:numPr>
          <w:ilvl w:val="0"/>
          <w:numId w:val="11"/>
        </w:numPr>
        <w:ind w:left="0" w:firstLine="709"/>
        <w:jc w:val="both"/>
        <w:rPr>
          <w:color w:val="000000" w:themeColor="text1"/>
        </w:rPr>
      </w:pPr>
      <w:r w:rsidRPr="00470D18">
        <w:rPr>
          <w:color w:val="000000" w:themeColor="text1"/>
          <w:shd w:val="clear" w:color="auto" w:fill="FFFFFF"/>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5C2E0B" w:rsidRPr="00470D18" w:rsidRDefault="005C2E0B" w:rsidP="005C2E0B">
      <w:pPr>
        <w:pStyle w:val="aa"/>
        <w:numPr>
          <w:ilvl w:val="0"/>
          <w:numId w:val="11"/>
        </w:numPr>
        <w:ind w:left="0" w:firstLine="709"/>
        <w:jc w:val="both"/>
        <w:rPr>
          <w:color w:val="000000" w:themeColor="text1"/>
        </w:rPr>
      </w:pPr>
      <w:r w:rsidRPr="00470D18">
        <w:rPr>
          <w:color w:val="000000" w:themeColor="text1"/>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5C2E0B" w:rsidRPr="00470D18" w:rsidRDefault="005C2E0B" w:rsidP="005C2E0B">
      <w:pPr>
        <w:pStyle w:val="aa"/>
        <w:numPr>
          <w:ilvl w:val="0"/>
          <w:numId w:val="18"/>
        </w:numPr>
        <w:ind w:left="0" w:firstLine="709"/>
        <w:jc w:val="both"/>
        <w:rPr>
          <w:color w:val="000000" w:themeColor="text1"/>
        </w:rPr>
      </w:pPr>
      <w:r w:rsidRPr="00470D18">
        <w:rPr>
          <w:color w:val="000000" w:themeColor="text1"/>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C2E0B" w:rsidRPr="00470D18" w:rsidRDefault="005C2E0B" w:rsidP="005C2E0B">
      <w:pPr>
        <w:pStyle w:val="aa"/>
        <w:numPr>
          <w:ilvl w:val="0"/>
          <w:numId w:val="18"/>
        </w:numPr>
        <w:ind w:left="0" w:firstLine="709"/>
        <w:jc w:val="both"/>
        <w:rPr>
          <w:color w:val="000000" w:themeColor="text1"/>
        </w:rPr>
      </w:pPr>
      <w:r w:rsidRPr="00470D18">
        <w:rPr>
          <w:color w:val="000000" w:themeColor="text1"/>
        </w:rPr>
        <w:t>необходимы установление, изменение или отмена красных линий;</w:t>
      </w:r>
    </w:p>
    <w:p w:rsidR="005C2E0B" w:rsidRPr="00470D18" w:rsidRDefault="005C2E0B" w:rsidP="005C2E0B">
      <w:pPr>
        <w:pStyle w:val="aa"/>
        <w:numPr>
          <w:ilvl w:val="0"/>
          <w:numId w:val="18"/>
        </w:numPr>
        <w:ind w:left="0" w:firstLine="709"/>
        <w:jc w:val="both"/>
        <w:rPr>
          <w:color w:val="000000" w:themeColor="text1"/>
        </w:rPr>
      </w:pPr>
      <w:r w:rsidRPr="00470D18">
        <w:rPr>
          <w:color w:val="000000" w:themeColor="text1"/>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C2E0B" w:rsidRPr="00470D18" w:rsidRDefault="005C2E0B" w:rsidP="005C2E0B">
      <w:pPr>
        <w:pStyle w:val="aa"/>
        <w:numPr>
          <w:ilvl w:val="0"/>
          <w:numId w:val="18"/>
        </w:numPr>
        <w:ind w:left="0" w:firstLine="709"/>
        <w:jc w:val="both"/>
        <w:rPr>
          <w:color w:val="000000" w:themeColor="text1"/>
        </w:rPr>
      </w:pPr>
      <w:r w:rsidRPr="00470D18">
        <w:rPr>
          <w:color w:val="000000" w:themeColor="text1"/>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C2E0B" w:rsidRPr="00470D18" w:rsidRDefault="005C2E0B" w:rsidP="005C2E0B">
      <w:pPr>
        <w:pStyle w:val="aa"/>
        <w:numPr>
          <w:ilvl w:val="0"/>
          <w:numId w:val="18"/>
        </w:numPr>
        <w:ind w:left="0" w:firstLine="709"/>
        <w:jc w:val="both"/>
        <w:rPr>
          <w:color w:val="000000" w:themeColor="text1"/>
          <w:sz w:val="21"/>
          <w:szCs w:val="21"/>
        </w:rPr>
      </w:pPr>
      <w:r w:rsidRPr="00470D18">
        <w:rPr>
          <w:color w:val="000000" w:themeColor="text1"/>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470D18">
          <w:rPr>
            <w:rStyle w:val="a9"/>
            <w:color w:val="000000" w:themeColor="text1"/>
            <w:shd w:val="clear" w:color="auto" w:fill="FFFFFF"/>
          </w:rPr>
          <w:t>случаи</w:t>
        </w:r>
      </w:hyperlink>
      <w:r w:rsidRPr="00470D18">
        <w:rPr>
          <w:color w:val="000000" w:themeColor="text1"/>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5C2E0B" w:rsidRPr="00470D18" w:rsidRDefault="005C2E0B" w:rsidP="005C2E0B">
      <w:pPr>
        <w:pStyle w:val="aa"/>
        <w:numPr>
          <w:ilvl w:val="0"/>
          <w:numId w:val="18"/>
        </w:numPr>
        <w:ind w:left="0" w:firstLine="709"/>
        <w:jc w:val="both"/>
        <w:rPr>
          <w:color w:val="000000" w:themeColor="text1"/>
        </w:rPr>
      </w:pPr>
      <w:r w:rsidRPr="00470D18">
        <w:rPr>
          <w:color w:val="000000" w:themeColor="text1"/>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C2E0B" w:rsidRPr="00470D18" w:rsidRDefault="005C2E0B" w:rsidP="005C2E0B">
      <w:pPr>
        <w:pStyle w:val="aa"/>
        <w:numPr>
          <w:ilvl w:val="0"/>
          <w:numId w:val="18"/>
        </w:numPr>
        <w:ind w:left="0" w:firstLine="709"/>
        <w:jc w:val="both"/>
        <w:rPr>
          <w:color w:val="000000" w:themeColor="text1"/>
        </w:rPr>
      </w:pPr>
      <w:r w:rsidRPr="00470D18">
        <w:rPr>
          <w:color w:val="000000" w:themeColor="text1"/>
        </w:rPr>
        <w:t>планируется осуществление комплексного развития территории;</w:t>
      </w:r>
    </w:p>
    <w:p w:rsidR="005C2E0B" w:rsidRPr="00470D18" w:rsidRDefault="005C2E0B" w:rsidP="005C2E0B">
      <w:pPr>
        <w:pStyle w:val="aa"/>
        <w:numPr>
          <w:ilvl w:val="0"/>
          <w:numId w:val="18"/>
        </w:numPr>
        <w:ind w:left="0" w:firstLine="709"/>
        <w:jc w:val="both"/>
        <w:rPr>
          <w:color w:val="000000" w:themeColor="text1"/>
          <w:sz w:val="21"/>
          <w:szCs w:val="21"/>
        </w:rPr>
      </w:pPr>
      <w:r w:rsidRPr="00470D18">
        <w:rPr>
          <w:color w:val="000000" w:themeColor="text1"/>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470D18">
          <w:rPr>
            <w:rStyle w:val="a9"/>
            <w:color w:val="000000" w:themeColor="text1"/>
            <w:shd w:val="clear" w:color="auto" w:fill="FFFFFF"/>
          </w:rPr>
          <w:t>законом</w:t>
        </w:r>
      </w:hyperlink>
      <w:r w:rsidRPr="00470D18">
        <w:rPr>
          <w:color w:val="000000" w:themeColor="text1"/>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C2E0B" w:rsidRPr="00470D18" w:rsidRDefault="005C2E0B" w:rsidP="005C2E0B">
      <w:pPr>
        <w:pStyle w:val="aa"/>
        <w:numPr>
          <w:ilvl w:val="0"/>
          <w:numId w:val="11"/>
        </w:numPr>
        <w:ind w:left="-142" w:firstLine="851"/>
        <w:jc w:val="both"/>
        <w:rPr>
          <w:color w:val="000000" w:themeColor="text1"/>
        </w:rPr>
      </w:pPr>
      <w:r w:rsidRPr="00470D18">
        <w:rPr>
          <w:color w:val="000000" w:themeColor="text1"/>
        </w:rPr>
        <w:t xml:space="preserve"> Видами документации по планировке территории являются:</w:t>
      </w:r>
    </w:p>
    <w:p w:rsidR="005C2E0B" w:rsidRPr="00470D18" w:rsidRDefault="005C2E0B" w:rsidP="005C2E0B">
      <w:pPr>
        <w:pStyle w:val="aa"/>
        <w:ind w:left="0" w:firstLine="709"/>
        <w:jc w:val="both"/>
        <w:rPr>
          <w:color w:val="000000" w:themeColor="text1"/>
        </w:rPr>
      </w:pPr>
      <w:r w:rsidRPr="00470D18">
        <w:rPr>
          <w:color w:val="000000" w:themeColor="text1"/>
        </w:rPr>
        <w:t>1) проект планировки территории;</w:t>
      </w:r>
    </w:p>
    <w:p w:rsidR="005C2E0B" w:rsidRPr="00470D18" w:rsidRDefault="005C2E0B" w:rsidP="005C2E0B">
      <w:pPr>
        <w:pStyle w:val="aa"/>
        <w:ind w:left="0" w:firstLine="709"/>
        <w:jc w:val="both"/>
        <w:rPr>
          <w:color w:val="000000" w:themeColor="text1"/>
        </w:rPr>
      </w:pPr>
      <w:r w:rsidRPr="00470D18">
        <w:rPr>
          <w:color w:val="000000" w:themeColor="text1"/>
        </w:rPr>
        <w:t>2) проект межевания территории</w:t>
      </w:r>
    </w:p>
    <w:p w:rsidR="005C2E0B" w:rsidRPr="00470D18" w:rsidRDefault="005C2E0B" w:rsidP="005C2E0B">
      <w:pPr>
        <w:pStyle w:val="aa"/>
        <w:numPr>
          <w:ilvl w:val="0"/>
          <w:numId w:val="11"/>
        </w:numPr>
        <w:ind w:left="0" w:firstLine="709"/>
        <w:jc w:val="both"/>
        <w:rPr>
          <w:color w:val="000000" w:themeColor="text1"/>
        </w:rPr>
      </w:pPr>
      <w:r w:rsidRPr="00470D18">
        <w:rPr>
          <w:color w:val="000000"/>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470D18">
          <w:rPr>
            <w:rStyle w:val="a9"/>
            <w:color w:val="000000" w:themeColor="text1"/>
            <w:shd w:val="clear" w:color="auto" w:fill="FFFFFF"/>
          </w:rPr>
          <w:t xml:space="preserve">частью </w:t>
        </w:r>
        <w:proofErr w:type="gramStart"/>
        <w:r w:rsidRPr="00470D18">
          <w:rPr>
            <w:rStyle w:val="a9"/>
            <w:color w:val="000000" w:themeColor="text1"/>
            <w:shd w:val="clear" w:color="auto" w:fill="FFFFFF"/>
          </w:rPr>
          <w:t>5</w:t>
        </w:r>
      </w:hyperlink>
      <w:r w:rsidRPr="00470D18">
        <w:rPr>
          <w:color w:val="000000" w:themeColor="text1"/>
          <w:shd w:val="clear" w:color="auto" w:fill="FFFFFF"/>
        </w:rPr>
        <w:t xml:space="preserve">  </w:t>
      </w:r>
      <w:r w:rsidRPr="00470D18">
        <w:rPr>
          <w:color w:val="000000"/>
          <w:shd w:val="clear" w:color="auto" w:fill="FFFFFF"/>
        </w:rPr>
        <w:t>статьи</w:t>
      </w:r>
      <w:proofErr w:type="gramEnd"/>
      <w:r w:rsidRPr="00470D18">
        <w:rPr>
          <w:color w:val="000000"/>
          <w:shd w:val="clear" w:color="auto" w:fill="FFFFFF"/>
        </w:rPr>
        <w:t xml:space="preserve"> 41 Градостроительного Кодекса Российской Федерации. Подготовка проекта межевания </w:t>
      </w:r>
      <w:r w:rsidRPr="00470D18">
        <w:rPr>
          <w:color w:val="000000"/>
          <w:shd w:val="clear" w:color="auto" w:fill="FFFFFF"/>
        </w:rPr>
        <w:lastRenderedPageBreak/>
        <w:t>территории осуществляется в составе проекта планировки территории или в виде отдельного документа.</w:t>
      </w:r>
    </w:p>
    <w:p w:rsidR="005C2E0B" w:rsidRPr="00470D18" w:rsidRDefault="005C2E0B" w:rsidP="005C2E0B">
      <w:pPr>
        <w:pStyle w:val="aa"/>
        <w:numPr>
          <w:ilvl w:val="0"/>
          <w:numId w:val="11"/>
        </w:numPr>
        <w:ind w:left="0" w:firstLine="709"/>
        <w:jc w:val="both"/>
        <w:rPr>
          <w:color w:val="000000" w:themeColor="text1"/>
        </w:rPr>
      </w:pPr>
      <w:r w:rsidRPr="00470D18">
        <w:rPr>
          <w:szCs w:val="20"/>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C2E0B" w:rsidRPr="00470D18" w:rsidRDefault="005C2E0B" w:rsidP="005C2E0B">
      <w:pPr>
        <w:pStyle w:val="aa"/>
        <w:numPr>
          <w:ilvl w:val="0"/>
          <w:numId w:val="11"/>
        </w:numPr>
        <w:ind w:left="0" w:firstLine="709"/>
        <w:jc w:val="both"/>
        <w:rPr>
          <w:color w:val="000000" w:themeColor="text1"/>
        </w:rPr>
      </w:pPr>
      <w:r w:rsidRPr="00470D18">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C2E0B" w:rsidRPr="00470D18" w:rsidRDefault="005C2E0B" w:rsidP="005C2E0B">
      <w:pPr>
        <w:pStyle w:val="aa"/>
        <w:numPr>
          <w:ilvl w:val="0"/>
          <w:numId w:val="11"/>
        </w:numPr>
        <w:ind w:left="0" w:firstLine="709"/>
        <w:jc w:val="both"/>
        <w:rPr>
          <w:color w:val="000000" w:themeColor="text1"/>
        </w:rPr>
      </w:pPr>
      <w:r w:rsidRPr="00470D18">
        <w:rPr>
          <w:color w:val="000000" w:themeColor="text1"/>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5C2E0B" w:rsidRPr="00470D18" w:rsidRDefault="005C2E0B" w:rsidP="005C2E0B">
      <w:pPr>
        <w:pStyle w:val="3"/>
        <w:ind w:firstLine="709"/>
        <w:jc w:val="both"/>
        <w:rPr>
          <w:rFonts w:cs="Times New Roman"/>
          <w:b w:val="0"/>
          <w:i/>
          <w:szCs w:val="24"/>
          <w:lang w:eastAsia="ar-SA"/>
        </w:rPr>
      </w:pPr>
      <w:bookmarkStart w:id="96" w:name="_Toc101362465"/>
      <w:bookmarkStart w:id="97" w:name="_Toc154562336"/>
      <w:bookmarkStart w:id="98" w:name="_Toc155665159"/>
      <w:r w:rsidRPr="00470D18">
        <w:rPr>
          <w:rFonts w:cs="Times New Roman"/>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6"/>
      <w:bookmarkEnd w:id="97"/>
      <w:bookmarkEnd w:id="98"/>
    </w:p>
    <w:p w:rsidR="005C2E0B" w:rsidRPr="00470D18" w:rsidRDefault="005C2E0B" w:rsidP="005C2E0B">
      <w:pPr>
        <w:pStyle w:val="aa"/>
        <w:widowControl w:val="0"/>
        <w:numPr>
          <w:ilvl w:val="1"/>
          <w:numId w:val="19"/>
        </w:numPr>
        <w:autoSpaceDE w:val="0"/>
        <w:autoSpaceDN w:val="0"/>
        <w:adjustRightInd w:val="0"/>
        <w:ind w:left="0" w:firstLine="709"/>
        <w:jc w:val="both"/>
        <w:rPr>
          <w:color w:val="000000"/>
        </w:rPr>
      </w:pPr>
      <w:bookmarkStart w:id="99" w:name="sub_4602"/>
      <w:r w:rsidRPr="00470D18">
        <w:rPr>
          <w:color w:val="000000"/>
          <w:szCs w:val="20"/>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0" w:name="sub_3804"/>
      <w:bookmarkStart w:id="101" w:name="sub_4605"/>
      <w:bookmarkEnd w:id="99"/>
    </w:p>
    <w:p w:rsidR="005C2E0B" w:rsidRPr="00470D18" w:rsidRDefault="005C2E0B" w:rsidP="005C2E0B">
      <w:pPr>
        <w:pStyle w:val="aa"/>
        <w:widowControl w:val="0"/>
        <w:numPr>
          <w:ilvl w:val="1"/>
          <w:numId w:val="19"/>
        </w:numPr>
        <w:autoSpaceDE w:val="0"/>
        <w:autoSpaceDN w:val="0"/>
        <w:adjustRightInd w:val="0"/>
        <w:ind w:left="0" w:firstLine="709"/>
        <w:jc w:val="both"/>
        <w:rPr>
          <w:color w:val="000000"/>
        </w:rPr>
      </w:pPr>
      <w:r w:rsidRPr="00470D18">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0"/>
    </w:p>
    <w:p w:rsidR="005C2E0B" w:rsidRPr="00470D18" w:rsidRDefault="005C2E0B" w:rsidP="005C2E0B">
      <w:pPr>
        <w:pStyle w:val="aa"/>
        <w:widowControl w:val="0"/>
        <w:numPr>
          <w:ilvl w:val="1"/>
          <w:numId w:val="19"/>
        </w:numPr>
        <w:autoSpaceDE w:val="0"/>
        <w:autoSpaceDN w:val="0"/>
        <w:adjustRightInd w:val="0"/>
        <w:ind w:left="0" w:firstLine="709"/>
        <w:jc w:val="both"/>
        <w:rPr>
          <w:color w:val="000000"/>
        </w:rPr>
      </w:pPr>
      <w:r w:rsidRPr="00470D18">
        <w:rPr>
          <w:color w:val="000000"/>
        </w:rPr>
        <w:t>Заказ на подготовку документации по планировке территории выполняется в соответствии с законодательством Российской Федерации.</w:t>
      </w:r>
    </w:p>
    <w:p w:rsidR="005C2E0B" w:rsidRPr="00470D18" w:rsidRDefault="005C2E0B" w:rsidP="005C2E0B">
      <w:pPr>
        <w:pStyle w:val="aa"/>
        <w:widowControl w:val="0"/>
        <w:numPr>
          <w:ilvl w:val="1"/>
          <w:numId w:val="19"/>
        </w:numPr>
        <w:autoSpaceDE w:val="0"/>
        <w:autoSpaceDN w:val="0"/>
        <w:adjustRightInd w:val="0"/>
        <w:ind w:left="0" w:firstLine="709"/>
        <w:jc w:val="both"/>
        <w:rPr>
          <w:color w:val="000000"/>
          <w:szCs w:val="20"/>
        </w:rPr>
      </w:pPr>
      <w:r w:rsidRPr="00470D18">
        <w:rPr>
          <w:color w:val="000000"/>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C2E0B" w:rsidRPr="00470D18" w:rsidRDefault="005C2E0B" w:rsidP="005C2E0B">
      <w:pPr>
        <w:pStyle w:val="aa"/>
        <w:widowControl w:val="0"/>
        <w:numPr>
          <w:ilvl w:val="1"/>
          <w:numId w:val="19"/>
        </w:numPr>
        <w:autoSpaceDE w:val="0"/>
        <w:autoSpaceDN w:val="0"/>
        <w:adjustRightInd w:val="0"/>
        <w:ind w:left="0" w:firstLine="709"/>
        <w:jc w:val="both"/>
        <w:rPr>
          <w:color w:val="000000"/>
          <w:szCs w:val="20"/>
        </w:rPr>
      </w:pPr>
      <w:bookmarkStart w:id="102" w:name="sub_4606"/>
      <w:bookmarkEnd w:id="101"/>
      <w:r w:rsidRPr="00470D18">
        <w:rPr>
          <w:color w:val="000000"/>
          <w:szCs w:val="20"/>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5C2E0B" w:rsidRPr="00470D18" w:rsidRDefault="005C2E0B" w:rsidP="005C2E0B">
      <w:pPr>
        <w:pStyle w:val="aa"/>
        <w:widowControl w:val="0"/>
        <w:numPr>
          <w:ilvl w:val="1"/>
          <w:numId w:val="19"/>
        </w:numPr>
        <w:autoSpaceDE w:val="0"/>
        <w:autoSpaceDN w:val="0"/>
        <w:adjustRightInd w:val="0"/>
        <w:ind w:left="0" w:firstLine="709"/>
        <w:jc w:val="both"/>
        <w:rPr>
          <w:color w:val="000000"/>
          <w:szCs w:val="20"/>
        </w:rPr>
      </w:pPr>
      <w:r w:rsidRPr="00470D18">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w:t>
      </w:r>
      <w:r w:rsidRPr="00470D18">
        <w:lastRenderedPageBreak/>
        <w:t>Российской Федерации.</w:t>
      </w:r>
      <w:bookmarkStart w:id="103" w:name="sub_46010"/>
    </w:p>
    <w:bookmarkEnd w:id="103"/>
    <w:p w:rsidR="005C2E0B" w:rsidRPr="00470D18" w:rsidRDefault="005C2E0B" w:rsidP="005C2E0B">
      <w:pPr>
        <w:pStyle w:val="aa"/>
        <w:widowControl w:val="0"/>
        <w:numPr>
          <w:ilvl w:val="1"/>
          <w:numId w:val="19"/>
        </w:numPr>
        <w:autoSpaceDE w:val="0"/>
        <w:autoSpaceDN w:val="0"/>
        <w:adjustRightInd w:val="0"/>
        <w:ind w:left="0" w:firstLine="709"/>
        <w:jc w:val="both"/>
        <w:rPr>
          <w:color w:val="000000"/>
          <w:szCs w:val="20"/>
        </w:rPr>
      </w:pPr>
      <w:r w:rsidRPr="00470D18">
        <w:rPr>
          <w:color w:val="000000"/>
          <w:szCs w:val="20"/>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5C2E0B" w:rsidRPr="00470D18" w:rsidRDefault="005C2E0B" w:rsidP="005C2E0B">
      <w:pPr>
        <w:pStyle w:val="aa"/>
        <w:widowControl w:val="0"/>
        <w:numPr>
          <w:ilvl w:val="1"/>
          <w:numId w:val="19"/>
        </w:numPr>
        <w:autoSpaceDE w:val="0"/>
        <w:autoSpaceDN w:val="0"/>
        <w:adjustRightInd w:val="0"/>
        <w:ind w:left="0" w:firstLine="709"/>
        <w:jc w:val="both"/>
        <w:rPr>
          <w:color w:val="000000"/>
          <w:szCs w:val="20"/>
        </w:rPr>
      </w:pPr>
      <w:r w:rsidRPr="00470D18">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5C2E0B" w:rsidRPr="00470D18" w:rsidRDefault="005C2E0B" w:rsidP="005C2E0B">
      <w:pPr>
        <w:pStyle w:val="aa"/>
        <w:widowControl w:val="0"/>
        <w:numPr>
          <w:ilvl w:val="1"/>
          <w:numId w:val="19"/>
        </w:numPr>
        <w:autoSpaceDE w:val="0"/>
        <w:autoSpaceDN w:val="0"/>
        <w:adjustRightInd w:val="0"/>
        <w:ind w:left="0" w:firstLine="709"/>
        <w:jc w:val="both"/>
        <w:rPr>
          <w:color w:val="000000"/>
          <w:szCs w:val="20"/>
        </w:rPr>
      </w:pPr>
      <w:r w:rsidRPr="00470D18">
        <w:rPr>
          <w:color w:val="000000"/>
          <w:szCs w:val="20"/>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5C2E0B" w:rsidRPr="00470D18" w:rsidRDefault="005C2E0B" w:rsidP="005C2E0B">
      <w:pPr>
        <w:pStyle w:val="aa"/>
        <w:widowControl w:val="0"/>
        <w:numPr>
          <w:ilvl w:val="1"/>
          <w:numId w:val="19"/>
        </w:numPr>
        <w:autoSpaceDE w:val="0"/>
        <w:autoSpaceDN w:val="0"/>
        <w:adjustRightInd w:val="0"/>
        <w:ind w:left="0" w:firstLine="709"/>
        <w:jc w:val="both"/>
        <w:rPr>
          <w:color w:val="000000"/>
          <w:szCs w:val="20"/>
        </w:rPr>
      </w:pPr>
      <w:r w:rsidRPr="00470D18">
        <w:rPr>
          <w:color w:val="000000"/>
          <w:szCs w:val="20"/>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5C2E0B" w:rsidRPr="00470D18" w:rsidRDefault="005C2E0B" w:rsidP="005C2E0B">
      <w:pPr>
        <w:pStyle w:val="aa"/>
        <w:widowControl w:val="0"/>
        <w:numPr>
          <w:ilvl w:val="1"/>
          <w:numId w:val="19"/>
        </w:numPr>
        <w:autoSpaceDE w:val="0"/>
        <w:autoSpaceDN w:val="0"/>
        <w:adjustRightInd w:val="0"/>
        <w:ind w:left="0" w:firstLine="709"/>
        <w:jc w:val="both"/>
        <w:rPr>
          <w:szCs w:val="20"/>
        </w:rPr>
      </w:pPr>
      <w:r w:rsidRPr="00470D18">
        <w:t xml:space="preserve">Основанием для отклонения документации по планировке территории, подготовленной лицами, указанными в </w:t>
      </w:r>
      <w:hyperlink r:id="rId17" w:anchor="dst1425" w:history="1">
        <w:r w:rsidRPr="00470D18">
          <w:rPr>
            <w:rStyle w:val="a9"/>
          </w:rPr>
          <w:t>части 1.1 статьи 45</w:t>
        </w:r>
      </w:hyperlink>
      <w:r w:rsidRPr="00470D18">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470D18">
          <w:rPr>
            <w:rStyle w:val="a9"/>
          </w:rPr>
          <w:t>части 10 статьи 45</w:t>
        </w:r>
      </w:hyperlink>
      <w:r w:rsidRPr="00470D18">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C2E0B" w:rsidRPr="00470D18" w:rsidRDefault="005C2E0B" w:rsidP="005C2E0B">
      <w:pPr>
        <w:pStyle w:val="aa"/>
        <w:widowControl w:val="0"/>
        <w:numPr>
          <w:ilvl w:val="1"/>
          <w:numId w:val="19"/>
        </w:numPr>
        <w:autoSpaceDE w:val="0"/>
        <w:autoSpaceDN w:val="0"/>
        <w:adjustRightInd w:val="0"/>
        <w:ind w:left="0" w:firstLine="709"/>
        <w:jc w:val="both"/>
        <w:rPr>
          <w:szCs w:val="20"/>
        </w:rPr>
      </w:pPr>
      <w:r w:rsidRPr="00470D18">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C2E0B" w:rsidRPr="00470D18" w:rsidRDefault="005C2E0B" w:rsidP="005C2E0B">
      <w:pPr>
        <w:pStyle w:val="a1"/>
        <w:spacing w:before="180" w:after="120"/>
        <w:outlineLvl w:val="2"/>
        <w:rPr>
          <w:i/>
          <w:lang w:val="ru-RU" w:bidi="ar-SA"/>
        </w:rPr>
      </w:pPr>
      <w:bookmarkStart w:id="104" w:name="_Toc101362466"/>
      <w:bookmarkStart w:id="105" w:name="_Toc154562337"/>
      <w:bookmarkStart w:id="106" w:name="_Toc155665160"/>
      <w:bookmarkEnd w:id="102"/>
      <w:r w:rsidRPr="00470D18">
        <w:rPr>
          <w:i/>
          <w:lang w:val="ru-RU" w:bidi="ar-SA"/>
        </w:rPr>
        <w:t>Статья 12. Комплексное развитие территории</w:t>
      </w:r>
      <w:bookmarkEnd w:id="104"/>
      <w:bookmarkEnd w:id="105"/>
      <w:bookmarkEnd w:id="106"/>
    </w:p>
    <w:p w:rsidR="005C2E0B" w:rsidRPr="00470D18" w:rsidRDefault="005C2E0B" w:rsidP="005C2E0B">
      <w:pPr>
        <w:pStyle w:val="aa"/>
        <w:numPr>
          <w:ilvl w:val="0"/>
          <w:numId w:val="20"/>
        </w:numPr>
        <w:ind w:left="0" w:firstLine="709"/>
        <w:jc w:val="both"/>
        <w:rPr>
          <w:lang w:eastAsia="zh-CN"/>
        </w:rPr>
      </w:pPr>
      <w:r w:rsidRPr="00470D18">
        <w:rPr>
          <w:lang w:eastAsia="zh-CN"/>
        </w:rPr>
        <w:t>Целями комплексного развития территории являются:</w:t>
      </w:r>
    </w:p>
    <w:p w:rsidR="005C2E0B" w:rsidRPr="00470D18" w:rsidRDefault="005C2E0B" w:rsidP="005C2E0B">
      <w:pPr>
        <w:pStyle w:val="aa"/>
        <w:numPr>
          <w:ilvl w:val="0"/>
          <w:numId w:val="21"/>
        </w:numPr>
        <w:ind w:left="0" w:firstLine="709"/>
        <w:jc w:val="both"/>
        <w:rPr>
          <w:lang w:eastAsia="zh-CN"/>
        </w:rPr>
      </w:pPr>
      <w:r w:rsidRPr="00470D18">
        <w:rPr>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5C2E0B" w:rsidRPr="00470D18" w:rsidRDefault="005C2E0B" w:rsidP="005C2E0B">
      <w:pPr>
        <w:pStyle w:val="aa"/>
        <w:numPr>
          <w:ilvl w:val="0"/>
          <w:numId w:val="21"/>
        </w:numPr>
        <w:ind w:left="0" w:firstLine="709"/>
        <w:jc w:val="both"/>
        <w:rPr>
          <w:lang w:eastAsia="zh-CN"/>
        </w:rPr>
      </w:pPr>
      <w:r w:rsidRPr="00470D18">
        <w:rPr>
          <w:lang w:eastAsia="zh-CN"/>
        </w:rPr>
        <w:t xml:space="preserve">обеспечение достижения показателей, в том числе в сфере жилищного строительства и улучшения жилищных условий граждан, в соответствии с указами </w:t>
      </w:r>
      <w:r w:rsidRPr="00470D18">
        <w:rPr>
          <w:lang w:eastAsia="zh-CN"/>
        </w:rPr>
        <w:lastRenderedPageBreak/>
        <w:t>Президента Российской Федерации, национальными проектами, государственными программами;</w:t>
      </w:r>
    </w:p>
    <w:p w:rsidR="005C2E0B" w:rsidRPr="00470D18" w:rsidRDefault="005C2E0B" w:rsidP="005C2E0B">
      <w:pPr>
        <w:pStyle w:val="aa"/>
        <w:numPr>
          <w:ilvl w:val="0"/>
          <w:numId w:val="21"/>
        </w:numPr>
        <w:ind w:left="0" w:firstLine="709"/>
        <w:jc w:val="both"/>
        <w:rPr>
          <w:lang w:eastAsia="zh-CN"/>
        </w:rPr>
      </w:pPr>
      <w:r w:rsidRPr="00470D18">
        <w:rPr>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5C2E0B" w:rsidRPr="00470D18" w:rsidRDefault="005C2E0B" w:rsidP="005C2E0B">
      <w:pPr>
        <w:pStyle w:val="aa"/>
        <w:numPr>
          <w:ilvl w:val="0"/>
          <w:numId w:val="21"/>
        </w:numPr>
        <w:ind w:left="0" w:firstLine="709"/>
        <w:jc w:val="both"/>
        <w:rPr>
          <w:lang w:eastAsia="zh-CN"/>
        </w:rPr>
      </w:pPr>
      <w:r w:rsidRPr="00470D18">
        <w:rPr>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5C2E0B" w:rsidRPr="00470D18" w:rsidRDefault="005C2E0B" w:rsidP="005C2E0B">
      <w:pPr>
        <w:pStyle w:val="aa"/>
        <w:numPr>
          <w:ilvl w:val="0"/>
          <w:numId w:val="21"/>
        </w:numPr>
        <w:ind w:left="0" w:firstLine="709"/>
        <w:jc w:val="both"/>
      </w:pPr>
      <w:r w:rsidRPr="00470D18">
        <w:t>создание условий для привлечения внебюджетных источников финансирования обновления застроенных территорий.</w:t>
      </w:r>
    </w:p>
    <w:p w:rsidR="005C2E0B" w:rsidRPr="00470D18" w:rsidRDefault="005C2E0B" w:rsidP="005C2E0B">
      <w:pPr>
        <w:pStyle w:val="aa"/>
        <w:numPr>
          <w:ilvl w:val="0"/>
          <w:numId w:val="20"/>
        </w:numPr>
        <w:ind w:left="0" w:firstLine="709"/>
        <w:jc w:val="both"/>
        <w:rPr>
          <w:sz w:val="21"/>
          <w:szCs w:val="21"/>
          <w:lang w:eastAsia="zh-CN"/>
        </w:rPr>
      </w:pPr>
      <w:bookmarkStart w:id="107" w:name="P195"/>
      <w:bookmarkEnd w:id="107"/>
      <w:r w:rsidRPr="00470D18">
        <w:rPr>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5C2E0B" w:rsidRPr="00470D18" w:rsidRDefault="005C2E0B" w:rsidP="005C2E0B">
      <w:pPr>
        <w:pStyle w:val="aa"/>
        <w:widowControl w:val="0"/>
        <w:numPr>
          <w:ilvl w:val="0"/>
          <w:numId w:val="20"/>
        </w:numPr>
        <w:suppressAutoHyphens/>
        <w:autoSpaceDE w:val="0"/>
        <w:spacing w:before="60" w:after="60"/>
        <w:ind w:left="0" w:firstLine="709"/>
        <w:jc w:val="both"/>
        <w:rPr>
          <w:lang w:eastAsia="zh-CN"/>
        </w:rPr>
      </w:pPr>
      <w:r w:rsidRPr="00470D18">
        <w:rPr>
          <w:lang w:eastAsia="zh-CN"/>
        </w:rPr>
        <w:t>Виды комплексно</w:t>
      </w:r>
      <w:bookmarkStart w:id="108" w:name="_Toc101362467"/>
      <w:r w:rsidRPr="00470D18">
        <w:rPr>
          <w:lang w:eastAsia="zh-CN"/>
        </w:rPr>
        <w:t>го развития территории:</w:t>
      </w:r>
    </w:p>
    <w:p w:rsidR="005C2E0B" w:rsidRPr="00470D18" w:rsidRDefault="005C2E0B" w:rsidP="005C2E0B">
      <w:pPr>
        <w:pStyle w:val="aa"/>
        <w:widowControl w:val="0"/>
        <w:numPr>
          <w:ilvl w:val="1"/>
          <w:numId w:val="22"/>
        </w:numPr>
        <w:suppressAutoHyphens/>
        <w:autoSpaceDE w:val="0"/>
        <w:spacing w:before="60" w:after="60"/>
        <w:ind w:left="0" w:firstLine="709"/>
        <w:jc w:val="both"/>
        <w:rPr>
          <w:lang w:eastAsia="zh-CN"/>
        </w:rPr>
      </w:pPr>
      <w:r w:rsidRPr="00470D18">
        <w:rPr>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5C2E0B" w:rsidRPr="00470D18" w:rsidRDefault="005C2E0B" w:rsidP="005C2E0B">
      <w:pPr>
        <w:pStyle w:val="aa"/>
        <w:widowControl w:val="0"/>
        <w:numPr>
          <w:ilvl w:val="1"/>
          <w:numId w:val="22"/>
        </w:numPr>
        <w:suppressAutoHyphens/>
        <w:autoSpaceDE w:val="0"/>
        <w:spacing w:before="60" w:after="60"/>
        <w:ind w:left="0" w:firstLine="709"/>
        <w:jc w:val="both"/>
        <w:rPr>
          <w:lang w:eastAsia="zh-CN"/>
        </w:rPr>
      </w:pPr>
      <w:r w:rsidRPr="00470D18">
        <w:rPr>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5C2E0B" w:rsidRPr="00470D18" w:rsidRDefault="005C2E0B" w:rsidP="005C2E0B">
      <w:pPr>
        <w:pStyle w:val="aa"/>
        <w:widowControl w:val="0"/>
        <w:suppressAutoHyphens/>
        <w:autoSpaceDE w:val="0"/>
        <w:spacing w:before="60" w:after="60"/>
        <w:ind w:left="0" w:firstLine="709"/>
        <w:jc w:val="both"/>
        <w:rPr>
          <w:lang w:eastAsia="zh-CN"/>
        </w:rPr>
      </w:pPr>
      <w:r w:rsidRPr="00470D18">
        <w:rPr>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C2E0B" w:rsidRPr="00470D18" w:rsidRDefault="005C2E0B" w:rsidP="005C2E0B">
      <w:pPr>
        <w:pStyle w:val="aa"/>
        <w:widowControl w:val="0"/>
        <w:suppressAutoHyphens/>
        <w:autoSpaceDE w:val="0"/>
        <w:spacing w:before="60" w:after="60"/>
        <w:ind w:left="0" w:firstLine="709"/>
        <w:jc w:val="both"/>
        <w:rPr>
          <w:lang w:eastAsia="zh-CN"/>
        </w:rPr>
      </w:pPr>
      <w:r w:rsidRPr="00470D18">
        <w:rPr>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5C2E0B" w:rsidRPr="00470D18" w:rsidRDefault="005C2E0B" w:rsidP="005C2E0B">
      <w:pPr>
        <w:pStyle w:val="aa"/>
        <w:widowControl w:val="0"/>
        <w:suppressAutoHyphens/>
        <w:autoSpaceDE w:val="0"/>
        <w:spacing w:before="60" w:after="60"/>
        <w:ind w:left="0" w:firstLine="709"/>
        <w:jc w:val="both"/>
        <w:rPr>
          <w:lang w:eastAsia="zh-CN"/>
        </w:rPr>
      </w:pPr>
      <w:r w:rsidRPr="00470D18">
        <w:rPr>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C2E0B" w:rsidRPr="00470D18" w:rsidRDefault="005C2E0B" w:rsidP="005C2E0B">
      <w:pPr>
        <w:pStyle w:val="aa"/>
        <w:widowControl w:val="0"/>
        <w:suppressAutoHyphens/>
        <w:autoSpaceDE w:val="0"/>
        <w:spacing w:before="60" w:after="60"/>
        <w:ind w:left="0" w:firstLine="709"/>
        <w:jc w:val="both"/>
        <w:rPr>
          <w:lang w:eastAsia="zh-CN"/>
        </w:rPr>
      </w:pPr>
      <w:r w:rsidRPr="00470D18">
        <w:rPr>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C2E0B" w:rsidRPr="00470D18" w:rsidRDefault="005C2E0B" w:rsidP="005C2E0B">
      <w:pPr>
        <w:pStyle w:val="aa"/>
        <w:widowControl w:val="0"/>
        <w:numPr>
          <w:ilvl w:val="1"/>
          <w:numId w:val="22"/>
        </w:numPr>
        <w:suppressAutoHyphens/>
        <w:autoSpaceDE w:val="0"/>
        <w:spacing w:before="60" w:after="60"/>
        <w:ind w:left="0" w:firstLine="709"/>
        <w:jc w:val="both"/>
        <w:rPr>
          <w:lang w:eastAsia="zh-CN"/>
        </w:rPr>
      </w:pPr>
      <w:r w:rsidRPr="00470D18">
        <w:rPr>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w:t>
      </w:r>
      <w:r w:rsidRPr="00470D18">
        <w:rPr>
          <w:lang w:eastAsia="zh-CN"/>
        </w:rPr>
        <w:lastRenderedPageBreak/>
        <w:t>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5C2E0B" w:rsidRPr="00470D18" w:rsidRDefault="005C2E0B" w:rsidP="005C2E0B">
      <w:pPr>
        <w:pStyle w:val="aa"/>
        <w:widowControl w:val="0"/>
        <w:numPr>
          <w:ilvl w:val="1"/>
          <w:numId w:val="22"/>
        </w:numPr>
        <w:suppressAutoHyphens/>
        <w:autoSpaceDE w:val="0"/>
        <w:spacing w:before="60" w:after="60"/>
        <w:ind w:left="0" w:firstLine="709"/>
        <w:jc w:val="both"/>
        <w:rPr>
          <w:lang w:eastAsia="zh-CN"/>
        </w:rPr>
      </w:pPr>
      <w:r w:rsidRPr="00470D18">
        <w:rPr>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5C2E0B" w:rsidRPr="00470D18" w:rsidRDefault="005C2E0B" w:rsidP="005C2E0B">
      <w:pPr>
        <w:pStyle w:val="aa"/>
        <w:widowControl w:val="0"/>
        <w:numPr>
          <w:ilvl w:val="0"/>
          <w:numId w:val="22"/>
        </w:numPr>
        <w:suppressAutoHyphens/>
        <w:autoSpaceDE w:val="0"/>
        <w:spacing w:before="60" w:after="60"/>
        <w:ind w:left="0" w:firstLine="709"/>
        <w:jc w:val="both"/>
        <w:rPr>
          <w:lang w:eastAsia="zh-CN"/>
        </w:rPr>
      </w:pPr>
      <w:r w:rsidRPr="00470D18">
        <w:rPr>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470D18">
        <w:rPr>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5C2E0B" w:rsidRPr="00470D18" w:rsidRDefault="005C2E0B" w:rsidP="005C2E0B">
      <w:pPr>
        <w:pStyle w:val="2"/>
        <w:ind w:left="360"/>
        <w:rPr>
          <w:rFonts w:cs="Times New Roman"/>
          <w:b w:val="0"/>
          <w:bCs w:val="0"/>
          <w:i w:val="0"/>
          <w:iCs w:val="0"/>
          <w:szCs w:val="24"/>
          <w:lang w:eastAsia="zh-CN"/>
        </w:rPr>
      </w:pPr>
      <w:r w:rsidRPr="00470D18">
        <w:rPr>
          <w:rFonts w:cs="Times New Roman"/>
          <w:b w:val="0"/>
          <w:bCs w:val="0"/>
          <w:i w:val="0"/>
          <w:iCs w:val="0"/>
          <w:szCs w:val="24"/>
          <w:lang w:eastAsia="zh-CN"/>
        </w:rPr>
        <w:t xml:space="preserve"> </w:t>
      </w:r>
      <w:bookmarkStart w:id="109" w:name="_Toc154562338"/>
      <w:bookmarkStart w:id="110" w:name="_Toc155665161"/>
      <w:r w:rsidRPr="00470D18">
        <w:rPr>
          <w:rFonts w:cs="Times New Roman"/>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8"/>
      <w:bookmarkEnd w:id="109"/>
      <w:bookmarkEnd w:id="110"/>
    </w:p>
    <w:p w:rsidR="005C2E0B" w:rsidRPr="00470D18" w:rsidRDefault="005C2E0B" w:rsidP="005C2E0B">
      <w:pPr>
        <w:pStyle w:val="3"/>
        <w:ind w:firstLine="709"/>
        <w:jc w:val="both"/>
        <w:rPr>
          <w:rFonts w:cs="Times New Roman"/>
          <w:b w:val="0"/>
          <w:i/>
          <w:szCs w:val="24"/>
          <w:lang w:eastAsia="ar-SA"/>
        </w:rPr>
      </w:pPr>
      <w:bookmarkStart w:id="111" w:name="_Toc282347524"/>
      <w:bookmarkStart w:id="112" w:name="_Toc321209563"/>
      <w:bookmarkStart w:id="113" w:name="_Toc339819808"/>
      <w:bookmarkStart w:id="114" w:name="_Toc379293264"/>
      <w:bookmarkStart w:id="115" w:name="_Toc380581541"/>
      <w:bookmarkStart w:id="116" w:name="_Toc392516673"/>
      <w:bookmarkStart w:id="117" w:name="_Toc400454220"/>
      <w:bookmarkStart w:id="118" w:name="_Toc410315198"/>
      <w:bookmarkStart w:id="119" w:name="_Toc424120757"/>
      <w:bookmarkStart w:id="120" w:name="_Toc429415675"/>
      <w:bookmarkStart w:id="121" w:name="_Toc101362468"/>
      <w:bookmarkStart w:id="122" w:name="_Toc154562339"/>
      <w:bookmarkStart w:id="123" w:name="_Toc155665162"/>
      <w:r w:rsidRPr="00470D18">
        <w:rPr>
          <w:rFonts w:cs="Times New Roman"/>
          <w:b w:val="0"/>
          <w:i/>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5C2E0B" w:rsidRPr="00470D18" w:rsidRDefault="005C2E0B" w:rsidP="005C2E0B">
      <w:pPr>
        <w:widowControl w:val="0"/>
        <w:tabs>
          <w:tab w:val="left" w:pos="7938"/>
        </w:tabs>
        <w:autoSpaceDE w:val="0"/>
        <w:autoSpaceDN w:val="0"/>
        <w:adjustRightInd w:val="0"/>
        <w:ind w:firstLine="709"/>
        <w:jc w:val="both"/>
      </w:pPr>
      <w:r w:rsidRPr="00470D18">
        <w:t xml:space="preserve">1. Общественные обсуждения или публичные слушания по вопросам землепользования и застройки муниципального образования </w:t>
      </w:r>
      <w:proofErr w:type="spellStart"/>
      <w:r w:rsidRPr="00470D18">
        <w:t>Велижанский</w:t>
      </w:r>
      <w:proofErr w:type="spellEnd"/>
      <w:r w:rsidRPr="00470D18">
        <w:t xml:space="preserve">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C2E0B" w:rsidRPr="00470D18" w:rsidRDefault="005C2E0B" w:rsidP="005C2E0B">
      <w:pPr>
        <w:widowControl w:val="0"/>
        <w:autoSpaceDE w:val="0"/>
        <w:autoSpaceDN w:val="0"/>
        <w:adjustRightInd w:val="0"/>
        <w:ind w:firstLine="708"/>
        <w:jc w:val="both"/>
        <w:rPr>
          <w:szCs w:val="28"/>
        </w:rPr>
      </w:pPr>
      <w:r w:rsidRPr="00470D18">
        <w:rPr>
          <w:szCs w:val="28"/>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5C2E0B" w:rsidRPr="00470D18" w:rsidRDefault="005C2E0B" w:rsidP="005C2E0B">
      <w:pPr>
        <w:pStyle w:val="a1"/>
        <w:spacing w:after="120"/>
        <w:ind w:firstLine="567"/>
        <w:rPr>
          <w:color w:val="000000" w:themeColor="text1"/>
          <w:lang w:val="ru-RU"/>
        </w:rPr>
      </w:pPr>
      <w:r w:rsidRPr="00470D18">
        <w:rPr>
          <w:szCs w:val="28"/>
          <w:lang w:val="ru-RU"/>
        </w:rPr>
        <w:t xml:space="preserve">3. </w:t>
      </w:r>
      <w:r w:rsidRPr="00470D18">
        <w:rPr>
          <w:lang w:val="ru-RU"/>
        </w:rPr>
        <w:t xml:space="preserve">Общественные обсуждения или публичные слушания </w:t>
      </w:r>
      <w:r w:rsidRPr="00470D18">
        <w:rPr>
          <w:color w:val="000000" w:themeColor="text1"/>
          <w:lang w:val="ru-RU"/>
        </w:rPr>
        <w:t>проводятся Организатором общественных обсуждений или публичных слушаний на основании решения главы района.</w:t>
      </w:r>
    </w:p>
    <w:p w:rsidR="005C2E0B" w:rsidRPr="00470D18" w:rsidRDefault="005C2E0B" w:rsidP="005C2E0B">
      <w:pPr>
        <w:pStyle w:val="a1"/>
        <w:spacing w:after="120"/>
        <w:ind w:firstLine="567"/>
        <w:rPr>
          <w:lang w:val="ru-RU"/>
        </w:rPr>
      </w:pPr>
      <w:r w:rsidRPr="00470D18">
        <w:rPr>
          <w:color w:val="000000" w:themeColor="text1"/>
          <w:lang w:val="ru-RU"/>
        </w:rPr>
        <w:t xml:space="preserve">4. </w:t>
      </w:r>
      <w:r w:rsidRPr="00470D18">
        <w:rPr>
          <w:lang w:val="ru-RU"/>
        </w:rPr>
        <w:t>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5C2E0B" w:rsidRPr="00470D18" w:rsidRDefault="005C2E0B" w:rsidP="005C2E0B">
      <w:pPr>
        <w:pStyle w:val="a1"/>
        <w:spacing w:after="120"/>
        <w:ind w:firstLine="567"/>
        <w:rPr>
          <w:lang w:val="ru-RU"/>
        </w:rPr>
      </w:pPr>
      <w:r w:rsidRPr="00470D18">
        <w:rPr>
          <w:lang w:val="ru-RU"/>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5C2E0B" w:rsidRPr="00470D18" w:rsidRDefault="005C2E0B" w:rsidP="005C2E0B">
      <w:pPr>
        <w:pStyle w:val="a1"/>
        <w:ind w:firstLine="567"/>
        <w:rPr>
          <w:lang w:val="ru-RU"/>
        </w:rPr>
      </w:pPr>
      <w:r w:rsidRPr="00470D18">
        <w:rPr>
          <w:lang w:val="ru-RU"/>
        </w:rPr>
        <w:t>6. Темами для проведения общественных обсуждений или публичных слушаний могут являться:</w:t>
      </w:r>
    </w:p>
    <w:p w:rsidR="005C2E0B" w:rsidRPr="00470D18" w:rsidRDefault="005C2E0B" w:rsidP="005C2E0B">
      <w:pPr>
        <w:pStyle w:val="a1"/>
        <w:ind w:firstLine="567"/>
        <w:rPr>
          <w:lang w:val="ru-RU"/>
        </w:rPr>
      </w:pPr>
      <w:r w:rsidRPr="00470D18">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5C2E0B" w:rsidRPr="00470D18" w:rsidRDefault="005C2E0B" w:rsidP="005C2E0B">
      <w:pPr>
        <w:pStyle w:val="a1"/>
        <w:ind w:firstLine="567"/>
        <w:rPr>
          <w:lang w:val="ru-RU"/>
        </w:rPr>
      </w:pPr>
      <w:r w:rsidRPr="00470D18">
        <w:rPr>
          <w:lang w:val="ru-RU"/>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5C2E0B" w:rsidRPr="00470D18" w:rsidRDefault="005C2E0B" w:rsidP="005C2E0B">
      <w:pPr>
        <w:pStyle w:val="a1"/>
        <w:ind w:firstLine="567"/>
        <w:rPr>
          <w:lang w:val="ru-RU"/>
        </w:rPr>
      </w:pPr>
      <w:r w:rsidRPr="00470D18">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5C2E0B" w:rsidRPr="00470D18" w:rsidRDefault="005C2E0B" w:rsidP="005C2E0B">
      <w:pPr>
        <w:pStyle w:val="a1"/>
        <w:ind w:firstLine="567"/>
        <w:rPr>
          <w:lang w:val="ru-RU"/>
        </w:rPr>
      </w:pPr>
      <w:r w:rsidRPr="00470D18">
        <w:rPr>
          <w:lang w:val="ru-RU"/>
        </w:rPr>
        <w:lastRenderedPageBreak/>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C2E0B" w:rsidRPr="00470D18" w:rsidRDefault="005C2E0B" w:rsidP="005C2E0B">
      <w:pPr>
        <w:pStyle w:val="a1"/>
        <w:ind w:firstLine="567"/>
        <w:rPr>
          <w:lang w:val="ru-RU"/>
        </w:rPr>
      </w:pPr>
      <w:r w:rsidRPr="00470D18">
        <w:rPr>
          <w:lang w:val="ru-RU"/>
        </w:rPr>
        <w:t>5) проект планировки территории, проект, предусматривающий внесение изменений в проект планировки территории;</w:t>
      </w:r>
    </w:p>
    <w:p w:rsidR="005C2E0B" w:rsidRPr="00470D18" w:rsidRDefault="005C2E0B" w:rsidP="005C2E0B">
      <w:pPr>
        <w:pStyle w:val="a1"/>
        <w:ind w:firstLine="567"/>
        <w:rPr>
          <w:lang w:val="ru-RU"/>
        </w:rPr>
      </w:pPr>
      <w:r w:rsidRPr="00470D18">
        <w:rPr>
          <w:lang w:val="ru-RU"/>
        </w:rPr>
        <w:t>6) проект межевания территории, проект, предусматривающий внесение изменений в проект межевания территории;</w:t>
      </w:r>
    </w:p>
    <w:p w:rsidR="005C2E0B" w:rsidRPr="00470D18" w:rsidRDefault="005C2E0B" w:rsidP="005C2E0B">
      <w:pPr>
        <w:pStyle w:val="a1"/>
        <w:spacing w:after="120"/>
        <w:ind w:firstLine="567"/>
        <w:rPr>
          <w:lang w:val="ru-RU"/>
        </w:rPr>
      </w:pPr>
      <w:r w:rsidRPr="00470D18">
        <w:rPr>
          <w:lang w:val="ru-RU"/>
        </w:rPr>
        <w:t>7) проект правил благоустройства, проект, предусматривающий внесение изменений в проект правил благоустройства.</w:t>
      </w:r>
    </w:p>
    <w:p w:rsidR="005C2E0B" w:rsidRPr="00470D18" w:rsidRDefault="005C2E0B" w:rsidP="005C2E0B">
      <w:pPr>
        <w:pStyle w:val="a1"/>
        <w:ind w:firstLine="567"/>
        <w:rPr>
          <w:lang w:val="ru-RU"/>
        </w:rPr>
      </w:pPr>
      <w:r w:rsidRPr="00470D18">
        <w:rPr>
          <w:b/>
          <w:lang w:val="ru-RU"/>
        </w:rPr>
        <w:t xml:space="preserve">7. </w:t>
      </w:r>
      <w:r w:rsidRPr="00470D18">
        <w:rPr>
          <w:lang w:val="ru-RU"/>
        </w:rPr>
        <w:t>Процедура проведения общественных обсуждений состоит из следующих этапов:</w:t>
      </w:r>
    </w:p>
    <w:p w:rsidR="005C2E0B" w:rsidRPr="00470D18" w:rsidRDefault="005C2E0B" w:rsidP="005C2E0B">
      <w:pPr>
        <w:pStyle w:val="a1"/>
        <w:ind w:firstLine="567"/>
        <w:rPr>
          <w:lang w:val="ru-RU"/>
        </w:rPr>
      </w:pPr>
      <w:r w:rsidRPr="00470D18">
        <w:rPr>
          <w:lang w:val="ru-RU"/>
        </w:rPr>
        <w:t>1) оповещение о начале общественных обсуждений;</w:t>
      </w:r>
    </w:p>
    <w:p w:rsidR="005C2E0B" w:rsidRPr="00470D18" w:rsidRDefault="005C2E0B" w:rsidP="005C2E0B">
      <w:pPr>
        <w:pStyle w:val="a1"/>
        <w:ind w:firstLine="567"/>
        <w:rPr>
          <w:color w:val="000000" w:themeColor="text1"/>
          <w:lang w:val="ru-RU"/>
        </w:rPr>
      </w:pPr>
      <w:r w:rsidRPr="00470D18">
        <w:rPr>
          <w:lang w:val="ru-RU"/>
        </w:rPr>
        <w:t xml:space="preserve">2) </w:t>
      </w:r>
      <w:r w:rsidRPr="00470D18">
        <w:rPr>
          <w:color w:val="000000" w:themeColor="text1"/>
          <w:lang w:val="ru-RU"/>
        </w:rPr>
        <w:t>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5C2E0B" w:rsidRPr="00470D18" w:rsidRDefault="005C2E0B" w:rsidP="005C2E0B">
      <w:pPr>
        <w:pStyle w:val="a1"/>
        <w:ind w:firstLine="567"/>
        <w:rPr>
          <w:color w:val="000000" w:themeColor="text1"/>
          <w:lang w:val="ru-RU"/>
        </w:rPr>
      </w:pPr>
      <w:r w:rsidRPr="00470D18">
        <w:rPr>
          <w:color w:val="000000" w:themeColor="text1"/>
          <w:lang w:val="ru-RU"/>
        </w:rPr>
        <w:t>3) проведение экспозиции или экспозиций проекта, подлежащего рассмотрению на общественных обсуждениях;</w:t>
      </w:r>
    </w:p>
    <w:p w:rsidR="005C2E0B" w:rsidRPr="00470D18" w:rsidRDefault="005C2E0B" w:rsidP="005C2E0B">
      <w:pPr>
        <w:pStyle w:val="a1"/>
        <w:spacing w:after="120"/>
        <w:ind w:firstLine="567"/>
        <w:rPr>
          <w:color w:val="000000" w:themeColor="text1"/>
          <w:lang w:val="ru-RU"/>
        </w:rPr>
      </w:pPr>
      <w:r w:rsidRPr="00470D18">
        <w:rPr>
          <w:color w:val="000000" w:themeColor="text1"/>
          <w:lang w:val="ru-RU"/>
        </w:rPr>
        <w:t>4) подготовка и оформление протокола общественных обсуждений;</w:t>
      </w:r>
    </w:p>
    <w:p w:rsidR="005C2E0B" w:rsidRPr="00470D18" w:rsidRDefault="005C2E0B" w:rsidP="005C2E0B">
      <w:pPr>
        <w:pStyle w:val="a1"/>
        <w:spacing w:after="120"/>
        <w:ind w:firstLine="567"/>
        <w:rPr>
          <w:color w:val="000000" w:themeColor="text1"/>
          <w:lang w:val="ru-RU"/>
        </w:rPr>
      </w:pPr>
      <w:r w:rsidRPr="00470D18">
        <w:rPr>
          <w:color w:val="000000" w:themeColor="text1"/>
          <w:lang w:val="ru-RU"/>
        </w:rPr>
        <w:t>5) подготовка и опубликование заключения о результатах общественных обсуждений.</w:t>
      </w:r>
    </w:p>
    <w:p w:rsidR="005C2E0B" w:rsidRPr="00470D18" w:rsidRDefault="005C2E0B" w:rsidP="005C2E0B">
      <w:pPr>
        <w:pStyle w:val="a1"/>
        <w:ind w:firstLine="567"/>
        <w:rPr>
          <w:color w:val="000000" w:themeColor="text1"/>
          <w:lang w:val="ru-RU"/>
        </w:rPr>
      </w:pPr>
      <w:r w:rsidRPr="00470D18">
        <w:rPr>
          <w:color w:val="000000" w:themeColor="text1"/>
          <w:lang w:val="ru-RU"/>
        </w:rPr>
        <w:t>8. Процедура проведения публичных слушаний состоит из следующих этапов:</w:t>
      </w:r>
    </w:p>
    <w:p w:rsidR="005C2E0B" w:rsidRPr="00470D18" w:rsidRDefault="005C2E0B" w:rsidP="005C2E0B">
      <w:pPr>
        <w:pStyle w:val="a1"/>
        <w:ind w:firstLine="567"/>
        <w:rPr>
          <w:lang w:val="ru-RU"/>
        </w:rPr>
      </w:pPr>
      <w:r w:rsidRPr="00470D18">
        <w:rPr>
          <w:color w:val="000000" w:themeColor="text1"/>
          <w:lang w:val="ru-RU"/>
        </w:rPr>
        <w:t>1) оповещение о начале публичных слушаний;</w:t>
      </w:r>
    </w:p>
    <w:p w:rsidR="005C2E0B" w:rsidRPr="00470D18" w:rsidRDefault="005C2E0B" w:rsidP="005C2E0B">
      <w:pPr>
        <w:pStyle w:val="a1"/>
        <w:ind w:firstLine="567"/>
        <w:rPr>
          <w:lang w:val="ru-RU"/>
        </w:rPr>
      </w:pPr>
      <w:r w:rsidRPr="00470D18">
        <w:rPr>
          <w:lang w:val="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C2E0B" w:rsidRPr="00470D18" w:rsidRDefault="005C2E0B" w:rsidP="005C2E0B">
      <w:pPr>
        <w:pStyle w:val="a1"/>
        <w:ind w:firstLine="567"/>
        <w:rPr>
          <w:lang w:val="ru-RU"/>
        </w:rPr>
      </w:pPr>
      <w:r w:rsidRPr="00470D18">
        <w:rPr>
          <w:lang w:val="ru-RU"/>
        </w:rPr>
        <w:t>3) проведение экспозиции или экспозиций проекта, подлежащего рассмотрению на публичных слушаниях;</w:t>
      </w:r>
    </w:p>
    <w:p w:rsidR="005C2E0B" w:rsidRPr="00470D18" w:rsidRDefault="005C2E0B" w:rsidP="005C2E0B">
      <w:pPr>
        <w:pStyle w:val="a1"/>
        <w:ind w:firstLine="567"/>
        <w:rPr>
          <w:lang w:val="ru-RU"/>
        </w:rPr>
      </w:pPr>
      <w:r w:rsidRPr="00470D18">
        <w:rPr>
          <w:lang w:val="ru-RU"/>
        </w:rPr>
        <w:t>4) проведение собрания или собраний участников публичных слушаний;</w:t>
      </w:r>
    </w:p>
    <w:p w:rsidR="005C2E0B" w:rsidRPr="00470D18" w:rsidRDefault="005C2E0B" w:rsidP="005C2E0B">
      <w:pPr>
        <w:pStyle w:val="a1"/>
        <w:ind w:firstLine="567"/>
        <w:rPr>
          <w:lang w:val="ru-RU"/>
        </w:rPr>
      </w:pPr>
      <w:r w:rsidRPr="00470D18">
        <w:rPr>
          <w:lang w:val="ru-RU"/>
        </w:rPr>
        <w:t>5) подготовка и оформление протокола публичных слушаний;</w:t>
      </w:r>
    </w:p>
    <w:p w:rsidR="005C2E0B" w:rsidRPr="00470D18" w:rsidRDefault="005C2E0B" w:rsidP="005C2E0B">
      <w:pPr>
        <w:pStyle w:val="a1"/>
        <w:spacing w:after="120"/>
        <w:ind w:firstLine="567"/>
        <w:rPr>
          <w:lang w:val="ru-RU"/>
        </w:rPr>
      </w:pPr>
      <w:r w:rsidRPr="00470D18">
        <w:rPr>
          <w:lang w:val="ru-RU"/>
        </w:rPr>
        <w:t>6) подготовка и опубликование заключения о результатах публичных слушаний.</w:t>
      </w:r>
    </w:p>
    <w:p w:rsidR="005C2E0B" w:rsidRPr="00470D18" w:rsidRDefault="005C2E0B" w:rsidP="005C2E0B">
      <w:pPr>
        <w:pStyle w:val="a1"/>
        <w:ind w:firstLine="567"/>
        <w:rPr>
          <w:lang w:val="ru-RU"/>
        </w:rPr>
      </w:pPr>
      <w:r w:rsidRPr="00470D18">
        <w:rPr>
          <w:lang w:val="ru-RU"/>
        </w:rPr>
        <w:t>9.</w:t>
      </w:r>
      <w:r w:rsidRPr="00470D18">
        <w:rPr>
          <w:b/>
          <w:lang w:val="ru-RU"/>
        </w:rPr>
        <w:t xml:space="preserve"> </w:t>
      </w:r>
      <w:r w:rsidRPr="00470D18">
        <w:rPr>
          <w:lang w:val="ru-RU"/>
        </w:rPr>
        <w:t>Оповещение о начале общественных обсуждений или публичных слушаний должно содержать:</w:t>
      </w:r>
    </w:p>
    <w:p w:rsidR="005C2E0B" w:rsidRPr="00470D18" w:rsidRDefault="005C2E0B" w:rsidP="005C2E0B">
      <w:pPr>
        <w:pStyle w:val="a1"/>
        <w:ind w:firstLine="567"/>
        <w:rPr>
          <w:lang w:val="ru-RU"/>
        </w:rPr>
      </w:pPr>
      <w:r w:rsidRPr="00470D18">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C2E0B" w:rsidRPr="00470D18" w:rsidRDefault="005C2E0B" w:rsidP="005C2E0B">
      <w:pPr>
        <w:pStyle w:val="a1"/>
        <w:ind w:firstLine="567"/>
        <w:rPr>
          <w:lang w:val="ru-RU"/>
        </w:rPr>
      </w:pPr>
      <w:r w:rsidRPr="00470D18">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C2E0B" w:rsidRPr="00470D18" w:rsidRDefault="005C2E0B" w:rsidP="005C2E0B">
      <w:pPr>
        <w:pStyle w:val="a1"/>
        <w:ind w:firstLine="567"/>
        <w:rPr>
          <w:lang w:val="ru-RU"/>
        </w:rPr>
      </w:pPr>
      <w:r w:rsidRPr="00470D18">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C2E0B" w:rsidRPr="00470D18" w:rsidRDefault="005C2E0B" w:rsidP="005C2E0B">
      <w:pPr>
        <w:pStyle w:val="a1"/>
        <w:ind w:firstLine="567"/>
        <w:rPr>
          <w:lang w:val="ru-RU"/>
        </w:rPr>
      </w:pPr>
      <w:r w:rsidRPr="00470D18">
        <w:rPr>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C2E0B" w:rsidRPr="00470D18" w:rsidRDefault="005C2E0B" w:rsidP="005C2E0B">
      <w:pPr>
        <w:pStyle w:val="a1"/>
        <w:ind w:firstLine="567"/>
        <w:rPr>
          <w:lang w:val="ru-RU"/>
        </w:rPr>
      </w:pPr>
      <w:r w:rsidRPr="00470D18">
        <w:rPr>
          <w:lang w:val="ru-RU"/>
        </w:rPr>
        <w:t>10.</w:t>
      </w:r>
      <w:r w:rsidRPr="00470D18">
        <w:rPr>
          <w:b/>
          <w:lang w:val="ru-RU"/>
        </w:rPr>
        <w:t xml:space="preserve"> </w:t>
      </w:r>
      <w:r w:rsidRPr="00470D18">
        <w:rPr>
          <w:lang w:val="ru-RU"/>
        </w:rPr>
        <w:t>Результаты общественных обсуждений или публичных слушаний носят рекомендательный характер для органов местного самоуправления района.</w:t>
      </w:r>
    </w:p>
    <w:p w:rsidR="005C2E0B" w:rsidRPr="00470D18" w:rsidRDefault="005C2E0B" w:rsidP="005C2E0B">
      <w:pPr>
        <w:pStyle w:val="a1"/>
        <w:spacing w:after="120"/>
        <w:ind w:firstLine="567"/>
        <w:rPr>
          <w:lang w:val="ru-RU"/>
        </w:rPr>
      </w:pPr>
    </w:p>
    <w:p w:rsidR="005C2E0B" w:rsidRPr="00470D18" w:rsidRDefault="005C2E0B" w:rsidP="005C2E0B">
      <w:pPr>
        <w:pStyle w:val="3"/>
        <w:ind w:firstLine="709"/>
        <w:jc w:val="both"/>
        <w:rPr>
          <w:rFonts w:cs="Times New Roman"/>
          <w:b w:val="0"/>
          <w:i/>
          <w:szCs w:val="24"/>
          <w:lang w:eastAsia="ar-SA"/>
        </w:rPr>
      </w:pPr>
      <w:bookmarkStart w:id="124" w:name="_Toc101362469"/>
      <w:bookmarkStart w:id="125" w:name="_Toc154562340"/>
      <w:bookmarkStart w:id="126" w:name="_Toc155665163"/>
      <w:r w:rsidRPr="00470D18">
        <w:rPr>
          <w:rFonts w:cs="Times New Roman"/>
          <w:b w:val="0"/>
          <w:i/>
          <w:szCs w:val="24"/>
          <w:lang w:eastAsia="ar-SA"/>
        </w:rPr>
        <w:lastRenderedPageBreak/>
        <w:t>Статья 14. Сроки проведения общественных обсуждений или публичных слушаний</w:t>
      </w:r>
      <w:bookmarkEnd w:id="124"/>
      <w:bookmarkEnd w:id="125"/>
      <w:bookmarkEnd w:id="126"/>
    </w:p>
    <w:p w:rsidR="005C2E0B" w:rsidRPr="00470D18" w:rsidRDefault="005C2E0B" w:rsidP="005C2E0B">
      <w:pPr>
        <w:widowControl w:val="0"/>
        <w:autoSpaceDE w:val="0"/>
        <w:autoSpaceDN w:val="0"/>
        <w:adjustRightInd w:val="0"/>
        <w:ind w:firstLine="709"/>
        <w:jc w:val="both"/>
      </w:pPr>
      <w:r w:rsidRPr="00470D18">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5C2E0B" w:rsidRPr="00470D18" w:rsidRDefault="005C2E0B" w:rsidP="005C2E0B">
      <w:pPr>
        <w:widowControl w:val="0"/>
        <w:autoSpaceDE w:val="0"/>
        <w:autoSpaceDN w:val="0"/>
        <w:adjustRightInd w:val="0"/>
        <w:ind w:firstLine="709"/>
        <w:jc w:val="both"/>
      </w:pPr>
      <w:r w:rsidRPr="00470D18">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5C2E0B" w:rsidRPr="00470D18" w:rsidRDefault="005C2E0B" w:rsidP="005C2E0B">
      <w:pPr>
        <w:widowControl w:val="0"/>
        <w:autoSpaceDE w:val="0"/>
        <w:autoSpaceDN w:val="0"/>
        <w:adjustRightInd w:val="0"/>
        <w:ind w:firstLine="709"/>
        <w:jc w:val="both"/>
      </w:pPr>
      <w:r w:rsidRPr="00470D18">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5C2E0B" w:rsidRPr="00470D18" w:rsidRDefault="005C2E0B" w:rsidP="005C2E0B">
      <w:pPr>
        <w:widowControl w:val="0"/>
        <w:autoSpaceDE w:val="0"/>
        <w:autoSpaceDN w:val="0"/>
        <w:adjustRightInd w:val="0"/>
        <w:ind w:firstLine="709"/>
        <w:jc w:val="both"/>
      </w:pPr>
      <w:r w:rsidRPr="00470D18">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5C2E0B" w:rsidRPr="00470D18" w:rsidRDefault="005C2E0B" w:rsidP="005C2E0B">
      <w:pPr>
        <w:widowControl w:val="0"/>
        <w:autoSpaceDE w:val="0"/>
        <w:autoSpaceDN w:val="0"/>
        <w:adjustRightInd w:val="0"/>
        <w:ind w:firstLine="709"/>
        <w:jc w:val="both"/>
      </w:pPr>
      <w:r w:rsidRPr="00470D18">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5C2E0B" w:rsidRPr="00470D18" w:rsidRDefault="005C2E0B" w:rsidP="005C2E0B">
      <w:pPr>
        <w:pStyle w:val="3"/>
        <w:ind w:firstLine="709"/>
        <w:jc w:val="both"/>
        <w:rPr>
          <w:rFonts w:cs="Times New Roman"/>
          <w:b w:val="0"/>
          <w:i/>
          <w:szCs w:val="24"/>
          <w:lang w:eastAsia="ar-SA"/>
        </w:rPr>
      </w:pPr>
      <w:bookmarkStart w:id="127" w:name="_Toc101362470"/>
      <w:bookmarkStart w:id="128" w:name="_Toc154562341"/>
      <w:bookmarkStart w:id="129" w:name="_Toc155665164"/>
      <w:r w:rsidRPr="00470D18">
        <w:rPr>
          <w:rFonts w:cs="Times New Roman"/>
          <w:b w:val="0"/>
          <w:i/>
          <w:szCs w:val="24"/>
          <w:lang w:eastAsia="ar-SA"/>
        </w:rPr>
        <w:t>Статья 15. Полномочия Организатора общественных обсуждений или публичных слушаний</w:t>
      </w:r>
      <w:r w:rsidRPr="00470D18">
        <w:rPr>
          <w:rFonts w:cs="Times New Roman"/>
          <w:i/>
          <w:szCs w:val="24"/>
          <w:lang w:eastAsia="ar-SA"/>
        </w:rPr>
        <w:t xml:space="preserve"> </w:t>
      </w:r>
      <w:r w:rsidRPr="00470D18">
        <w:rPr>
          <w:rFonts w:cs="Times New Roman"/>
          <w:b w:val="0"/>
          <w:i/>
          <w:szCs w:val="24"/>
          <w:lang w:eastAsia="ar-SA"/>
        </w:rPr>
        <w:t>в области организации и проведения общественных обсуждений или публичных слушаний</w:t>
      </w:r>
      <w:bookmarkEnd w:id="127"/>
      <w:bookmarkEnd w:id="128"/>
      <w:bookmarkEnd w:id="129"/>
    </w:p>
    <w:p w:rsidR="005C2E0B" w:rsidRPr="00470D18" w:rsidRDefault="005C2E0B" w:rsidP="005C2E0B">
      <w:pPr>
        <w:ind w:firstLine="709"/>
      </w:pPr>
      <w:bookmarkStart w:id="130" w:name="_Toc101362471"/>
      <w:r w:rsidRPr="00470D18">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5C2E0B" w:rsidRPr="00470D18" w:rsidRDefault="005C2E0B" w:rsidP="005C2E0B">
      <w:pPr>
        <w:ind w:firstLine="709"/>
      </w:pPr>
      <w:r w:rsidRPr="00470D18">
        <w:t>–</w:t>
      </w:r>
      <w:r w:rsidRPr="00470D18">
        <w:tab/>
        <w:t xml:space="preserve">обеспечивает заблаговременное обнародование темы и перечня вопросов общественных обсуждений или публичных слушаний; </w:t>
      </w:r>
    </w:p>
    <w:p w:rsidR="005C2E0B" w:rsidRPr="00470D18" w:rsidRDefault="005C2E0B" w:rsidP="005C2E0B">
      <w:pPr>
        <w:ind w:firstLine="709"/>
      </w:pPr>
      <w:r w:rsidRPr="00470D18">
        <w:t>–</w:t>
      </w:r>
      <w:r w:rsidRPr="00470D18">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5C2E0B" w:rsidRPr="00470D18" w:rsidRDefault="005C2E0B" w:rsidP="005C2E0B">
      <w:pPr>
        <w:ind w:firstLine="709"/>
      </w:pPr>
      <w:r w:rsidRPr="00470D18">
        <w:t>–</w:t>
      </w:r>
      <w:r w:rsidRPr="00470D18">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C2E0B" w:rsidRPr="00470D18" w:rsidRDefault="005C2E0B" w:rsidP="005C2E0B">
      <w:pPr>
        <w:ind w:firstLine="709"/>
      </w:pPr>
      <w:r w:rsidRPr="00470D18">
        <w:t>–</w:t>
      </w:r>
      <w:r w:rsidRPr="00470D18">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5C2E0B" w:rsidRPr="00470D18" w:rsidRDefault="005C2E0B" w:rsidP="005C2E0B">
      <w:pPr>
        <w:ind w:firstLine="709"/>
      </w:pPr>
      <w:r w:rsidRPr="00470D18">
        <w:t>–</w:t>
      </w:r>
      <w:r w:rsidRPr="00470D18">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5C2E0B" w:rsidRPr="00470D18" w:rsidRDefault="005C2E0B" w:rsidP="005C2E0B">
      <w:pPr>
        <w:ind w:firstLine="709"/>
      </w:pPr>
      <w:r w:rsidRPr="00470D18">
        <w:lastRenderedPageBreak/>
        <w:t>–</w:t>
      </w:r>
      <w:r w:rsidRPr="00470D18">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5C2E0B" w:rsidRPr="00470D18" w:rsidRDefault="005C2E0B" w:rsidP="005C2E0B">
      <w:pPr>
        <w:ind w:firstLine="709"/>
      </w:pPr>
      <w:r w:rsidRPr="00470D18">
        <w:t>–</w:t>
      </w:r>
      <w:r w:rsidRPr="00470D18">
        <w:tab/>
        <w:t>осуществляет иные полномочия.</w:t>
      </w:r>
    </w:p>
    <w:p w:rsidR="005C2E0B" w:rsidRPr="00470D18" w:rsidRDefault="005C2E0B" w:rsidP="005C2E0B">
      <w:pPr>
        <w:ind w:firstLine="709"/>
        <w:rPr>
          <w:bCs/>
          <w:i/>
          <w:lang w:eastAsia="ar-SA"/>
        </w:rPr>
      </w:pPr>
      <w:r w:rsidRPr="00470D18">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5C2E0B" w:rsidRPr="00470D18" w:rsidRDefault="005C2E0B" w:rsidP="005C2E0B">
      <w:pPr>
        <w:pStyle w:val="3"/>
        <w:ind w:firstLine="709"/>
        <w:jc w:val="both"/>
        <w:rPr>
          <w:rFonts w:cs="Times New Roman"/>
          <w:b w:val="0"/>
          <w:i/>
          <w:szCs w:val="24"/>
          <w:lang w:eastAsia="ar-SA"/>
        </w:rPr>
      </w:pPr>
      <w:bookmarkStart w:id="131" w:name="_Toc154562342"/>
      <w:bookmarkStart w:id="132" w:name="_Toc155665165"/>
      <w:r w:rsidRPr="00470D18">
        <w:rPr>
          <w:rFonts w:cs="Times New Roman"/>
          <w:b w:val="0"/>
          <w:i/>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0"/>
      <w:bookmarkEnd w:id="131"/>
      <w:bookmarkEnd w:id="132"/>
    </w:p>
    <w:p w:rsidR="005C2E0B" w:rsidRPr="00470D18" w:rsidRDefault="005C2E0B" w:rsidP="005C2E0B">
      <w:pPr>
        <w:pStyle w:val="a1"/>
        <w:rPr>
          <w:color w:val="000000"/>
          <w:lang w:val="ru-RU" w:eastAsia="ru-RU" w:bidi="ar-SA"/>
        </w:rPr>
      </w:pPr>
      <w:r w:rsidRPr="00470D18">
        <w:rPr>
          <w:color w:val="000000"/>
          <w:lang w:val="ru-RU" w:eastAsia="ru-RU" w:bidi="ar-SA"/>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5C2E0B" w:rsidRPr="00470D18" w:rsidRDefault="005C2E0B" w:rsidP="005C2E0B">
      <w:pPr>
        <w:pStyle w:val="a1"/>
        <w:rPr>
          <w:color w:val="000000"/>
          <w:lang w:val="ru-RU" w:eastAsia="ru-RU" w:bidi="ar-SA"/>
        </w:rPr>
      </w:pPr>
      <w:r w:rsidRPr="00470D18">
        <w:rPr>
          <w:color w:val="000000"/>
          <w:lang w:val="ru-RU" w:eastAsia="ru-RU" w:bidi="ar-SA"/>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C2E0B" w:rsidRPr="00470D18" w:rsidRDefault="005C2E0B" w:rsidP="005C2E0B">
      <w:pPr>
        <w:pStyle w:val="a1"/>
        <w:rPr>
          <w:color w:val="000000"/>
          <w:lang w:val="ru-RU" w:eastAsia="ru-RU" w:bidi="ar-SA"/>
        </w:rPr>
      </w:pPr>
      <w:r w:rsidRPr="00470D18">
        <w:rPr>
          <w:color w:val="000000"/>
          <w:lang w:val="ru-RU" w:eastAsia="ru-RU" w:bidi="ar-SA"/>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2E0B" w:rsidRPr="00470D18" w:rsidRDefault="005C2E0B" w:rsidP="005C2E0B">
      <w:pPr>
        <w:pStyle w:val="a1"/>
        <w:rPr>
          <w:color w:val="000000"/>
          <w:lang w:val="ru-RU" w:eastAsia="ru-RU" w:bidi="ar-SA"/>
        </w:rPr>
      </w:pPr>
      <w:r w:rsidRPr="00470D18">
        <w:rPr>
          <w:color w:val="000000"/>
          <w:lang w:val="ru-RU" w:eastAsia="ru-RU" w:bidi="ar-SA"/>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C2E0B" w:rsidRPr="00470D18" w:rsidRDefault="005C2E0B" w:rsidP="005C2E0B">
      <w:pPr>
        <w:pStyle w:val="a1"/>
        <w:rPr>
          <w:color w:val="000000"/>
          <w:lang w:val="ru-RU" w:eastAsia="ru-RU" w:bidi="ar-SA"/>
        </w:rPr>
      </w:pPr>
      <w:r w:rsidRPr="00470D18">
        <w:rPr>
          <w:color w:val="000000"/>
          <w:lang w:val="ru-RU" w:eastAsia="ru-RU" w:bidi="ar-SA"/>
        </w:rPr>
        <w:t xml:space="preserve">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w:t>
      </w:r>
      <w:r w:rsidRPr="00470D18">
        <w:rPr>
          <w:color w:val="000000"/>
          <w:lang w:val="ru-RU" w:eastAsia="ru-RU" w:bidi="ar-SA"/>
        </w:rPr>
        <w:lastRenderedPageBreak/>
        <w:t>и направляет указанные рекомендации главе муниципального образования Панкрушихинский район Алтайского края.</w:t>
      </w:r>
    </w:p>
    <w:p w:rsidR="005C2E0B" w:rsidRPr="00470D18" w:rsidRDefault="005C2E0B" w:rsidP="005C2E0B">
      <w:pPr>
        <w:pStyle w:val="a1"/>
        <w:rPr>
          <w:color w:val="000000"/>
          <w:lang w:val="ru-RU" w:eastAsia="ru-RU" w:bidi="ar-SA"/>
        </w:rPr>
      </w:pPr>
      <w:r w:rsidRPr="00470D18">
        <w:rPr>
          <w:color w:val="000000"/>
          <w:lang w:val="ru-RU" w:eastAsia="ru-RU" w:bidi="ar-SA"/>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5C2E0B" w:rsidRPr="00470D18" w:rsidRDefault="005C2E0B" w:rsidP="005C2E0B">
      <w:pPr>
        <w:pStyle w:val="a1"/>
        <w:rPr>
          <w:color w:val="000000"/>
          <w:lang w:val="ru-RU" w:eastAsia="ru-RU" w:bidi="ar-SA"/>
        </w:rPr>
      </w:pPr>
      <w:r w:rsidRPr="00470D18">
        <w:rPr>
          <w:color w:val="000000"/>
          <w:lang w:val="ru-RU" w:eastAsia="ru-RU" w:bidi="ar-SA"/>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5C2E0B" w:rsidRPr="00470D18" w:rsidRDefault="005C2E0B" w:rsidP="005C2E0B">
      <w:pPr>
        <w:widowControl w:val="0"/>
        <w:tabs>
          <w:tab w:val="left" w:pos="720"/>
        </w:tabs>
        <w:ind w:firstLine="720"/>
        <w:jc w:val="both"/>
      </w:pPr>
    </w:p>
    <w:p w:rsidR="005C2E0B" w:rsidRPr="00470D18" w:rsidRDefault="005C2E0B" w:rsidP="005C2E0B">
      <w:pPr>
        <w:pStyle w:val="3"/>
        <w:ind w:firstLine="709"/>
        <w:jc w:val="both"/>
        <w:rPr>
          <w:rFonts w:cs="Times New Roman"/>
          <w:b w:val="0"/>
          <w:i/>
          <w:szCs w:val="24"/>
          <w:lang w:eastAsia="ar-SA"/>
        </w:rPr>
      </w:pPr>
      <w:bookmarkStart w:id="133" w:name="_Toc101362472"/>
      <w:bookmarkStart w:id="134" w:name="_Toc154562343"/>
      <w:bookmarkStart w:id="135" w:name="_Toc155665166"/>
      <w:r w:rsidRPr="00470D18">
        <w:rPr>
          <w:rFonts w:cs="Times New Roman"/>
          <w:b w:val="0"/>
          <w:i/>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3"/>
      <w:bookmarkEnd w:id="134"/>
      <w:bookmarkEnd w:id="135"/>
    </w:p>
    <w:p w:rsidR="005C2E0B" w:rsidRPr="00470D18" w:rsidRDefault="005C2E0B" w:rsidP="005C2E0B">
      <w:pPr>
        <w:pStyle w:val="ConsNormal"/>
        <w:widowControl w:val="0"/>
        <w:ind w:right="0" w:firstLine="709"/>
        <w:jc w:val="both"/>
        <w:rPr>
          <w:rFonts w:ascii="Times New Roman" w:hAnsi="Times New Roman" w:cs="Times New Roman"/>
          <w:sz w:val="24"/>
          <w:szCs w:val="28"/>
        </w:rPr>
      </w:pPr>
      <w:r w:rsidRPr="00470D18">
        <w:rPr>
          <w:rFonts w:ascii="Times New Roman" w:hAnsi="Times New Roman" w:cs="Times New Roman"/>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470D18">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C2E0B" w:rsidRPr="00470D18" w:rsidRDefault="005C2E0B" w:rsidP="005C2E0B">
      <w:pPr>
        <w:pStyle w:val="ab"/>
        <w:widowControl w:val="0"/>
        <w:tabs>
          <w:tab w:val="left" w:pos="720"/>
        </w:tabs>
        <w:ind w:firstLine="720"/>
        <w:jc w:val="both"/>
        <w:rPr>
          <w:szCs w:val="28"/>
        </w:rPr>
      </w:pPr>
      <w:r w:rsidRPr="00470D18">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470D18">
        <w:rPr>
          <w:szCs w:val="28"/>
        </w:rPr>
        <w:t>ГрК</w:t>
      </w:r>
      <w:proofErr w:type="spellEnd"/>
      <w:r w:rsidRPr="00470D18">
        <w:rPr>
          <w:szCs w:val="28"/>
        </w:rPr>
        <w:t xml:space="preserve"> РФ.</w:t>
      </w:r>
    </w:p>
    <w:p w:rsidR="005C2E0B" w:rsidRPr="00470D18" w:rsidRDefault="005C2E0B" w:rsidP="005C2E0B">
      <w:pPr>
        <w:pStyle w:val="ab"/>
        <w:widowControl w:val="0"/>
        <w:tabs>
          <w:tab w:val="left" w:pos="720"/>
        </w:tabs>
        <w:ind w:firstLine="720"/>
        <w:jc w:val="both"/>
        <w:rPr>
          <w:szCs w:val="28"/>
        </w:rPr>
      </w:pPr>
      <w:r w:rsidRPr="00470D18">
        <w:rPr>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C2E0B" w:rsidRPr="00470D18" w:rsidRDefault="005C2E0B" w:rsidP="005C2E0B">
      <w:pPr>
        <w:pStyle w:val="ab"/>
        <w:widowControl w:val="0"/>
        <w:tabs>
          <w:tab w:val="left" w:pos="720"/>
        </w:tabs>
        <w:ind w:firstLine="720"/>
        <w:jc w:val="both"/>
        <w:rPr>
          <w:szCs w:val="28"/>
        </w:rPr>
      </w:pPr>
      <w:r w:rsidRPr="00470D18">
        <w:rPr>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C2E0B" w:rsidRPr="00470D18" w:rsidRDefault="005C2E0B" w:rsidP="005C2E0B">
      <w:pPr>
        <w:pStyle w:val="ab"/>
        <w:widowControl w:val="0"/>
        <w:tabs>
          <w:tab w:val="left" w:pos="720"/>
        </w:tabs>
        <w:ind w:firstLine="720"/>
        <w:jc w:val="both"/>
        <w:rPr>
          <w:lang w:eastAsia="ar-SA"/>
        </w:rPr>
      </w:pPr>
      <w:r w:rsidRPr="00470D18">
        <w:rPr>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C2E0B" w:rsidRPr="00470D18" w:rsidRDefault="005C2E0B" w:rsidP="005C2E0B">
      <w:pPr>
        <w:pStyle w:val="2"/>
        <w:ind w:firstLine="709"/>
        <w:rPr>
          <w:rFonts w:cs="Times New Roman"/>
          <w:szCs w:val="24"/>
          <w:lang w:eastAsia="ar-SA"/>
        </w:rPr>
      </w:pPr>
      <w:bookmarkStart w:id="136" w:name="_Toc101362473"/>
      <w:bookmarkStart w:id="137" w:name="_Toc154562344"/>
      <w:bookmarkStart w:id="138" w:name="_Toc155665167"/>
      <w:r w:rsidRPr="00470D18">
        <w:rPr>
          <w:rFonts w:cs="Times New Roman"/>
          <w:szCs w:val="24"/>
          <w:lang w:eastAsia="ar-SA"/>
        </w:rPr>
        <w:t>ГЛАВА 6. ПОЛОЖЕНИЕ О ВНЕСЕНИИ ИЗМЕНЕНИЙ В ПРАВИЛА ЗЕМЛЕПОЛЬЗОВАНИЯ И ЗАСТРОЙКИ</w:t>
      </w:r>
      <w:bookmarkEnd w:id="136"/>
      <w:bookmarkEnd w:id="137"/>
      <w:bookmarkEnd w:id="138"/>
    </w:p>
    <w:p w:rsidR="005C2E0B" w:rsidRPr="00470D18" w:rsidRDefault="005C2E0B" w:rsidP="005C2E0B">
      <w:pPr>
        <w:pStyle w:val="3"/>
        <w:ind w:firstLine="709"/>
        <w:jc w:val="both"/>
        <w:rPr>
          <w:rFonts w:cs="Times New Roman"/>
          <w:b w:val="0"/>
          <w:i/>
          <w:szCs w:val="24"/>
          <w:lang w:eastAsia="ar-SA"/>
        </w:rPr>
      </w:pPr>
      <w:bookmarkStart w:id="139" w:name="_Toc196878915"/>
      <w:bookmarkStart w:id="140" w:name="_Toc312188811"/>
      <w:bookmarkStart w:id="141" w:name="_Toc429415681"/>
      <w:bookmarkStart w:id="142" w:name="_Toc101362474"/>
      <w:bookmarkStart w:id="143" w:name="_Toc154562345"/>
      <w:bookmarkStart w:id="144" w:name="_Toc155665168"/>
      <w:r w:rsidRPr="00470D18">
        <w:rPr>
          <w:rFonts w:cs="Times New Roman"/>
          <w:b w:val="0"/>
          <w:i/>
          <w:szCs w:val="24"/>
          <w:lang w:eastAsia="ar-SA"/>
        </w:rPr>
        <w:t>Статья 18. Основания для внесения изменений в Правила землепользования и застройки</w:t>
      </w:r>
      <w:bookmarkStart w:id="145" w:name="_Toc101362475"/>
      <w:bookmarkEnd w:id="139"/>
      <w:bookmarkEnd w:id="140"/>
      <w:bookmarkEnd w:id="141"/>
      <w:bookmarkEnd w:id="142"/>
      <w:bookmarkEnd w:id="143"/>
      <w:bookmarkEnd w:id="144"/>
    </w:p>
    <w:p w:rsidR="005C2E0B" w:rsidRPr="00470D18" w:rsidRDefault="005C2E0B" w:rsidP="005C2E0B">
      <w:pPr>
        <w:ind w:firstLine="709"/>
        <w:jc w:val="both"/>
      </w:pPr>
      <w:r w:rsidRPr="00470D18">
        <w:t>1. Основаниями для рассмотрения вопроса о внесении изменений в правила землепользования и застройки являются:</w:t>
      </w:r>
    </w:p>
    <w:p w:rsidR="005C2E0B" w:rsidRPr="00470D18" w:rsidRDefault="005C2E0B" w:rsidP="005C2E0B">
      <w:pPr>
        <w:ind w:firstLine="709"/>
        <w:jc w:val="both"/>
      </w:pPr>
      <w:r w:rsidRPr="00470D18">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470D18">
        <w:lastRenderedPageBreak/>
        <w:t>результате внесения в такие генеральные планы или схему территориального планирования муниципального района изменений;</w:t>
      </w:r>
    </w:p>
    <w:p w:rsidR="005C2E0B" w:rsidRPr="00470D18" w:rsidRDefault="005C2E0B" w:rsidP="005C2E0B">
      <w:pPr>
        <w:ind w:firstLine="709"/>
        <w:jc w:val="both"/>
      </w:pPr>
      <w:r w:rsidRPr="00470D18">
        <w:t>2) поступление предложений об изменении границ территориальных зон, изменении градостроительных регламентов;</w:t>
      </w:r>
    </w:p>
    <w:p w:rsidR="005C2E0B" w:rsidRPr="00470D18" w:rsidRDefault="005C2E0B" w:rsidP="005C2E0B">
      <w:pPr>
        <w:ind w:firstLine="709"/>
        <w:jc w:val="both"/>
      </w:pPr>
      <w:r w:rsidRPr="00470D18">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C2E0B" w:rsidRPr="00470D18" w:rsidRDefault="005C2E0B" w:rsidP="005C2E0B">
      <w:pPr>
        <w:ind w:firstLine="709"/>
        <w:jc w:val="both"/>
      </w:pPr>
      <w:r w:rsidRPr="00470D18">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C2E0B" w:rsidRPr="00470D18" w:rsidRDefault="005C2E0B" w:rsidP="005C2E0B">
      <w:pPr>
        <w:ind w:firstLine="709"/>
        <w:jc w:val="both"/>
      </w:pPr>
      <w:r w:rsidRPr="00470D18">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C2E0B" w:rsidRPr="00470D18" w:rsidRDefault="005C2E0B" w:rsidP="005C2E0B">
      <w:pPr>
        <w:ind w:firstLine="709"/>
        <w:jc w:val="both"/>
      </w:pPr>
      <w:r w:rsidRPr="00470D18">
        <w:t>6) принятие решения о комплексном развитии территории;</w:t>
      </w:r>
    </w:p>
    <w:p w:rsidR="005C2E0B" w:rsidRPr="00470D18" w:rsidRDefault="005C2E0B" w:rsidP="005C2E0B">
      <w:pPr>
        <w:ind w:firstLine="709"/>
        <w:jc w:val="both"/>
        <w:rPr>
          <w:bCs/>
          <w:i/>
          <w:lang w:eastAsia="ar-SA"/>
        </w:rPr>
      </w:pPr>
      <w:r w:rsidRPr="00470D18">
        <w:t>7) обнаружение мест захоронений погибших при защите Отечества, расположенных в границах муниципальных образований.</w:t>
      </w:r>
    </w:p>
    <w:p w:rsidR="005C2E0B" w:rsidRPr="00470D18" w:rsidRDefault="005C2E0B" w:rsidP="005C2E0B">
      <w:pPr>
        <w:pStyle w:val="3"/>
        <w:ind w:firstLine="709"/>
        <w:jc w:val="both"/>
        <w:rPr>
          <w:rFonts w:cs="Times New Roman"/>
          <w:b w:val="0"/>
          <w:i/>
          <w:szCs w:val="24"/>
          <w:lang w:eastAsia="ar-SA"/>
        </w:rPr>
      </w:pPr>
      <w:bookmarkStart w:id="146" w:name="_Toc154562346"/>
      <w:bookmarkStart w:id="147" w:name="_Toc155665169"/>
      <w:r w:rsidRPr="00470D18">
        <w:rPr>
          <w:rFonts w:cs="Times New Roman"/>
          <w:b w:val="0"/>
          <w:i/>
          <w:szCs w:val="24"/>
          <w:lang w:eastAsia="ar-SA"/>
        </w:rPr>
        <w:t>Статья 19. Порядок внесения изменений в Правила землепользования застройки</w:t>
      </w:r>
      <w:bookmarkEnd w:id="145"/>
      <w:bookmarkEnd w:id="146"/>
      <w:bookmarkEnd w:id="147"/>
    </w:p>
    <w:p w:rsidR="005C2E0B" w:rsidRPr="00470D18" w:rsidRDefault="005C2E0B" w:rsidP="005C2E0B">
      <w:pPr>
        <w:widowControl w:val="0"/>
        <w:ind w:firstLine="709"/>
        <w:jc w:val="both"/>
        <w:rPr>
          <w:color w:val="000000"/>
        </w:rPr>
      </w:pPr>
      <w:r w:rsidRPr="00470D18">
        <w:rPr>
          <w:color w:val="000000"/>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5C2E0B" w:rsidRPr="00470D18" w:rsidRDefault="005C2E0B" w:rsidP="005C2E0B">
      <w:pPr>
        <w:widowControl w:val="0"/>
        <w:shd w:val="clear" w:color="auto" w:fill="FFFFFF"/>
        <w:tabs>
          <w:tab w:val="left" w:pos="0"/>
        </w:tabs>
        <w:ind w:firstLine="709"/>
        <w:jc w:val="both"/>
        <w:rPr>
          <w:color w:val="000000"/>
        </w:rPr>
      </w:pPr>
      <w:r w:rsidRPr="00470D18">
        <w:rPr>
          <w:color w:val="000000"/>
        </w:rPr>
        <w:t>2. Предложения о внесении изменений в правила землепользования и застройки в комиссию направляются:</w:t>
      </w:r>
    </w:p>
    <w:p w:rsidR="005C2E0B" w:rsidRPr="00470D18" w:rsidRDefault="005C2E0B" w:rsidP="005C2E0B">
      <w:pPr>
        <w:widowControl w:val="0"/>
        <w:shd w:val="clear" w:color="auto" w:fill="FFFFFF"/>
        <w:tabs>
          <w:tab w:val="left" w:pos="0"/>
        </w:tabs>
        <w:ind w:firstLine="709"/>
        <w:jc w:val="both"/>
        <w:rPr>
          <w:color w:val="000000"/>
        </w:rPr>
      </w:pPr>
      <w:r w:rsidRPr="00470D18">
        <w:rPr>
          <w:color w:val="00000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C2E0B" w:rsidRPr="00470D18" w:rsidRDefault="005C2E0B" w:rsidP="005C2E0B">
      <w:pPr>
        <w:widowControl w:val="0"/>
        <w:shd w:val="clear" w:color="auto" w:fill="FFFFFF"/>
        <w:tabs>
          <w:tab w:val="left" w:pos="0"/>
        </w:tabs>
        <w:ind w:firstLine="709"/>
        <w:jc w:val="both"/>
        <w:rPr>
          <w:color w:val="000000"/>
        </w:rPr>
      </w:pPr>
      <w:r w:rsidRPr="00470D18">
        <w:rPr>
          <w:color w:val="00000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C2E0B" w:rsidRPr="00470D18" w:rsidRDefault="005C2E0B" w:rsidP="005C2E0B">
      <w:pPr>
        <w:widowControl w:val="0"/>
        <w:shd w:val="clear" w:color="auto" w:fill="FFFFFF"/>
        <w:tabs>
          <w:tab w:val="left" w:pos="0"/>
        </w:tabs>
        <w:ind w:firstLine="709"/>
        <w:jc w:val="both"/>
        <w:rPr>
          <w:color w:val="000000"/>
        </w:rPr>
      </w:pPr>
      <w:r w:rsidRPr="00470D18">
        <w:rPr>
          <w:color w:val="00000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C2E0B" w:rsidRPr="00470D18" w:rsidRDefault="005C2E0B" w:rsidP="005C2E0B">
      <w:pPr>
        <w:widowControl w:val="0"/>
        <w:shd w:val="clear" w:color="auto" w:fill="FFFFFF"/>
        <w:tabs>
          <w:tab w:val="left" w:pos="0"/>
        </w:tabs>
        <w:ind w:firstLine="709"/>
        <w:jc w:val="both"/>
        <w:rPr>
          <w:color w:val="000000"/>
        </w:rPr>
      </w:pPr>
      <w:r w:rsidRPr="00470D18">
        <w:rPr>
          <w:color w:val="00000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5C2E0B" w:rsidRPr="00470D18" w:rsidRDefault="005C2E0B" w:rsidP="005C2E0B">
      <w:pPr>
        <w:widowControl w:val="0"/>
        <w:shd w:val="clear" w:color="auto" w:fill="FFFFFF"/>
        <w:tabs>
          <w:tab w:val="left" w:pos="0"/>
        </w:tabs>
        <w:ind w:firstLine="709"/>
        <w:jc w:val="both"/>
        <w:rPr>
          <w:color w:val="000000"/>
        </w:rPr>
      </w:pPr>
      <w:r w:rsidRPr="00470D18">
        <w:rPr>
          <w:color w:val="00000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C2E0B" w:rsidRPr="00470D18" w:rsidRDefault="005C2E0B" w:rsidP="005C2E0B">
      <w:pPr>
        <w:widowControl w:val="0"/>
        <w:shd w:val="clear" w:color="auto" w:fill="FFFFFF"/>
        <w:tabs>
          <w:tab w:val="left" w:pos="0"/>
        </w:tabs>
        <w:ind w:firstLine="709"/>
        <w:jc w:val="both"/>
      </w:pPr>
      <w:r w:rsidRPr="00470D18">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C2E0B" w:rsidRPr="00470D18" w:rsidRDefault="005C2E0B" w:rsidP="005C2E0B">
      <w:pPr>
        <w:widowControl w:val="0"/>
        <w:shd w:val="clear" w:color="auto" w:fill="FFFFFF"/>
        <w:tabs>
          <w:tab w:val="left" w:pos="0"/>
        </w:tabs>
        <w:ind w:firstLine="709"/>
        <w:jc w:val="both"/>
      </w:pPr>
      <w:r w:rsidRPr="00470D18">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w:t>
      </w:r>
      <w:r w:rsidRPr="00470D18">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5C2E0B" w:rsidRPr="00470D18" w:rsidRDefault="005C2E0B" w:rsidP="005C2E0B">
      <w:pPr>
        <w:widowControl w:val="0"/>
        <w:shd w:val="clear" w:color="auto" w:fill="FFFFFF"/>
        <w:tabs>
          <w:tab w:val="left" w:pos="0"/>
        </w:tabs>
        <w:ind w:firstLine="709"/>
        <w:jc w:val="both"/>
      </w:pPr>
      <w:r w:rsidRPr="00470D18">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5C2E0B" w:rsidRPr="00470D18" w:rsidRDefault="005C2E0B" w:rsidP="005C2E0B">
      <w:pPr>
        <w:widowControl w:val="0"/>
        <w:shd w:val="clear" w:color="auto" w:fill="FFFFFF"/>
        <w:tabs>
          <w:tab w:val="left" w:pos="0"/>
        </w:tabs>
        <w:ind w:firstLine="709"/>
        <w:jc w:val="both"/>
      </w:pPr>
      <w:r w:rsidRPr="00470D18">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C2E0B" w:rsidRPr="00470D18" w:rsidRDefault="005C2E0B" w:rsidP="005C2E0B">
      <w:pPr>
        <w:widowControl w:val="0"/>
        <w:shd w:val="clear" w:color="auto" w:fill="FFFFFF"/>
        <w:tabs>
          <w:tab w:val="left" w:pos="0"/>
        </w:tabs>
        <w:ind w:firstLine="709"/>
        <w:jc w:val="both"/>
      </w:pPr>
      <w:r w:rsidRPr="00470D18">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C2E0B" w:rsidRPr="00470D18" w:rsidRDefault="005C2E0B" w:rsidP="005C2E0B">
      <w:pPr>
        <w:widowControl w:val="0"/>
        <w:shd w:val="clear" w:color="auto" w:fill="FFFFFF"/>
        <w:tabs>
          <w:tab w:val="left" w:pos="0"/>
        </w:tabs>
        <w:ind w:firstLine="709"/>
        <w:jc w:val="both"/>
      </w:pPr>
      <w:r w:rsidRPr="00470D18">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5C2E0B" w:rsidRPr="00470D18" w:rsidRDefault="005C2E0B" w:rsidP="005C2E0B">
      <w:pPr>
        <w:widowControl w:val="0"/>
        <w:shd w:val="clear" w:color="auto" w:fill="FFFFFF"/>
        <w:tabs>
          <w:tab w:val="left" w:pos="0"/>
        </w:tabs>
        <w:ind w:firstLine="709"/>
        <w:jc w:val="both"/>
      </w:pPr>
      <w:r w:rsidRPr="00470D18">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C2E0B" w:rsidRPr="00470D18" w:rsidRDefault="005C2E0B" w:rsidP="005C2E0B">
      <w:pPr>
        <w:widowControl w:val="0"/>
        <w:shd w:val="clear" w:color="auto" w:fill="FFFFFF"/>
        <w:tabs>
          <w:tab w:val="left" w:pos="0"/>
        </w:tabs>
        <w:ind w:firstLine="709"/>
        <w:jc w:val="both"/>
      </w:pPr>
      <w:r w:rsidRPr="00470D18">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w:t>
      </w:r>
      <w:r w:rsidRPr="00470D18">
        <w:lastRenderedPageBreak/>
        <w:t>слушаний не требуется.</w:t>
      </w:r>
    </w:p>
    <w:p w:rsidR="005C2E0B" w:rsidRPr="00470D18" w:rsidRDefault="005C2E0B" w:rsidP="005C2E0B">
      <w:pPr>
        <w:widowControl w:val="0"/>
        <w:shd w:val="clear" w:color="auto" w:fill="FFFFFF"/>
        <w:tabs>
          <w:tab w:val="left" w:pos="0"/>
        </w:tabs>
        <w:ind w:firstLine="709"/>
        <w:jc w:val="both"/>
      </w:pPr>
      <w:r w:rsidRPr="00470D18">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w:t>
      </w:r>
      <w:r w:rsidRPr="00470D18">
        <w:rPr>
          <w:color w:val="000000" w:themeColor="text1"/>
        </w:rPr>
        <w:t>е главе района.</w:t>
      </w:r>
    </w:p>
    <w:p w:rsidR="005C2E0B" w:rsidRPr="00470D18" w:rsidRDefault="005C2E0B" w:rsidP="005C2E0B">
      <w:pPr>
        <w:widowControl w:val="0"/>
        <w:shd w:val="clear" w:color="auto" w:fill="FFFFFF"/>
        <w:tabs>
          <w:tab w:val="left" w:pos="0"/>
        </w:tabs>
        <w:ind w:firstLine="709"/>
        <w:jc w:val="both"/>
      </w:pPr>
      <w:r w:rsidRPr="00470D18">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C2E0B" w:rsidRPr="00470D18" w:rsidRDefault="005C2E0B" w:rsidP="005C2E0B">
      <w:pPr>
        <w:widowControl w:val="0"/>
        <w:shd w:val="clear" w:color="auto" w:fill="FFFFFF"/>
        <w:tabs>
          <w:tab w:val="left" w:pos="0"/>
        </w:tabs>
        <w:ind w:firstLine="709"/>
        <w:jc w:val="both"/>
        <w:rPr>
          <w:color w:val="000000" w:themeColor="text1"/>
        </w:rPr>
      </w:pPr>
      <w:r w:rsidRPr="00470D18">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w:t>
      </w:r>
      <w:r w:rsidRPr="00470D18">
        <w:rPr>
          <w:color w:val="000000" w:themeColor="text1"/>
        </w:rPr>
        <w:t xml:space="preserve"> главой района в суде.</w:t>
      </w:r>
    </w:p>
    <w:p w:rsidR="005C2E0B" w:rsidRPr="00470D18" w:rsidRDefault="005C2E0B" w:rsidP="005C2E0B">
      <w:pPr>
        <w:widowControl w:val="0"/>
        <w:shd w:val="clear" w:color="auto" w:fill="FFFFFF"/>
        <w:tabs>
          <w:tab w:val="left" w:pos="0"/>
        </w:tabs>
        <w:ind w:firstLine="709"/>
        <w:jc w:val="both"/>
      </w:pPr>
      <w:r w:rsidRPr="00470D18">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C2E0B" w:rsidRPr="00470D18" w:rsidRDefault="005C2E0B" w:rsidP="005C2E0B">
      <w:pPr>
        <w:widowControl w:val="0"/>
        <w:shd w:val="clear" w:color="auto" w:fill="FFFFFF"/>
        <w:tabs>
          <w:tab w:val="left" w:pos="0"/>
        </w:tabs>
        <w:ind w:firstLine="709"/>
        <w:jc w:val="both"/>
      </w:pPr>
      <w:r w:rsidRPr="00470D18">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5C2E0B" w:rsidRPr="00470D18" w:rsidRDefault="005C2E0B" w:rsidP="005C2E0B">
      <w:pPr>
        <w:widowControl w:val="0"/>
        <w:shd w:val="clear" w:color="auto" w:fill="FFFFFF"/>
        <w:tabs>
          <w:tab w:val="left" w:pos="0"/>
        </w:tabs>
        <w:ind w:firstLine="709"/>
        <w:jc w:val="both"/>
      </w:pPr>
      <w:r w:rsidRPr="00470D18">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5C2E0B" w:rsidRPr="00470D18" w:rsidRDefault="005C2E0B" w:rsidP="005C2E0B">
      <w:pPr>
        <w:widowControl w:val="0"/>
        <w:shd w:val="clear" w:color="auto" w:fill="FFFFFF"/>
        <w:tabs>
          <w:tab w:val="left" w:pos="0"/>
        </w:tabs>
        <w:ind w:firstLine="709"/>
        <w:jc w:val="both"/>
      </w:pPr>
    </w:p>
    <w:p w:rsidR="005C2E0B" w:rsidRDefault="005C2E0B">
      <w:pPr>
        <w:spacing w:after="160" w:line="259" w:lineRule="auto"/>
        <w:rPr>
          <w:b/>
          <w:kern w:val="32"/>
          <w:lang w:eastAsia="ar-SA" w:bidi="en-US"/>
        </w:rPr>
      </w:pPr>
      <w:r>
        <w:rPr>
          <w:b/>
          <w:kern w:val="32"/>
        </w:rPr>
        <w:br w:type="page"/>
      </w:r>
    </w:p>
    <w:p w:rsidR="00B90D05" w:rsidRPr="00470D18" w:rsidRDefault="00B90D05" w:rsidP="00B90D05">
      <w:pPr>
        <w:pStyle w:val="a1"/>
        <w:jc w:val="center"/>
        <w:outlineLvl w:val="0"/>
        <w:rPr>
          <w:b/>
          <w:kern w:val="32"/>
          <w:lang w:val="ru-RU"/>
        </w:rPr>
      </w:pPr>
      <w:bookmarkStart w:id="148" w:name="_Toc155665170"/>
      <w:r w:rsidRPr="00470D18">
        <w:rPr>
          <w:b/>
          <w:kern w:val="32"/>
          <w:lang w:val="ru-RU"/>
        </w:rPr>
        <w:lastRenderedPageBreak/>
        <w:t xml:space="preserve">ЧАСТЬ </w:t>
      </w:r>
      <w:r w:rsidRPr="00470D18">
        <w:rPr>
          <w:b/>
          <w:kern w:val="32"/>
        </w:rPr>
        <w:t>II</w:t>
      </w:r>
      <w:r w:rsidRPr="00470D18">
        <w:rPr>
          <w:b/>
          <w:kern w:val="32"/>
          <w:lang w:val="ru-RU"/>
        </w:rPr>
        <w:t>. КАРТА ГРАДОСТРОИТЕЛЬНОГО ЗОНИРОВАНИЯ</w:t>
      </w:r>
      <w:bookmarkEnd w:id="148"/>
    </w:p>
    <w:p w:rsidR="00B90D05" w:rsidRPr="00423BE0" w:rsidRDefault="00B90D05" w:rsidP="00B90D05">
      <w:pPr>
        <w:pStyle w:val="a1"/>
        <w:jc w:val="center"/>
        <w:outlineLvl w:val="0"/>
        <w:rPr>
          <w:b/>
          <w:i/>
          <w:kern w:val="32"/>
          <w:lang w:val="ru-RU"/>
        </w:rPr>
      </w:pPr>
      <w:bookmarkStart w:id="149" w:name="_Toc155665171"/>
      <w:r w:rsidRPr="00423BE0">
        <w:rPr>
          <w:b/>
          <w:i/>
          <w:kern w:val="32"/>
          <w:lang w:val="ru-RU"/>
        </w:rPr>
        <w:t>ГЛАВА 7. ГРАДОСТРОИТЕЛЬНОЕ ЗОНИРОВАНИЕ</w:t>
      </w:r>
      <w:bookmarkEnd w:id="149"/>
    </w:p>
    <w:p w:rsidR="00B90D05" w:rsidRPr="00470D18" w:rsidRDefault="00B90D05" w:rsidP="00B90D05">
      <w:pPr>
        <w:pStyle w:val="3"/>
        <w:ind w:firstLine="709"/>
        <w:rPr>
          <w:rFonts w:cs="Times New Roman"/>
          <w:b w:val="0"/>
          <w:i/>
        </w:rPr>
      </w:pPr>
      <w:bookmarkStart w:id="150" w:name="_Toc155665172"/>
      <w:r w:rsidRPr="00470D18">
        <w:rPr>
          <w:rFonts w:cs="Times New Roman"/>
          <w:b w:val="0"/>
          <w:i/>
        </w:rPr>
        <w:t>Статья 20. Карта градостроительного зонирования</w:t>
      </w:r>
      <w:bookmarkEnd w:id="150"/>
    </w:p>
    <w:p w:rsidR="00B90D05" w:rsidRPr="00470D18" w:rsidRDefault="00B90D05" w:rsidP="00B90D05">
      <w:pPr>
        <w:pStyle w:val="a1"/>
        <w:rPr>
          <w:lang w:val="ru-RU"/>
        </w:rPr>
      </w:pPr>
      <w:r w:rsidRPr="00470D18">
        <w:rPr>
          <w:lang w:val="ru-RU"/>
        </w:rPr>
        <w:t xml:space="preserve">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proofErr w:type="spellStart"/>
      <w:r w:rsidRPr="00470D18">
        <w:rPr>
          <w:lang w:val="ru-RU"/>
        </w:rPr>
        <w:t>Велижанский</w:t>
      </w:r>
      <w:proofErr w:type="spellEnd"/>
      <w:r w:rsidRPr="00470D18">
        <w:rPr>
          <w:lang w:val="ru-RU"/>
        </w:rPr>
        <w:t xml:space="preserve">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B90D05" w:rsidRPr="00470D18" w:rsidRDefault="00B90D05" w:rsidP="00B90D05">
      <w:pPr>
        <w:pStyle w:val="a1"/>
        <w:rPr>
          <w:lang w:val="ru-RU"/>
        </w:rPr>
      </w:pPr>
      <w:r w:rsidRPr="00470D18">
        <w:rPr>
          <w:lang w:val="ru-RU"/>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90D05" w:rsidRPr="00470D18" w:rsidRDefault="00B90D05" w:rsidP="00B90D05">
      <w:pPr>
        <w:pStyle w:val="3"/>
        <w:ind w:firstLine="709"/>
        <w:jc w:val="both"/>
        <w:rPr>
          <w:rFonts w:cs="Times New Roman"/>
          <w:b w:val="0"/>
          <w:i/>
          <w:szCs w:val="24"/>
          <w:lang w:eastAsia="ar-SA"/>
        </w:rPr>
      </w:pPr>
      <w:bookmarkStart w:id="151" w:name="_Toc155665173"/>
      <w:r w:rsidRPr="00470D18">
        <w:rPr>
          <w:rFonts w:cs="Times New Roman"/>
          <w:b w:val="0"/>
          <w:i/>
          <w:szCs w:val="24"/>
          <w:lang w:eastAsia="ar-SA"/>
        </w:rPr>
        <w:t>Статья 21. Порядок установления территориальных зон</w:t>
      </w:r>
      <w:bookmarkEnd w:id="151"/>
    </w:p>
    <w:p w:rsidR="00B90D05" w:rsidRPr="00470D18" w:rsidRDefault="00B90D05" w:rsidP="00B90D05">
      <w:pPr>
        <w:pStyle w:val="a1"/>
        <w:rPr>
          <w:lang w:val="ru-RU"/>
        </w:rPr>
      </w:pPr>
      <w:r w:rsidRPr="00470D18">
        <w:rPr>
          <w:lang w:val="ru-RU"/>
        </w:rPr>
        <w:t>1. При подготовке правил землепользования и застройки границы территориальных зон устанавливаются с учетом:</w:t>
      </w:r>
    </w:p>
    <w:p w:rsidR="00B90D05" w:rsidRPr="00470D18" w:rsidRDefault="00B90D05" w:rsidP="00B90D05">
      <w:pPr>
        <w:pStyle w:val="a1"/>
        <w:numPr>
          <w:ilvl w:val="0"/>
          <w:numId w:val="1"/>
        </w:numPr>
        <w:ind w:left="0" w:firstLine="709"/>
        <w:rPr>
          <w:lang w:val="ru-RU"/>
        </w:rPr>
      </w:pPr>
      <w:r w:rsidRPr="00470D18">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90D05" w:rsidRPr="00470D18" w:rsidRDefault="00B90D05" w:rsidP="00B90D05">
      <w:pPr>
        <w:pStyle w:val="a1"/>
        <w:numPr>
          <w:ilvl w:val="0"/>
          <w:numId w:val="1"/>
        </w:numPr>
        <w:ind w:left="0" w:firstLine="709"/>
        <w:rPr>
          <w:lang w:val="ru-RU"/>
        </w:rPr>
      </w:pPr>
      <w:r w:rsidRPr="00470D18">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B90D05" w:rsidRPr="00470D18" w:rsidRDefault="00B90D05" w:rsidP="00B90D05">
      <w:pPr>
        <w:pStyle w:val="a1"/>
        <w:numPr>
          <w:ilvl w:val="0"/>
          <w:numId w:val="1"/>
        </w:numPr>
        <w:ind w:left="0" w:firstLine="709"/>
        <w:rPr>
          <w:lang w:val="ru-RU"/>
        </w:rPr>
      </w:pPr>
      <w:r w:rsidRPr="00470D18">
        <w:rPr>
          <w:lang w:val="ru-RU"/>
        </w:rPr>
        <w:t>определенных Градостроительным Кодексом РФ территориальных зон;</w:t>
      </w:r>
    </w:p>
    <w:p w:rsidR="00B90D05" w:rsidRPr="00470D18" w:rsidRDefault="00B90D05" w:rsidP="00B90D05">
      <w:pPr>
        <w:pStyle w:val="a1"/>
        <w:numPr>
          <w:ilvl w:val="0"/>
          <w:numId w:val="1"/>
        </w:numPr>
        <w:ind w:left="0" w:firstLine="709"/>
        <w:rPr>
          <w:lang w:val="ru-RU"/>
        </w:rPr>
      </w:pPr>
      <w:r w:rsidRPr="00470D18">
        <w:rPr>
          <w:lang w:val="ru-RU"/>
        </w:rPr>
        <w:t>сложившейся планировки территории и существующего землепользования;</w:t>
      </w:r>
    </w:p>
    <w:p w:rsidR="00B90D05" w:rsidRPr="00470D18" w:rsidRDefault="00B90D05" w:rsidP="00B90D05">
      <w:pPr>
        <w:pStyle w:val="a1"/>
        <w:numPr>
          <w:ilvl w:val="0"/>
          <w:numId w:val="1"/>
        </w:numPr>
        <w:ind w:left="0" w:firstLine="709"/>
        <w:rPr>
          <w:lang w:val="ru-RU"/>
        </w:rPr>
      </w:pPr>
      <w:r w:rsidRPr="00470D18">
        <w:rPr>
          <w:lang w:val="ru-RU"/>
        </w:rPr>
        <w:t>планируемых изменений границ земель различных категорий;</w:t>
      </w:r>
    </w:p>
    <w:p w:rsidR="00B90D05" w:rsidRPr="00470D18" w:rsidRDefault="00B90D05" w:rsidP="00B90D05">
      <w:pPr>
        <w:pStyle w:val="a1"/>
        <w:numPr>
          <w:ilvl w:val="0"/>
          <w:numId w:val="1"/>
        </w:numPr>
        <w:spacing w:after="120"/>
        <w:ind w:left="0" w:firstLine="709"/>
        <w:rPr>
          <w:lang w:val="ru-RU"/>
        </w:rPr>
      </w:pPr>
      <w:r w:rsidRPr="00470D18">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90D05" w:rsidRPr="00470D18" w:rsidRDefault="00B90D05" w:rsidP="00B90D05">
      <w:pPr>
        <w:pStyle w:val="a1"/>
        <w:rPr>
          <w:lang w:val="ru-RU"/>
        </w:rPr>
      </w:pPr>
      <w:r w:rsidRPr="00470D18">
        <w:rPr>
          <w:lang w:val="ru-RU"/>
        </w:rPr>
        <w:t>2. Границы территориальных зон могут устанавливаться по:</w:t>
      </w:r>
    </w:p>
    <w:p w:rsidR="00B90D05" w:rsidRPr="00470D18" w:rsidRDefault="00B90D05" w:rsidP="00B90D05">
      <w:pPr>
        <w:pStyle w:val="a1"/>
        <w:numPr>
          <w:ilvl w:val="0"/>
          <w:numId w:val="1"/>
        </w:numPr>
        <w:ind w:left="0" w:firstLine="709"/>
        <w:rPr>
          <w:lang w:val="ru-RU"/>
        </w:rPr>
      </w:pPr>
      <w:r w:rsidRPr="00470D18">
        <w:rPr>
          <w:lang w:val="ru-RU"/>
        </w:rPr>
        <w:t>линиям магистралей, улиц, проездов, разделяющим транспортные потоки противоположных направлений;</w:t>
      </w:r>
    </w:p>
    <w:p w:rsidR="00B90D05" w:rsidRPr="00470D18" w:rsidRDefault="00B90D05" w:rsidP="00B90D05">
      <w:pPr>
        <w:pStyle w:val="a1"/>
        <w:numPr>
          <w:ilvl w:val="0"/>
          <w:numId w:val="1"/>
        </w:numPr>
        <w:ind w:left="0" w:firstLine="709"/>
        <w:rPr>
          <w:lang w:val="ru-RU"/>
        </w:rPr>
      </w:pPr>
      <w:r w:rsidRPr="00470D18">
        <w:rPr>
          <w:lang w:val="ru-RU"/>
        </w:rPr>
        <w:t>красным линиям;</w:t>
      </w:r>
    </w:p>
    <w:p w:rsidR="00B90D05" w:rsidRPr="00470D18" w:rsidRDefault="00B90D05" w:rsidP="00B90D05">
      <w:pPr>
        <w:pStyle w:val="a1"/>
        <w:numPr>
          <w:ilvl w:val="0"/>
          <w:numId w:val="1"/>
        </w:numPr>
        <w:ind w:left="0" w:firstLine="709"/>
        <w:rPr>
          <w:lang w:val="ru-RU"/>
        </w:rPr>
      </w:pPr>
      <w:r w:rsidRPr="00470D18">
        <w:rPr>
          <w:lang w:val="ru-RU"/>
        </w:rPr>
        <w:t>границам земельных участков;</w:t>
      </w:r>
    </w:p>
    <w:p w:rsidR="00B90D05" w:rsidRPr="00470D18" w:rsidRDefault="00B90D05" w:rsidP="00B90D05">
      <w:pPr>
        <w:pStyle w:val="a1"/>
        <w:numPr>
          <w:ilvl w:val="0"/>
          <w:numId w:val="1"/>
        </w:numPr>
        <w:ind w:left="0" w:firstLine="709"/>
        <w:rPr>
          <w:lang w:val="ru-RU"/>
        </w:rPr>
      </w:pPr>
      <w:r w:rsidRPr="00470D18">
        <w:rPr>
          <w:lang w:val="ru-RU"/>
        </w:rPr>
        <w:t>границам населенных пунктов в пределах муниципальных образований;</w:t>
      </w:r>
    </w:p>
    <w:p w:rsidR="00B90D05" w:rsidRPr="00470D18" w:rsidRDefault="00B90D05" w:rsidP="00B90D05">
      <w:pPr>
        <w:pStyle w:val="a1"/>
        <w:numPr>
          <w:ilvl w:val="0"/>
          <w:numId w:val="1"/>
        </w:numPr>
        <w:ind w:left="0" w:firstLine="709"/>
        <w:rPr>
          <w:lang w:val="ru-RU"/>
        </w:rPr>
      </w:pPr>
      <w:r w:rsidRPr="00470D18">
        <w:rPr>
          <w:lang w:val="ru-RU"/>
        </w:rPr>
        <w:t>границам муниципальных образований;</w:t>
      </w:r>
    </w:p>
    <w:p w:rsidR="00B90D05" w:rsidRPr="00470D18" w:rsidRDefault="00B90D05" w:rsidP="00B90D05">
      <w:pPr>
        <w:pStyle w:val="a1"/>
        <w:numPr>
          <w:ilvl w:val="0"/>
          <w:numId w:val="1"/>
        </w:numPr>
        <w:ind w:left="0" w:firstLine="709"/>
        <w:rPr>
          <w:lang w:val="ru-RU"/>
        </w:rPr>
      </w:pPr>
      <w:r w:rsidRPr="00470D18">
        <w:rPr>
          <w:lang w:val="ru-RU"/>
        </w:rPr>
        <w:t>естественным границам природных объектов;</w:t>
      </w:r>
    </w:p>
    <w:p w:rsidR="00B90D05" w:rsidRPr="00470D18" w:rsidRDefault="00B90D05" w:rsidP="00B90D05">
      <w:pPr>
        <w:pStyle w:val="a1"/>
        <w:numPr>
          <w:ilvl w:val="0"/>
          <w:numId w:val="1"/>
        </w:numPr>
        <w:spacing w:after="120"/>
        <w:ind w:left="0" w:firstLine="709"/>
        <w:rPr>
          <w:lang w:val="ru-RU"/>
        </w:rPr>
      </w:pPr>
      <w:r w:rsidRPr="00470D18">
        <w:rPr>
          <w:lang w:val="ru-RU"/>
        </w:rPr>
        <w:t>иным границам.</w:t>
      </w:r>
    </w:p>
    <w:p w:rsidR="00B90D05" w:rsidRPr="00470D18" w:rsidRDefault="00B90D05" w:rsidP="00B90D05">
      <w:pPr>
        <w:pStyle w:val="a1"/>
        <w:rPr>
          <w:lang w:val="ru-RU"/>
        </w:rPr>
      </w:pPr>
      <w:r w:rsidRPr="00470D18">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90D05" w:rsidRPr="00470D18" w:rsidRDefault="00B90D05" w:rsidP="00B90D05">
      <w:pPr>
        <w:pStyle w:val="3"/>
        <w:ind w:firstLine="709"/>
        <w:jc w:val="both"/>
        <w:rPr>
          <w:rFonts w:cs="Times New Roman"/>
          <w:b w:val="0"/>
          <w:i/>
          <w:szCs w:val="24"/>
          <w:lang w:eastAsia="ar-SA"/>
        </w:rPr>
      </w:pPr>
      <w:bookmarkStart w:id="152" w:name="_Toc429415687"/>
      <w:bookmarkStart w:id="153" w:name="_Toc379293273"/>
      <w:bookmarkStart w:id="154" w:name="_Toc380581550"/>
      <w:bookmarkStart w:id="155" w:name="_Toc392516682"/>
      <w:bookmarkStart w:id="156" w:name="_Toc400454229"/>
      <w:bookmarkStart w:id="157" w:name="_Toc410315207"/>
      <w:bookmarkStart w:id="158" w:name="_Toc424120766"/>
      <w:bookmarkStart w:id="159" w:name="_Toc155665174"/>
      <w:r w:rsidRPr="00470D18">
        <w:rPr>
          <w:rFonts w:cs="Times New Roman"/>
          <w:b w:val="0"/>
          <w:i/>
          <w:szCs w:val="24"/>
          <w:lang w:eastAsia="ar-SA"/>
        </w:rPr>
        <w:t>Статья 22. Виды и состав территориальных зон</w:t>
      </w:r>
      <w:bookmarkEnd w:id="152"/>
      <w:bookmarkEnd w:id="153"/>
      <w:bookmarkEnd w:id="154"/>
      <w:bookmarkEnd w:id="155"/>
      <w:bookmarkEnd w:id="156"/>
      <w:bookmarkEnd w:id="157"/>
      <w:bookmarkEnd w:id="158"/>
      <w:bookmarkEnd w:id="159"/>
    </w:p>
    <w:p w:rsidR="00B90D05" w:rsidRPr="00470D18" w:rsidRDefault="00B90D05" w:rsidP="00B90D05">
      <w:pPr>
        <w:pStyle w:val="a1"/>
        <w:ind w:firstLine="567"/>
        <w:rPr>
          <w:lang w:val="ru-RU"/>
        </w:rPr>
      </w:pPr>
      <w:r w:rsidRPr="00470D18">
        <w:rPr>
          <w:lang w:val="ru-RU"/>
        </w:rPr>
        <w:t xml:space="preserve">Виды территориальных зон муниципального образования </w:t>
      </w:r>
      <w:proofErr w:type="spellStart"/>
      <w:r w:rsidRPr="00470D18">
        <w:rPr>
          <w:lang w:val="ru-RU"/>
        </w:rPr>
        <w:t>Велижанский</w:t>
      </w:r>
      <w:proofErr w:type="spellEnd"/>
      <w:r w:rsidRPr="00470D18">
        <w:rPr>
          <w:lang w:val="ru-RU"/>
        </w:rPr>
        <w:t xml:space="preserve"> сельсовет, на которые распространяется действие градостроительных регламентов: </w:t>
      </w:r>
    </w:p>
    <w:p w:rsidR="00B90D05" w:rsidRPr="00470D18" w:rsidRDefault="00B90D05" w:rsidP="00B90D05">
      <w:pPr>
        <w:pStyle w:val="aa"/>
        <w:spacing w:after="160" w:line="240" w:lineRule="auto"/>
        <w:ind w:left="1080"/>
        <w:rPr>
          <w:i/>
        </w:rPr>
      </w:pPr>
      <w:r w:rsidRPr="00470D18">
        <w:rPr>
          <w:i/>
        </w:rPr>
        <w:t>1) Жилые зоны:</w:t>
      </w:r>
    </w:p>
    <w:p w:rsidR="00B90D05" w:rsidRPr="00470D18" w:rsidRDefault="00B90D05" w:rsidP="00B90D05">
      <w:pPr>
        <w:pStyle w:val="aa"/>
        <w:spacing w:after="160" w:line="240" w:lineRule="auto"/>
        <w:ind w:left="1080" w:firstLine="336"/>
      </w:pPr>
      <w:r w:rsidRPr="00470D18">
        <w:t>Ж-1</w:t>
      </w:r>
      <w:r w:rsidRPr="00470D18">
        <w:tab/>
        <w:t>Зона застройки индивидуальными жилыми домами</w:t>
      </w:r>
    </w:p>
    <w:p w:rsidR="00B90D05" w:rsidRPr="00470D18" w:rsidRDefault="00B90D05" w:rsidP="00B90D05">
      <w:pPr>
        <w:pStyle w:val="aa"/>
        <w:spacing w:after="160" w:line="240" w:lineRule="auto"/>
        <w:ind w:left="1080"/>
        <w:rPr>
          <w:i/>
        </w:rPr>
      </w:pPr>
      <w:r w:rsidRPr="00470D18">
        <w:rPr>
          <w:i/>
        </w:rPr>
        <w:t>2) Зоны общественно-делового назначения:</w:t>
      </w:r>
    </w:p>
    <w:p w:rsidR="00B90D05" w:rsidRPr="00470D18" w:rsidRDefault="00B90D05" w:rsidP="00B90D05">
      <w:pPr>
        <w:pStyle w:val="aa"/>
        <w:spacing w:after="160" w:line="240" w:lineRule="auto"/>
        <w:ind w:left="1080" w:firstLine="336"/>
      </w:pPr>
      <w:r w:rsidRPr="00470D18">
        <w:t>О</w:t>
      </w:r>
      <w:r w:rsidRPr="00470D18">
        <w:tab/>
      </w:r>
      <w:r>
        <w:t>Общественно-деловая зона</w:t>
      </w:r>
    </w:p>
    <w:p w:rsidR="00B90D05" w:rsidRPr="00470D18" w:rsidRDefault="00B90D05" w:rsidP="00B90D05">
      <w:pPr>
        <w:pStyle w:val="aa"/>
        <w:spacing w:after="160" w:line="240" w:lineRule="auto"/>
        <w:ind w:left="1080"/>
        <w:jc w:val="both"/>
        <w:rPr>
          <w:i/>
        </w:rPr>
      </w:pPr>
      <w:r w:rsidRPr="00470D18">
        <w:rPr>
          <w:i/>
        </w:rPr>
        <w:t>3) Производственные зоны, зоны инженерной и транспортной инфраструктур:</w:t>
      </w:r>
    </w:p>
    <w:p w:rsidR="00B90D05" w:rsidRPr="00470D18" w:rsidRDefault="00B90D05" w:rsidP="00B90D05">
      <w:pPr>
        <w:pStyle w:val="aa"/>
        <w:spacing w:after="160" w:line="240" w:lineRule="auto"/>
        <w:ind w:left="1080" w:firstLine="336"/>
      </w:pPr>
      <w:r w:rsidRPr="00470D18">
        <w:lastRenderedPageBreak/>
        <w:t>П</w:t>
      </w:r>
      <w:r>
        <w:t>К</w:t>
      </w:r>
      <w:r w:rsidRPr="00470D18">
        <w:tab/>
      </w:r>
      <w:r>
        <w:t>Зона производственного и коммунально-складского назначения</w:t>
      </w:r>
    </w:p>
    <w:p w:rsidR="00B90D05" w:rsidRPr="00470D18" w:rsidRDefault="00B90D05" w:rsidP="00B90D05">
      <w:pPr>
        <w:pStyle w:val="aa"/>
        <w:spacing w:after="160" w:line="240" w:lineRule="auto"/>
        <w:ind w:left="1080" w:firstLine="336"/>
      </w:pPr>
      <w:r w:rsidRPr="00470D18">
        <w:t>И</w:t>
      </w:r>
      <w:r w:rsidRPr="00470D18">
        <w:tab/>
        <w:t>Зона инженерной инфраструктуры</w:t>
      </w:r>
    </w:p>
    <w:p w:rsidR="00B90D05" w:rsidRPr="00470D18" w:rsidRDefault="00B90D05" w:rsidP="00B90D05">
      <w:pPr>
        <w:pStyle w:val="aa"/>
        <w:spacing w:after="160" w:line="240" w:lineRule="auto"/>
        <w:ind w:left="1080" w:firstLine="336"/>
      </w:pPr>
      <w:r w:rsidRPr="00470D18">
        <w:t>Т</w:t>
      </w:r>
      <w:r w:rsidRPr="00470D18">
        <w:tab/>
        <w:t>Зона транспортной инфраструктуры</w:t>
      </w:r>
    </w:p>
    <w:p w:rsidR="00B90D05" w:rsidRPr="00470D18" w:rsidRDefault="00B90D05" w:rsidP="00B90D05">
      <w:pPr>
        <w:pStyle w:val="aa"/>
        <w:spacing w:after="160" w:line="240" w:lineRule="auto"/>
        <w:ind w:left="1077"/>
        <w:rPr>
          <w:i/>
        </w:rPr>
      </w:pPr>
      <w:r w:rsidRPr="00470D18">
        <w:rPr>
          <w:i/>
        </w:rPr>
        <w:t>4)</w:t>
      </w:r>
      <w:r w:rsidRPr="00470D18">
        <w:rPr>
          <w:i/>
        </w:rPr>
        <w:tab/>
        <w:t>Зоны сельскохозяйственного назначения:</w:t>
      </w:r>
    </w:p>
    <w:p w:rsidR="00B90D05" w:rsidRPr="00470D18" w:rsidRDefault="00B90D05" w:rsidP="00B90D05">
      <w:pPr>
        <w:pStyle w:val="aa"/>
        <w:spacing w:after="160" w:line="240" w:lineRule="auto"/>
        <w:ind w:left="1080"/>
      </w:pPr>
      <w:r w:rsidRPr="00470D18">
        <w:tab/>
        <w:t>СХ-1</w:t>
      </w:r>
      <w:r w:rsidRPr="00470D18">
        <w:tab/>
        <w:t>Зона сельскохозяйственных угодий</w:t>
      </w:r>
    </w:p>
    <w:p w:rsidR="00B90D05" w:rsidRPr="00470D18" w:rsidRDefault="00B90D05" w:rsidP="00B90D05">
      <w:pPr>
        <w:pStyle w:val="aa"/>
        <w:spacing w:after="160" w:line="240" w:lineRule="auto"/>
        <w:ind w:left="1080" w:firstLine="336"/>
      </w:pPr>
      <w:r w:rsidRPr="00470D18">
        <w:t>СХ-2</w:t>
      </w:r>
      <w:r w:rsidRPr="00470D18">
        <w:tab/>
      </w:r>
      <w:r w:rsidRPr="008E719B">
        <w:t>Зона, занятая объектами сельскохозяйственного назначения</w:t>
      </w:r>
    </w:p>
    <w:p w:rsidR="00B90D05" w:rsidRPr="00470D18" w:rsidRDefault="00B90D05" w:rsidP="00B90D05">
      <w:pPr>
        <w:pStyle w:val="aa"/>
        <w:spacing w:after="160" w:line="240" w:lineRule="auto"/>
        <w:ind w:left="1077"/>
        <w:rPr>
          <w:i/>
        </w:rPr>
      </w:pPr>
      <w:r w:rsidRPr="00470D18">
        <w:rPr>
          <w:i/>
        </w:rPr>
        <w:t>5) Зоны рекреационного назначения:</w:t>
      </w:r>
    </w:p>
    <w:p w:rsidR="00B90D05" w:rsidRPr="00470D18" w:rsidRDefault="00B90D05" w:rsidP="00B90D05">
      <w:pPr>
        <w:pStyle w:val="aa"/>
        <w:spacing w:after="160" w:line="240" w:lineRule="auto"/>
        <w:ind w:left="1077" w:firstLine="483"/>
      </w:pPr>
      <w:r w:rsidRPr="00470D18">
        <w:t>Р-1</w:t>
      </w:r>
      <w:r w:rsidRPr="00470D18">
        <w:tab/>
        <w:t>Зона озелененных территорий общего пользования</w:t>
      </w:r>
    </w:p>
    <w:p w:rsidR="00B90D05" w:rsidRPr="00470D18" w:rsidRDefault="00B90D05" w:rsidP="00B90D05">
      <w:pPr>
        <w:pStyle w:val="aa"/>
        <w:spacing w:after="160" w:line="240" w:lineRule="auto"/>
        <w:ind w:left="1077" w:firstLine="483"/>
      </w:pPr>
      <w:r w:rsidRPr="00470D18">
        <w:t xml:space="preserve">Р-2 </w:t>
      </w:r>
      <w:r>
        <w:t xml:space="preserve">   </w:t>
      </w:r>
      <w:r w:rsidRPr="00470D18">
        <w:t>Зона отдыха</w:t>
      </w:r>
    </w:p>
    <w:p w:rsidR="00B90D05" w:rsidRPr="00470D18" w:rsidRDefault="00B90D05" w:rsidP="00B90D05">
      <w:pPr>
        <w:pStyle w:val="aa"/>
        <w:spacing w:after="160" w:line="240" w:lineRule="auto"/>
        <w:ind w:left="1077"/>
        <w:rPr>
          <w:i/>
        </w:rPr>
      </w:pPr>
      <w:r w:rsidRPr="00470D18">
        <w:rPr>
          <w:i/>
        </w:rPr>
        <w:t>6)  Зоны специального назначения:</w:t>
      </w:r>
    </w:p>
    <w:p w:rsidR="00B90D05" w:rsidRPr="00470D18" w:rsidRDefault="00B90D05" w:rsidP="00B90D05">
      <w:pPr>
        <w:pStyle w:val="aa"/>
        <w:spacing w:after="160" w:line="240" w:lineRule="auto"/>
        <w:ind w:left="1077"/>
      </w:pPr>
      <w:r w:rsidRPr="00470D18">
        <w:t xml:space="preserve">      СП-1</w:t>
      </w:r>
      <w:r w:rsidRPr="00470D18">
        <w:tab/>
        <w:t>Зона кладбищ;</w:t>
      </w:r>
    </w:p>
    <w:p w:rsidR="00B90D05" w:rsidRPr="00470D18" w:rsidRDefault="00B90D05" w:rsidP="00B90D05">
      <w:pPr>
        <w:pStyle w:val="aa"/>
        <w:spacing w:after="160" w:line="240" w:lineRule="auto"/>
        <w:ind w:left="1077" w:firstLine="483"/>
      </w:pPr>
    </w:p>
    <w:p w:rsidR="00B90D05" w:rsidRPr="00470D18" w:rsidRDefault="00B90D05" w:rsidP="00B90D05">
      <w:pPr>
        <w:spacing w:after="160" w:line="259" w:lineRule="auto"/>
        <w:rPr>
          <w:b/>
          <w:kern w:val="32"/>
          <w:lang w:eastAsia="ar-SA" w:bidi="en-US"/>
        </w:rPr>
      </w:pPr>
    </w:p>
    <w:p w:rsidR="00B90D05" w:rsidRPr="00470D18" w:rsidRDefault="00B90D05" w:rsidP="00B90D05">
      <w:pPr>
        <w:spacing w:after="160" w:line="259" w:lineRule="auto"/>
        <w:rPr>
          <w:b/>
          <w:kern w:val="32"/>
          <w:lang w:eastAsia="ar-SA" w:bidi="en-US"/>
        </w:rPr>
      </w:pPr>
      <w:bookmarkStart w:id="160" w:name="_Toc101362480"/>
      <w:r w:rsidRPr="00470D18">
        <w:rPr>
          <w:b/>
          <w:kern w:val="32"/>
        </w:rPr>
        <w:br w:type="page"/>
      </w:r>
    </w:p>
    <w:p w:rsidR="00B90D05" w:rsidRPr="00470D18" w:rsidRDefault="00B90D05" w:rsidP="00B90D05">
      <w:pPr>
        <w:pStyle w:val="a1"/>
        <w:tabs>
          <w:tab w:val="left" w:pos="708"/>
          <w:tab w:val="left" w:pos="1416"/>
          <w:tab w:val="left" w:pos="2124"/>
          <w:tab w:val="left" w:pos="2565"/>
        </w:tabs>
        <w:spacing w:before="480" w:after="240"/>
        <w:ind w:firstLine="936"/>
        <w:jc w:val="center"/>
        <w:outlineLvl w:val="0"/>
        <w:rPr>
          <w:b/>
          <w:kern w:val="32"/>
          <w:lang w:val="ru-RU"/>
        </w:rPr>
      </w:pPr>
      <w:bookmarkStart w:id="161" w:name="_Toc155665175"/>
      <w:r w:rsidRPr="00470D18">
        <w:rPr>
          <w:b/>
          <w:kern w:val="32"/>
          <w:lang w:val="ru-RU"/>
        </w:rPr>
        <w:lastRenderedPageBreak/>
        <w:t xml:space="preserve">ЧАСТЬ </w:t>
      </w:r>
      <w:r w:rsidRPr="00470D18">
        <w:rPr>
          <w:b/>
          <w:kern w:val="32"/>
        </w:rPr>
        <w:t>III</w:t>
      </w:r>
      <w:r w:rsidRPr="00470D18">
        <w:rPr>
          <w:b/>
          <w:kern w:val="32"/>
          <w:lang w:val="ru-RU"/>
        </w:rPr>
        <w:t>. ГРАДОСТРОИТЕЛЬНЫЕ РЕГЛАМЕНТЫ</w:t>
      </w:r>
      <w:bookmarkEnd w:id="160"/>
      <w:bookmarkEnd w:id="161"/>
    </w:p>
    <w:p w:rsidR="00B90D05" w:rsidRPr="00423BE0" w:rsidRDefault="00B90D05" w:rsidP="00B90D05">
      <w:pPr>
        <w:pStyle w:val="1"/>
        <w:spacing w:before="0"/>
        <w:jc w:val="both"/>
        <w:rPr>
          <w:rFonts w:ascii="Times New Roman" w:hAnsi="Times New Roman" w:cs="Times New Roman"/>
          <w:b/>
          <w:i/>
          <w:color w:val="auto"/>
          <w:sz w:val="24"/>
          <w:szCs w:val="24"/>
        </w:rPr>
      </w:pPr>
      <w:bookmarkStart w:id="162" w:name="_Toc101362481"/>
      <w:bookmarkStart w:id="163" w:name="_Toc155665176"/>
      <w:r w:rsidRPr="00423BE0">
        <w:rPr>
          <w:rFonts w:ascii="Times New Roman" w:hAnsi="Times New Roman" w:cs="Times New Roman"/>
          <w:b/>
          <w:i/>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4" w:name="_Toc66725539"/>
      <w:bookmarkStart w:id="165" w:name="_Toc67383417"/>
      <w:r w:rsidRPr="00423BE0">
        <w:rPr>
          <w:rFonts w:ascii="Times New Roman" w:hAnsi="Times New Roman" w:cs="Times New Roman"/>
          <w:b/>
          <w:i/>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2"/>
      <w:bookmarkEnd w:id="163"/>
      <w:bookmarkEnd w:id="164"/>
      <w:bookmarkEnd w:id="165"/>
    </w:p>
    <w:p w:rsidR="00B90D05" w:rsidRPr="00470D18" w:rsidRDefault="00B90D05" w:rsidP="00B90D05">
      <w:pPr>
        <w:widowControl w:val="0"/>
        <w:autoSpaceDE w:val="0"/>
        <w:autoSpaceDN w:val="0"/>
        <w:spacing w:before="180" w:after="120"/>
        <w:ind w:firstLine="709"/>
        <w:jc w:val="both"/>
        <w:outlineLvl w:val="2"/>
        <w:rPr>
          <w:bCs/>
          <w:i/>
        </w:rPr>
      </w:pPr>
      <w:bookmarkStart w:id="166" w:name="_Toc101362482"/>
      <w:bookmarkStart w:id="167" w:name="_Toc155665177"/>
      <w:r w:rsidRPr="00470D18">
        <w:rPr>
          <w:bCs/>
          <w:i/>
        </w:rPr>
        <w:t>Статья 23. Градостроительные регламенты и их применение</w:t>
      </w:r>
      <w:bookmarkEnd w:id="166"/>
      <w:bookmarkEnd w:id="167"/>
    </w:p>
    <w:p w:rsidR="00B90D05" w:rsidRPr="00470D18" w:rsidRDefault="00B90D05" w:rsidP="00B90D05">
      <w:pPr>
        <w:widowControl w:val="0"/>
        <w:autoSpaceDE w:val="0"/>
        <w:autoSpaceDN w:val="0"/>
        <w:spacing w:after="120"/>
        <w:ind w:firstLine="709"/>
        <w:jc w:val="both"/>
      </w:pPr>
      <w:r w:rsidRPr="00470D18">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0D05" w:rsidRPr="00470D18" w:rsidRDefault="00B90D05" w:rsidP="00B90D05">
      <w:pPr>
        <w:widowControl w:val="0"/>
        <w:autoSpaceDE w:val="0"/>
        <w:autoSpaceDN w:val="0"/>
        <w:spacing w:after="120"/>
        <w:ind w:firstLine="709"/>
        <w:jc w:val="both"/>
      </w:pPr>
      <w:r w:rsidRPr="00470D18">
        <w:t>2. Градостроительные регламенты устанавливаются с учетом:</w:t>
      </w:r>
    </w:p>
    <w:p w:rsidR="00B90D05" w:rsidRPr="00470D18" w:rsidRDefault="00B90D05" w:rsidP="00B90D05">
      <w:pPr>
        <w:widowControl w:val="0"/>
        <w:autoSpaceDE w:val="0"/>
        <w:autoSpaceDN w:val="0"/>
        <w:spacing w:after="120"/>
        <w:ind w:firstLine="709"/>
        <w:jc w:val="both"/>
      </w:pPr>
      <w:r w:rsidRPr="00470D18">
        <w:t>1) фактического использования земельных участков и объектов капитального строительства в границах территориальной зоны;</w:t>
      </w:r>
    </w:p>
    <w:p w:rsidR="00B90D05" w:rsidRPr="00470D18" w:rsidRDefault="00B90D05" w:rsidP="00B90D05">
      <w:pPr>
        <w:widowControl w:val="0"/>
        <w:autoSpaceDE w:val="0"/>
        <w:autoSpaceDN w:val="0"/>
        <w:spacing w:after="120"/>
        <w:ind w:firstLine="709"/>
        <w:jc w:val="both"/>
      </w:pPr>
      <w:r w:rsidRPr="00470D1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0D05" w:rsidRPr="00470D18" w:rsidRDefault="00B90D05" w:rsidP="00B90D05">
      <w:pPr>
        <w:widowControl w:val="0"/>
        <w:autoSpaceDE w:val="0"/>
        <w:autoSpaceDN w:val="0"/>
        <w:spacing w:after="120"/>
        <w:ind w:firstLine="709"/>
        <w:jc w:val="both"/>
      </w:pPr>
      <w:r w:rsidRPr="00470D18">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90D05" w:rsidRPr="00470D18" w:rsidRDefault="00B90D05" w:rsidP="00B90D05">
      <w:pPr>
        <w:widowControl w:val="0"/>
        <w:autoSpaceDE w:val="0"/>
        <w:autoSpaceDN w:val="0"/>
        <w:spacing w:after="120"/>
        <w:ind w:firstLine="709"/>
        <w:jc w:val="both"/>
      </w:pPr>
      <w:r w:rsidRPr="00470D18">
        <w:t>4) видов территориальных зон;</w:t>
      </w:r>
    </w:p>
    <w:p w:rsidR="00B90D05" w:rsidRPr="00470D18" w:rsidRDefault="00B90D05" w:rsidP="00B90D05">
      <w:pPr>
        <w:widowControl w:val="0"/>
        <w:autoSpaceDE w:val="0"/>
        <w:autoSpaceDN w:val="0"/>
        <w:spacing w:after="120"/>
        <w:ind w:firstLine="709"/>
        <w:jc w:val="both"/>
      </w:pPr>
      <w:r w:rsidRPr="00470D18">
        <w:t>5) требований охраны объектов культурного наследия, а также особо охраняемых природных территорий, иных природных объектов.</w:t>
      </w:r>
    </w:p>
    <w:p w:rsidR="00B90D05" w:rsidRPr="00470D18" w:rsidRDefault="00B90D05" w:rsidP="00B90D05">
      <w:pPr>
        <w:widowControl w:val="0"/>
        <w:autoSpaceDE w:val="0"/>
        <w:autoSpaceDN w:val="0"/>
        <w:spacing w:after="120"/>
        <w:ind w:firstLine="709"/>
        <w:jc w:val="both"/>
      </w:pPr>
      <w:r w:rsidRPr="00470D18">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B90D05" w:rsidRPr="00470D18" w:rsidRDefault="00B90D05" w:rsidP="00B90D05">
      <w:pPr>
        <w:widowControl w:val="0"/>
        <w:autoSpaceDE w:val="0"/>
        <w:autoSpaceDN w:val="0"/>
        <w:spacing w:after="120"/>
        <w:ind w:firstLine="709"/>
        <w:jc w:val="both"/>
        <w:rPr>
          <w:color w:val="000000" w:themeColor="text1"/>
        </w:rPr>
      </w:pPr>
      <w:r w:rsidRPr="00470D18">
        <w:rPr>
          <w:color w:val="000000" w:themeColor="text1"/>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90D05" w:rsidRPr="00470D18" w:rsidRDefault="00B90D05" w:rsidP="00B90D05">
      <w:pPr>
        <w:widowControl w:val="0"/>
        <w:autoSpaceDE w:val="0"/>
        <w:autoSpaceDN w:val="0"/>
        <w:spacing w:after="120"/>
        <w:ind w:firstLine="709"/>
        <w:jc w:val="both"/>
      </w:pPr>
      <w:r w:rsidRPr="00470D18">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B90D05" w:rsidRPr="00470D18" w:rsidRDefault="00B90D05" w:rsidP="00B90D05">
      <w:pPr>
        <w:widowControl w:val="0"/>
        <w:autoSpaceDE w:val="0"/>
        <w:autoSpaceDN w:val="0"/>
        <w:spacing w:after="120"/>
        <w:ind w:firstLine="709"/>
        <w:jc w:val="both"/>
      </w:pPr>
      <w:r w:rsidRPr="00470D18">
        <w:t xml:space="preserve">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w:t>
      </w:r>
      <w:r w:rsidRPr="00470D18">
        <w:lastRenderedPageBreak/>
        <w:t>окружающей среды, объектов культурного наследия.</w:t>
      </w:r>
    </w:p>
    <w:p w:rsidR="00B90D05" w:rsidRPr="00470D18" w:rsidRDefault="00B90D05" w:rsidP="00B90D05">
      <w:pPr>
        <w:widowControl w:val="0"/>
        <w:autoSpaceDE w:val="0"/>
        <w:autoSpaceDN w:val="0"/>
        <w:spacing w:after="120"/>
        <w:ind w:firstLine="709"/>
        <w:jc w:val="both"/>
      </w:pPr>
      <w:r w:rsidRPr="00470D18">
        <w:rPr>
          <w:b/>
        </w:rPr>
        <w:t>7.</w:t>
      </w:r>
      <w:r w:rsidRPr="00470D18">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90D05" w:rsidRPr="00470D18" w:rsidRDefault="00B90D05" w:rsidP="00B90D05">
      <w:pPr>
        <w:widowControl w:val="0"/>
        <w:autoSpaceDE w:val="0"/>
        <w:autoSpaceDN w:val="0"/>
        <w:spacing w:after="120"/>
        <w:ind w:firstLine="709"/>
        <w:jc w:val="both"/>
      </w:pPr>
      <w:r w:rsidRPr="00470D18">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90D05" w:rsidRPr="00470D18" w:rsidRDefault="00B90D05" w:rsidP="00B90D05">
      <w:pPr>
        <w:widowControl w:val="0"/>
        <w:autoSpaceDE w:val="0"/>
        <w:autoSpaceDN w:val="0"/>
        <w:ind w:firstLine="709"/>
        <w:jc w:val="both"/>
      </w:pPr>
      <w:r w:rsidRPr="00470D18">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B90D05" w:rsidRPr="00470D18" w:rsidRDefault="00B90D05" w:rsidP="00B90D05">
      <w:pPr>
        <w:widowControl w:val="0"/>
        <w:autoSpaceDE w:val="0"/>
        <w:autoSpaceDN w:val="0"/>
        <w:ind w:firstLine="993"/>
        <w:jc w:val="both"/>
      </w:pPr>
      <w:r w:rsidRPr="00470D18">
        <w:t>1) виды разрешенного использования земельных участков и объектов капитального строительства;</w:t>
      </w:r>
    </w:p>
    <w:p w:rsidR="00B90D05" w:rsidRPr="00470D18" w:rsidRDefault="00B90D05" w:rsidP="00B90D05">
      <w:pPr>
        <w:widowControl w:val="0"/>
        <w:autoSpaceDE w:val="0"/>
        <w:autoSpaceDN w:val="0"/>
        <w:ind w:firstLine="993"/>
        <w:jc w:val="both"/>
      </w:pPr>
      <w:r w:rsidRPr="00470D1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0D05" w:rsidRPr="00470D18" w:rsidRDefault="00B90D05" w:rsidP="00B90D05">
      <w:pPr>
        <w:widowControl w:val="0"/>
        <w:autoSpaceDE w:val="0"/>
        <w:autoSpaceDN w:val="0"/>
        <w:ind w:firstLine="993"/>
        <w:jc w:val="both"/>
      </w:pPr>
      <w:r w:rsidRPr="00470D18">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90D05" w:rsidRPr="00470D18" w:rsidRDefault="00B90D05" w:rsidP="00B90D05">
      <w:pPr>
        <w:widowControl w:val="0"/>
        <w:autoSpaceDE w:val="0"/>
        <w:autoSpaceDN w:val="0"/>
        <w:spacing w:after="120"/>
        <w:ind w:firstLine="993"/>
        <w:jc w:val="both"/>
      </w:pPr>
      <w:r w:rsidRPr="00470D18">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90D05" w:rsidRPr="00470D18" w:rsidRDefault="00B90D05" w:rsidP="00B90D05">
      <w:pPr>
        <w:widowControl w:val="0"/>
        <w:autoSpaceDE w:val="0"/>
        <w:autoSpaceDN w:val="0"/>
        <w:spacing w:after="120"/>
        <w:ind w:firstLine="993"/>
        <w:jc w:val="both"/>
      </w:pPr>
      <w:r w:rsidRPr="00470D18">
        <w:t>5) требования к архитектурно-градостроительному облику объектов капитального строительства.</w:t>
      </w:r>
    </w:p>
    <w:p w:rsidR="00B90D05" w:rsidRPr="00470D18" w:rsidRDefault="00B90D05" w:rsidP="00B90D05">
      <w:pPr>
        <w:widowControl w:val="0"/>
        <w:autoSpaceDE w:val="0"/>
        <w:autoSpaceDN w:val="0"/>
        <w:spacing w:after="120"/>
        <w:ind w:firstLine="709"/>
        <w:jc w:val="both"/>
      </w:pPr>
      <w:r w:rsidRPr="00470D18">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B90D05" w:rsidRPr="00470D18" w:rsidRDefault="00B90D05" w:rsidP="00B90D05">
      <w:pPr>
        <w:widowControl w:val="0"/>
        <w:autoSpaceDE w:val="0"/>
        <w:autoSpaceDN w:val="0"/>
        <w:spacing w:line="276" w:lineRule="auto"/>
        <w:ind w:firstLine="709"/>
        <w:jc w:val="both"/>
      </w:pPr>
      <w:r w:rsidRPr="00470D18">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90D05" w:rsidRPr="00470D18" w:rsidRDefault="00B90D05" w:rsidP="00B90D05">
      <w:pPr>
        <w:widowControl w:val="0"/>
        <w:autoSpaceDE w:val="0"/>
        <w:autoSpaceDN w:val="0"/>
        <w:spacing w:line="276" w:lineRule="auto"/>
        <w:ind w:firstLine="709"/>
        <w:jc w:val="both"/>
      </w:pPr>
      <w:r w:rsidRPr="00470D18">
        <w:t>1) предельные (минимальные и (или) максимальные) размеры земельных участков, в том числе их площадь;</w:t>
      </w:r>
    </w:p>
    <w:p w:rsidR="00B90D05" w:rsidRPr="00470D18" w:rsidRDefault="00B90D05" w:rsidP="00B90D05">
      <w:pPr>
        <w:widowControl w:val="0"/>
        <w:autoSpaceDE w:val="0"/>
        <w:autoSpaceDN w:val="0"/>
        <w:spacing w:line="276" w:lineRule="auto"/>
        <w:ind w:firstLine="709"/>
        <w:jc w:val="both"/>
      </w:pPr>
      <w:r w:rsidRPr="00470D1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90D05" w:rsidRPr="00470D18" w:rsidRDefault="00B90D05" w:rsidP="00B90D05">
      <w:pPr>
        <w:widowControl w:val="0"/>
        <w:autoSpaceDE w:val="0"/>
        <w:autoSpaceDN w:val="0"/>
        <w:spacing w:line="276" w:lineRule="auto"/>
        <w:ind w:firstLine="709"/>
        <w:jc w:val="both"/>
      </w:pPr>
      <w:r w:rsidRPr="00470D18">
        <w:t xml:space="preserve">3) предельное количество этажей или предельную высоту зданий, строений, </w:t>
      </w:r>
      <w:r w:rsidRPr="00470D18">
        <w:lastRenderedPageBreak/>
        <w:t>сооружений;</w:t>
      </w:r>
    </w:p>
    <w:p w:rsidR="00B90D05" w:rsidRPr="00470D18" w:rsidRDefault="00B90D05" w:rsidP="00B90D05">
      <w:pPr>
        <w:widowControl w:val="0"/>
        <w:autoSpaceDE w:val="0"/>
        <w:autoSpaceDN w:val="0"/>
        <w:spacing w:after="120" w:line="276" w:lineRule="auto"/>
        <w:ind w:firstLine="709"/>
        <w:jc w:val="both"/>
      </w:pPr>
      <w:r w:rsidRPr="00470D1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90D05" w:rsidRPr="00470D18" w:rsidRDefault="00B90D05" w:rsidP="00B90D05">
      <w:pPr>
        <w:widowControl w:val="0"/>
        <w:autoSpaceDE w:val="0"/>
        <w:autoSpaceDN w:val="0"/>
        <w:ind w:firstLine="709"/>
        <w:jc w:val="both"/>
      </w:pPr>
      <w:r w:rsidRPr="00470D18">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470D18">
        <w:t>правоудостоверяющих</w:t>
      </w:r>
      <w:proofErr w:type="spellEnd"/>
      <w:r w:rsidRPr="00470D18">
        <w:t xml:space="preserve">) документов на земельный участок и </w:t>
      </w:r>
      <w:proofErr w:type="gramStart"/>
      <w:r w:rsidRPr="00470D18">
        <w:t>градостроительных нормативов</w:t>
      </w:r>
      <w:proofErr w:type="gramEnd"/>
      <w:r w:rsidRPr="00470D18">
        <w:t xml:space="preserve"> и правил, действовавших в период застройки указанных территорий.</w:t>
      </w:r>
    </w:p>
    <w:p w:rsidR="00B90D05" w:rsidRPr="00470D18" w:rsidRDefault="00B90D05" w:rsidP="00B90D05">
      <w:pPr>
        <w:widowControl w:val="0"/>
        <w:autoSpaceDE w:val="0"/>
        <w:autoSpaceDN w:val="0"/>
        <w:ind w:firstLine="709"/>
        <w:jc w:val="both"/>
      </w:pPr>
      <w:r w:rsidRPr="00470D18">
        <w:t>Если фактическое землепользование более площади, указанной в правоустанавливающем (</w:t>
      </w:r>
      <w:proofErr w:type="spellStart"/>
      <w:r w:rsidRPr="00470D18">
        <w:t>правоудостоверяющем</w:t>
      </w:r>
      <w:proofErr w:type="spellEnd"/>
      <w:r w:rsidRPr="00470D18">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B90D05" w:rsidRPr="00470D18" w:rsidRDefault="00B90D05" w:rsidP="00B90D05">
      <w:pPr>
        <w:widowControl w:val="0"/>
        <w:autoSpaceDE w:val="0"/>
        <w:autoSpaceDN w:val="0"/>
        <w:spacing w:after="120"/>
        <w:ind w:firstLine="709"/>
        <w:jc w:val="both"/>
      </w:pPr>
      <w:r w:rsidRPr="00470D18">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B90D05" w:rsidRPr="00470D18" w:rsidRDefault="00B90D05" w:rsidP="00B90D05">
      <w:pPr>
        <w:widowControl w:val="0"/>
        <w:autoSpaceDE w:val="0"/>
        <w:autoSpaceDN w:val="0"/>
        <w:ind w:firstLine="709"/>
        <w:jc w:val="both"/>
      </w:pPr>
      <w:r w:rsidRPr="00470D18">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B90D05" w:rsidRPr="00470D18" w:rsidRDefault="00B90D05" w:rsidP="00B90D05">
      <w:pPr>
        <w:pStyle w:val="3"/>
        <w:ind w:firstLine="709"/>
        <w:jc w:val="both"/>
        <w:rPr>
          <w:rFonts w:cs="Times New Roman"/>
          <w:b w:val="0"/>
          <w:i/>
          <w:szCs w:val="24"/>
          <w:lang w:eastAsia="ar-SA"/>
        </w:rPr>
      </w:pPr>
      <w:bookmarkStart w:id="168" w:name="_Toc101362483"/>
      <w:bookmarkStart w:id="169" w:name="_Toc155665178"/>
      <w:r w:rsidRPr="00470D18">
        <w:rPr>
          <w:rFonts w:cs="Times New Roman"/>
          <w:b w:val="0"/>
          <w:i/>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68"/>
      <w:bookmarkEnd w:id="169"/>
    </w:p>
    <w:p w:rsidR="00B90D05" w:rsidRPr="00470D18" w:rsidRDefault="00B90D05" w:rsidP="00B90D05">
      <w:pPr>
        <w:pStyle w:val="ae"/>
        <w:ind w:firstLine="709"/>
        <w:jc w:val="both"/>
        <w:rPr>
          <w:rFonts w:ascii="Times New Roman" w:hAnsi="Times New Roman"/>
          <w:sz w:val="24"/>
        </w:rPr>
      </w:pPr>
      <w:r w:rsidRPr="00470D18">
        <w:rPr>
          <w:rFonts w:ascii="Times New Roman" w:hAnsi="Times New Roman"/>
          <w:sz w:val="24"/>
        </w:rPr>
        <w:t>1. Видами зон действия градостроительных ограничений, границы которых отображаются на карте градостроительного зонирования, являются:</w:t>
      </w:r>
    </w:p>
    <w:p w:rsidR="00B90D05" w:rsidRPr="00470D18" w:rsidRDefault="00B90D05" w:rsidP="00B90D05">
      <w:pPr>
        <w:pStyle w:val="ae"/>
        <w:ind w:firstLine="709"/>
        <w:jc w:val="both"/>
        <w:rPr>
          <w:rFonts w:ascii="Times New Roman" w:hAnsi="Times New Roman"/>
          <w:b/>
          <w:bCs/>
          <w:i/>
          <w:sz w:val="24"/>
          <w:lang w:eastAsia="ar-SA"/>
        </w:rPr>
      </w:pPr>
      <w:r w:rsidRPr="00470D18">
        <w:rPr>
          <w:rFonts w:ascii="Times New Roman" w:hAnsi="Times New Roman"/>
          <w:sz w:val="24"/>
        </w:rPr>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B90D05" w:rsidRPr="00470D18" w:rsidRDefault="00B90D05" w:rsidP="00B90D05">
      <w:pPr>
        <w:pStyle w:val="ae"/>
        <w:ind w:firstLine="709"/>
        <w:jc w:val="both"/>
        <w:rPr>
          <w:rFonts w:ascii="Times New Roman" w:hAnsi="Times New Roman"/>
          <w:sz w:val="24"/>
        </w:rPr>
      </w:pPr>
      <w:r w:rsidRPr="00470D18">
        <w:rPr>
          <w:rFonts w:ascii="Times New Roman" w:hAnsi="Times New Roman"/>
          <w:sz w:val="24"/>
        </w:rPr>
        <w:t>2) зоны особо охраняемых территорий.</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1)</w:t>
      </w:r>
      <w:r w:rsidRPr="00470D18">
        <w:rPr>
          <w:rFonts w:ascii="Times New Roman" w:hAnsi="Times New Roman"/>
          <w:sz w:val="24"/>
        </w:rPr>
        <w:tab/>
        <w:t>Водный кодекс Российской Федерации от 03.06.2006;</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2)</w:t>
      </w:r>
      <w:r w:rsidRPr="00470D18">
        <w:rPr>
          <w:rFonts w:ascii="Times New Roman" w:hAnsi="Times New Roman"/>
          <w:sz w:val="24"/>
        </w:rPr>
        <w:tab/>
        <w:t>Земельный кодекс Российской Федерации от 25.10.2001;</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3)</w:t>
      </w:r>
      <w:r w:rsidRPr="00470D18">
        <w:rPr>
          <w:rFonts w:ascii="Times New Roman" w:hAnsi="Times New Roman"/>
          <w:sz w:val="24"/>
        </w:rPr>
        <w:tab/>
        <w:t>Федеральный закон от 10.01.2002 № 7-ФЗ «Об охране окружающей среды»;</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4)</w:t>
      </w:r>
      <w:r w:rsidRPr="00470D18">
        <w:rPr>
          <w:rFonts w:ascii="Times New Roman" w:hAnsi="Times New Roman"/>
          <w:sz w:val="24"/>
        </w:rPr>
        <w:tab/>
        <w:t>Федеральный закон от 30.03.99 № 52-ФЗ «О санитарно-эпидемиологическом благополучии населения»;</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5)</w:t>
      </w:r>
      <w:r w:rsidRPr="00470D18">
        <w:rPr>
          <w:rFonts w:ascii="Times New Roman" w:hAnsi="Times New Roman"/>
          <w:sz w:val="24"/>
        </w:rPr>
        <w:tab/>
        <w:t xml:space="preserve"> Федеральный закон от 04.05.99 № 96-ФЗ «Об охране атмосферного воздуха»;</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lastRenderedPageBreak/>
        <w:t>6)</w:t>
      </w:r>
      <w:r w:rsidRPr="00470D18">
        <w:rPr>
          <w:rFonts w:ascii="Times New Roman" w:hAnsi="Times New Roman"/>
          <w:sz w:val="24"/>
        </w:rPr>
        <w:tab/>
        <w:t xml:space="preserve">Федеральный закон от 14 марта 1995 года № 33-ФЗ «Об особо охраняемых природных территориях»; </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7)</w:t>
      </w:r>
      <w:r w:rsidRPr="00470D18">
        <w:rPr>
          <w:rFonts w:ascii="Times New Roman" w:hAnsi="Times New Roman"/>
          <w:sz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8)</w:t>
      </w:r>
      <w:r w:rsidRPr="00470D18">
        <w:rPr>
          <w:rFonts w:ascii="Times New Roman" w:hAnsi="Times New Roman"/>
          <w:sz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9)</w:t>
      </w:r>
      <w:r w:rsidRPr="00470D18">
        <w:rPr>
          <w:rFonts w:ascii="Times New Roman" w:hAnsi="Times New Roman"/>
          <w:sz w:val="24"/>
        </w:rPr>
        <w:tab/>
        <w:t>Санитарные правила и нормы СанПиН 2.1.4.1110-02 Зоны санитарной охраны источников водоснабжения и водопроводов питьевого назначения;</w:t>
      </w:r>
    </w:p>
    <w:p w:rsidR="00B90D05" w:rsidRPr="00470D18" w:rsidRDefault="00B90D05" w:rsidP="00B90D05">
      <w:pPr>
        <w:pStyle w:val="ae"/>
        <w:ind w:firstLine="709"/>
        <w:jc w:val="both"/>
        <w:rPr>
          <w:rFonts w:ascii="Times New Roman" w:hAnsi="Times New Roman"/>
          <w:b/>
          <w:bCs/>
          <w:sz w:val="24"/>
        </w:rPr>
      </w:pPr>
      <w:r w:rsidRPr="00470D18">
        <w:rPr>
          <w:rFonts w:ascii="Times New Roman" w:hAnsi="Times New Roman"/>
          <w:sz w:val="24"/>
        </w:rPr>
        <w:t>10)</w:t>
      </w:r>
      <w:r w:rsidRPr="00470D18">
        <w:rPr>
          <w:rFonts w:ascii="Times New Roman" w:hAnsi="Times New Roman"/>
          <w:sz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90D05" w:rsidRPr="00470D18" w:rsidRDefault="00B90D05" w:rsidP="00B90D05">
      <w:pPr>
        <w:pStyle w:val="ae"/>
        <w:ind w:firstLine="709"/>
        <w:jc w:val="both"/>
        <w:rPr>
          <w:rFonts w:ascii="Times New Roman" w:hAnsi="Times New Roman"/>
          <w:bCs/>
          <w:sz w:val="24"/>
        </w:rPr>
      </w:pPr>
      <w:r w:rsidRPr="00470D18">
        <w:rPr>
          <w:rFonts w:ascii="Times New Roman" w:hAnsi="Times New Roman"/>
          <w:bCs/>
          <w:sz w:val="24"/>
        </w:rPr>
        <w:t>3</w:t>
      </w:r>
      <w:r w:rsidRPr="00470D18">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B90D05" w:rsidRPr="00470D18" w:rsidRDefault="00B90D05" w:rsidP="00B90D05">
      <w:pPr>
        <w:pStyle w:val="ae"/>
        <w:ind w:firstLine="709"/>
        <w:jc w:val="both"/>
        <w:rPr>
          <w:rFonts w:ascii="Times New Roman" w:hAnsi="Times New Roman"/>
          <w:sz w:val="24"/>
        </w:rPr>
      </w:pPr>
      <w:r w:rsidRPr="00470D18">
        <w:rPr>
          <w:rFonts w:ascii="Times New Roman" w:hAnsi="Times New Roman"/>
          <w:bCs/>
          <w:sz w:val="24"/>
        </w:rPr>
        <w:t>4</w:t>
      </w:r>
      <w:r w:rsidRPr="00470D18">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470D18">
        <w:rPr>
          <w:rFonts w:ascii="Times New Roman" w:hAnsi="Times New Roman"/>
          <w:bCs/>
          <w:sz w:val="24"/>
        </w:rPr>
        <w:t>ния всеми субъектами градострои</w:t>
      </w:r>
      <w:r w:rsidRPr="00470D18">
        <w:rPr>
          <w:rFonts w:ascii="Times New Roman" w:hAnsi="Times New Roman"/>
          <w:sz w:val="24"/>
        </w:rPr>
        <w:t xml:space="preserve">тельных отношений на территории сельсовета. </w:t>
      </w:r>
    </w:p>
    <w:p w:rsidR="00B90D05" w:rsidRPr="00470D18" w:rsidRDefault="00B90D05" w:rsidP="00B90D05">
      <w:pPr>
        <w:pStyle w:val="ae"/>
        <w:ind w:firstLine="709"/>
        <w:jc w:val="both"/>
        <w:rPr>
          <w:rFonts w:ascii="Times New Roman" w:hAnsi="Times New Roman"/>
          <w:bCs/>
          <w:sz w:val="24"/>
        </w:rPr>
      </w:pPr>
      <w:r w:rsidRPr="00470D18">
        <w:rPr>
          <w:rFonts w:ascii="Times New Roman" w:hAnsi="Times New Roman"/>
          <w:bCs/>
          <w:sz w:val="24"/>
        </w:rPr>
        <w:t>5</w:t>
      </w:r>
      <w:r w:rsidRPr="00470D18">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B90D05" w:rsidRPr="00470D18" w:rsidRDefault="00B90D05" w:rsidP="00B90D05">
      <w:pPr>
        <w:pStyle w:val="3"/>
        <w:ind w:firstLine="709"/>
        <w:jc w:val="both"/>
        <w:rPr>
          <w:rFonts w:cs="Times New Roman"/>
          <w:b w:val="0"/>
          <w:i/>
          <w:szCs w:val="24"/>
          <w:lang w:eastAsia="ar-SA"/>
        </w:rPr>
      </w:pPr>
      <w:bookmarkStart w:id="170" w:name="_Toc155665179"/>
      <w:r w:rsidRPr="00470D18">
        <w:rPr>
          <w:rFonts w:cs="Times New Roman"/>
          <w:b w:val="0"/>
          <w:i/>
          <w:szCs w:val="24"/>
          <w:lang w:eastAsia="ar-SA"/>
        </w:rPr>
        <w:t>Статья 25. Градостроительный регламент жилых зон</w:t>
      </w:r>
      <w:bookmarkEnd w:id="170"/>
    </w:p>
    <w:p w:rsidR="00B90D05" w:rsidRPr="00470D18" w:rsidRDefault="00B90D05" w:rsidP="00B90D05">
      <w:pPr>
        <w:widowControl w:val="0"/>
        <w:tabs>
          <w:tab w:val="left" w:pos="720"/>
        </w:tabs>
        <w:spacing w:line="276" w:lineRule="auto"/>
        <w:ind w:firstLine="720"/>
        <w:jc w:val="both"/>
        <w:rPr>
          <w:color w:val="000000" w:themeColor="text1"/>
        </w:rPr>
      </w:pPr>
      <w:r w:rsidRPr="00470D18">
        <w:rPr>
          <w:color w:val="000000"/>
        </w:rPr>
        <w:t xml:space="preserve">1. </w:t>
      </w:r>
      <w:r w:rsidRPr="00AF54BD">
        <w:rPr>
          <w:b/>
          <w:color w:val="000000"/>
        </w:rPr>
        <w:t>Зона застройки индивидуальными жилыми домами</w:t>
      </w:r>
      <w:r>
        <w:rPr>
          <w:b/>
          <w:color w:val="000000"/>
        </w:rPr>
        <w:t xml:space="preserve"> (код зоны Ж-1)</w:t>
      </w:r>
      <w:r w:rsidRPr="00470D18">
        <w:rPr>
          <w:color w:val="000000"/>
        </w:rPr>
        <w:t xml:space="preserve"> - предназначен</w:t>
      </w:r>
      <w:r>
        <w:rPr>
          <w:color w:val="000000"/>
        </w:rPr>
        <w:t>а</w:t>
      </w:r>
      <w:r w:rsidRPr="00470D18">
        <w:rPr>
          <w:color w:val="000000"/>
        </w:rPr>
        <w:t xml:space="preserve">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B90D05" w:rsidRPr="00470D18" w:rsidRDefault="00B90D05" w:rsidP="00B90D05">
      <w:pPr>
        <w:spacing w:line="276" w:lineRule="auto"/>
        <w:ind w:firstLine="709"/>
        <w:jc w:val="both"/>
      </w:pPr>
      <w:r w:rsidRPr="00470D18">
        <w:t>2. Основные виды разрешенного использования земельных участков и объектов капитального строительства в жилых зонах:</w:t>
      </w:r>
    </w:p>
    <w:p w:rsidR="00B90D05" w:rsidRPr="00470D18" w:rsidRDefault="00B90D05" w:rsidP="00B90D05">
      <w:pPr>
        <w:spacing w:line="276" w:lineRule="auto"/>
        <w:ind w:firstLine="709"/>
        <w:jc w:val="both"/>
      </w:pPr>
      <w:r w:rsidRPr="00470D18">
        <w:t>−</w:t>
      </w:r>
      <w:r w:rsidRPr="00470D18">
        <w:tab/>
        <w:t xml:space="preserve">для индивидуального жилищного строительства – (код </w:t>
      </w:r>
      <w:proofErr w:type="gramStart"/>
      <w:r w:rsidRPr="00470D18">
        <w:t>2.1)*</w:t>
      </w:r>
      <w:proofErr w:type="gramEnd"/>
      <w:r w:rsidRPr="00470D18">
        <w:t>;</w:t>
      </w:r>
    </w:p>
    <w:p w:rsidR="00B90D05" w:rsidRPr="00470D18" w:rsidRDefault="00B90D05" w:rsidP="00B90D05">
      <w:pPr>
        <w:spacing w:line="276" w:lineRule="auto"/>
        <w:ind w:firstLine="709"/>
        <w:jc w:val="both"/>
      </w:pPr>
      <w:r w:rsidRPr="00470D18">
        <w:t xml:space="preserve">–          малоэтажная многоквартирная жилая застройка – (код </w:t>
      </w:r>
      <w:proofErr w:type="gramStart"/>
      <w:r w:rsidRPr="00470D18">
        <w:t>2.1.1)*</w:t>
      </w:r>
      <w:proofErr w:type="gramEnd"/>
      <w:r w:rsidRPr="00470D18">
        <w:t>;</w:t>
      </w:r>
    </w:p>
    <w:p w:rsidR="00B90D05" w:rsidRPr="00470D18" w:rsidRDefault="00B90D05" w:rsidP="00B90D05">
      <w:pPr>
        <w:spacing w:line="276" w:lineRule="auto"/>
        <w:ind w:firstLine="709"/>
        <w:jc w:val="both"/>
      </w:pPr>
      <w:r w:rsidRPr="00470D18">
        <w:t>−</w:t>
      </w:r>
      <w:r w:rsidRPr="00470D18">
        <w:tab/>
      </w:r>
      <w:proofErr w:type="spellStart"/>
      <w:r w:rsidRPr="00470D18">
        <w:t>среднеэтажная</w:t>
      </w:r>
      <w:proofErr w:type="spellEnd"/>
      <w:r w:rsidRPr="00470D18">
        <w:t xml:space="preserve"> жилая застройка – (код </w:t>
      </w:r>
      <w:proofErr w:type="gramStart"/>
      <w:r w:rsidRPr="00470D18">
        <w:t>2.5)*</w:t>
      </w:r>
      <w:proofErr w:type="gramEnd"/>
      <w:r w:rsidRPr="00470D18">
        <w:t>;</w:t>
      </w:r>
    </w:p>
    <w:p w:rsidR="00B90D05" w:rsidRPr="00470D18" w:rsidRDefault="00B90D05" w:rsidP="00B90D05">
      <w:pPr>
        <w:spacing w:line="276" w:lineRule="auto"/>
        <w:ind w:firstLine="709"/>
        <w:jc w:val="both"/>
      </w:pPr>
      <w:r w:rsidRPr="00470D18">
        <w:t>−</w:t>
      </w:r>
      <w:r w:rsidRPr="00470D18">
        <w:tab/>
        <w:t xml:space="preserve">блокированная жилая застройка – (код </w:t>
      </w:r>
      <w:proofErr w:type="gramStart"/>
      <w:r w:rsidRPr="00470D18">
        <w:t>2.3)*</w:t>
      </w:r>
      <w:proofErr w:type="gramEnd"/>
      <w:r w:rsidRPr="00470D18">
        <w:t>;</w:t>
      </w:r>
    </w:p>
    <w:p w:rsidR="00B90D05" w:rsidRPr="00470D18" w:rsidRDefault="00B90D05" w:rsidP="00B90D05">
      <w:pPr>
        <w:spacing w:line="276" w:lineRule="auto"/>
        <w:ind w:firstLine="709"/>
        <w:jc w:val="both"/>
      </w:pPr>
      <w:r w:rsidRPr="00470D18">
        <w:t>−</w:t>
      </w:r>
      <w:r w:rsidRPr="00470D18">
        <w:tab/>
        <w:t xml:space="preserve">для ведения личного подсобного хозяйства (приусадебный земельный участок) – (код </w:t>
      </w:r>
      <w:proofErr w:type="gramStart"/>
      <w:r w:rsidRPr="00470D18">
        <w:t>2.2)*</w:t>
      </w:r>
      <w:proofErr w:type="gramEnd"/>
      <w:r w:rsidRPr="00470D18">
        <w:t xml:space="preserve">. </w:t>
      </w:r>
    </w:p>
    <w:p w:rsidR="00B90D05" w:rsidRPr="00470D18" w:rsidRDefault="00B90D05" w:rsidP="00B90D05">
      <w:pPr>
        <w:spacing w:line="276" w:lineRule="auto"/>
        <w:ind w:firstLine="709"/>
        <w:jc w:val="both"/>
      </w:pPr>
      <w:r w:rsidRPr="00470D18">
        <w:t xml:space="preserve">–          введение огородничества – (код </w:t>
      </w:r>
      <w:proofErr w:type="gramStart"/>
      <w:r w:rsidRPr="00470D18">
        <w:t>13.1)*</w:t>
      </w:r>
      <w:proofErr w:type="gramEnd"/>
      <w:r w:rsidRPr="00470D18">
        <w:t>;</w:t>
      </w:r>
    </w:p>
    <w:p w:rsidR="00B90D05" w:rsidRPr="00470D18" w:rsidRDefault="00B90D05" w:rsidP="00B90D05">
      <w:pPr>
        <w:spacing w:line="276" w:lineRule="auto"/>
        <w:ind w:firstLine="709"/>
        <w:jc w:val="both"/>
      </w:pPr>
      <w:r w:rsidRPr="00470D18">
        <w:t>3. Условно разрешенные виды использования земельных участков и объектов капитального строительства:</w:t>
      </w:r>
    </w:p>
    <w:p w:rsidR="00B90D05" w:rsidRPr="00470D18" w:rsidRDefault="00B90D05" w:rsidP="00B90D05">
      <w:pPr>
        <w:spacing w:line="276" w:lineRule="auto"/>
        <w:ind w:firstLine="709"/>
        <w:jc w:val="both"/>
      </w:pPr>
      <w:r w:rsidRPr="00470D18">
        <w:t>−</w:t>
      </w:r>
      <w:r w:rsidRPr="00470D18">
        <w:tab/>
        <w:t xml:space="preserve">обслуживание жилой застройки – (код </w:t>
      </w:r>
      <w:proofErr w:type="gramStart"/>
      <w:r w:rsidRPr="00470D18">
        <w:t>2.7)*</w:t>
      </w:r>
      <w:proofErr w:type="gramEnd"/>
      <w:r w:rsidRPr="00470D18">
        <w:t>;</w:t>
      </w:r>
    </w:p>
    <w:p w:rsidR="00B90D05" w:rsidRPr="00470D18" w:rsidRDefault="00B90D05" w:rsidP="00B90D05">
      <w:pPr>
        <w:spacing w:line="276" w:lineRule="auto"/>
        <w:ind w:firstLine="709"/>
        <w:jc w:val="both"/>
      </w:pPr>
      <w:r w:rsidRPr="00470D18">
        <w:t>−</w:t>
      </w:r>
      <w:r w:rsidRPr="00470D18">
        <w:tab/>
        <w:t xml:space="preserve">религиозное использование – (код </w:t>
      </w:r>
      <w:proofErr w:type="gramStart"/>
      <w:r w:rsidRPr="00470D18">
        <w:t>3.7)*</w:t>
      </w:r>
      <w:proofErr w:type="gramEnd"/>
      <w:r w:rsidRPr="00470D18">
        <w:t>;</w:t>
      </w:r>
    </w:p>
    <w:p w:rsidR="00B90D05" w:rsidRPr="00470D18" w:rsidRDefault="00B90D05" w:rsidP="00B90D05">
      <w:pPr>
        <w:spacing w:line="276" w:lineRule="auto"/>
        <w:ind w:firstLine="709"/>
        <w:jc w:val="both"/>
      </w:pPr>
      <w:r w:rsidRPr="00470D18">
        <w:t>−</w:t>
      </w:r>
      <w:r w:rsidRPr="00470D18">
        <w:tab/>
        <w:t xml:space="preserve">обеспечение внутреннего правопорядка – (код </w:t>
      </w:r>
      <w:proofErr w:type="gramStart"/>
      <w:r w:rsidRPr="00470D18">
        <w:t>8.3)*</w:t>
      </w:r>
      <w:proofErr w:type="gramEnd"/>
      <w:r w:rsidRPr="00470D18">
        <w:t>.</w:t>
      </w:r>
    </w:p>
    <w:p w:rsidR="00B90D05" w:rsidRPr="00470D18" w:rsidRDefault="00B90D05" w:rsidP="00B90D05">
      <w:pPr>
        <w:spacing w:line="276" w:lineRule="auto"/>
        <w:ind w:firstLine="709"/>
        <w:jc w:val="both"/>
      </w:pPr>
      <w:r w:rsidRPr="00470D18">
        <w:t>4. Вспомогательные виды разрешенного использования земельных участков и объектов капитального строительства:</w:t>
      </w:r>
    </w:p>
    <w:p w:rsidR="00B90D05" w:rsidRPr="00470D18" w:rsidRDefault="00B90D05" w:rsidP="00B90D05">
      <w:pPr>
        <w:spacing w:line="276" w:lineRule="auto"/>
        <w:jc w:val="both"/>
      </w:pPr>
      <w:r w:rsidRPr="00470D18">
        <w:t>−</w:t>
      </w:r>
      <w:r w:rsidRPr="00470D18">
        <w:tab/>
        <w:t xml:space="preserve">коммунальное </w:t>
      </w:r>
      <w:proofErr w:type="gramStart"/>
      <w:r w:rsidRPr="00470D18">
        <w:t>обслуживание  (</w:t>
      </w:r>
      <w:proofErr w:type="gramEnd"/>
      <w:r w:rsidRPr="00470D18">
        <w:t>код 3.1)*;</w:t>
      </w:r>
    </w:p>
    <w:p w:rsidR="00B90D05" w:rsidRPr="00470D18" w:rsidRDefault="00B90D05" w:rsidP="00B90D05">
      <w:pPr>
        <w:spacing w:line="276" w:lineRule="auto"/>
        <w:jc w:val="both"/>
      </w:pPr>
      <w:r w:rsidRPr="00470D18">
        <w:lastRenderedPageBreak/>
        <w:t>−</w:t>
      </w:r>
      <w:r w:rsidRPr="00470D18">
        <w:tab/>
        <w:t xml:space="preserve">земельные участки (территории) общего пользования (код </w:t>
      </w:r>
      <w:proofErr w:type="gramStart"/>
      <w:r w:rsidRPr="00470D18">
        <w:t>12.0)*</w:t>
      </w:r>
      <w:proofErr w:type="gramEnd"/>
      <w:r w:rsidRPr="00470D18">
        <w:t>.</w:t>
      </w:r>
    </w:p>
    <w:p w:rsidR="00B90D05" w:rsidRPr="00470D18" w:rsidRDefault="00B90D05" w:rsidP="00B90D05">
      <w:pPr>
        <w:spacing w:line="276" w:lineRule="auto"/>
        <w:ind w:firstLine="709"/>
        <w:jc w:val="both"/>
      </w:pPr>
      <w:r w:rsidRPr="00470D18">
        <w:t>5. Предельные размеры земельных участков и предельные параметры разрешенного строительства, реконструкции объектов капитального строительства для жилых зон:</w:t>
      </w:r>
    </w:p>
    <w:p w:rsidR="00B90D05" w:rsidRPr="00470D18" w:rsidRDefault="00B90D05" w:rsidP="00B90D05">
      <w:pPr>
        <w:spacing w:line="276" w:lineRule="auto"/>
        <w:ind w:firstLine="709"/>
        <w:jc w:val="both"/>
      </w:pPr>
      <w:r w:rsidRPr="00470D18">
        <w:t>Предельные размеры земельных участков, предоставляемых гражданам из земель, находящихся в муниципальной собственности или государственная собственность на которые не разграничена:</w:t>
      </w:r>
    </w:p>
    <w:p w:rsidR="00B90D05" w:rsidRPr="00470D18" w:rsidRDefault="00B90D05" w:rsidP="00B90D05">
      <w:pPr>
        <w:spacing w:line="276" w:lineRule="auto"/>
        <w:ind w:firstLine="709"/>
        <w:jc w:val="both"/>
      </w:pPr>
      <w:r w:rsidRPr="00470D18">
        <w:t>1) для индивидуального жилищного строительства и ведения личного подсобного хозяйства:</w:t>
      </w:r>
    </w:p>
    <w:p w:rsidR="00B90D05" w:rsidRPr="00470D18" w:rsidRDefault="00B90D05" w:rsidP="00B90D05">
      <w:pPr>
        <w:spacing w:line="276" w:lineRule="auto"/>
        <w:ind w:firstLine="709"/>
        <w:jc w:val="both"/>
      </w:pPr>
      <w:r w:rsidRPr="00470D18">
        <w:tab/>
        <w:t xml:space="preserve">минимальный </w:t>
      </w:r>
      <w:proofErr w:type="gramStart"/>
      <w:r w:rsidRPr="00470D18">
        <w:t>размер  –</w:t>
      </w:r>
      <w:proofErr w:type="gramEnd"/>
      <w:r w:rsidRPr="00470D18">
        <w:t xml:space="preserve">  0,05 га;</w:t>
      </w:r>
    </w:p>
    <w:p w:rsidR="00B90D05" w:rsidRPr="00470D18" w:rsidRDefault="00B90D05" w:rsidP="00B90D05">
      <w:pPr>
        <w:spacing w:line="276" w:lineRule="auto"/>
        <w:ind w:firstLine="709"/>
        <w:jc w:val="both"/>
      </w:pPr>
      <w:r w:rsidRPr="00470D18">
        <w:tab/>
        <w:t>максимальный размер – 0,25 га.</w:t>
      </w:r>
    </w:p>
    <w:p w:rsidR="00B90D05" w:rsidRPr="00470D18" w:rsidRDefault="00B90D05" w:rsidP="00B90D05">
      <w:pPr>
        <w:spacing w:line="276" w:lineRule="auto"/>
        <w:ind w:firstLine="709"/>
        <w:jc w:val="both"/>
      </w:pPr>
      <w:r w:rsidRPr="00470D18">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B90D05" w:rsidRPr="00470D18" w:rsidRDefault="00B90D05" w:rsidP="00B90D05">
      <w:pPr>
        <w:spacing w:line="276" w:lineRule="auto"/>
        <w:ind w:firstLine="709"/>
        <w:jc w:val="both"/>
      </w:pPr>
      <w:r w:rsidRPr="00470D18">
        <w:t>- для размещения и использования жилого дома – 0,02 га,</w:t>
      </w:r>
    </w:p>
    <w:p w:rsidR="00B90D05" w:rsidRPr="00470D18" w:rsidRDefault="00B90D05" w:rsidP="00B90D05">
      <w:pPr>
        <w:spacing w:line="276" w:lineRule="auto"/>
        <w:ind w:firstLine="709"/>
        <w:jc w:val="both"/>
      </w:pPr>
      <w:r w:rsidRPr="00470D18">
        <w:t>- для размещения и обслуживания части жилого дома – 0,01 га.</w:t>
      </w:r>
    </w:p>
    <w:p w:rsidR="00B90D05" w:rsidRPr="00470D18" w:rsidRDefault="00B90D05" w:rsidP="00B90D05">
      <w:pPr>
        <w:spacing w:line="276" w:lineRule="auto"/>
        <w:ind w:firstLine="709"/>
        <w:jc w:val="both"/>
      </w:pPr>
      <w:r w:rsidRPr="00470D18">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B90D05" w:rsidRPr="00470D18" w:rsidRDefault="00B90D05" w:rsidP="00B90D05">
      <w:pPr>
        <w:spacing w:line="276" w:lineRule="auto"/>
        <w:ind w:firstLine="709"/>
        <w:jc w:val="both"/>
      </w:pPr>
      <w:r w:rsidRPr="00470D18">
        <w:t>−</w:t>
      </w:r>
      <w:r w:rsidRPr="00470D18">
        <w:tab/>
        <w:t>минимальная ширина вновь отводимых земельных участков вдоль фронта улицы (проезда) – 20 м;</w:t>
      </w:r>
    </w:p>
    <w:p w:rsidR="00B90D05" w:rsidRPr="00470D18" w:rsidRDefault="00B90D05" w:rsidP="00B90D05">
      <w:pPr>
        <w:spacing w:line="276" w:lineRule="auto"/>
        <w:ind w:firstLine="709"/>
        <w:jc w:val="both"/>
      </w:pPr>
      <w:r w:rsidRPr="00470D18">
        <w:t>−</w:t>
      </w:r>
      <w:r w:rsidRPr="00470D18">
        <w:tab/>
        <w:t>минимальный отступ от красной линии улиц – 5 м, от красной линии проездов – 3 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B90D05" w:rsidRPr="00470D18" w:rsidRDefault="00B90D05" w:rsidP="00B90D05">
      <w:pPr>
        <w:spacing w:line="276" w:lineRule="auto"/>
        <w:jc w:val="both"/>
      </w:pPr>
      <w:r w:rsidRPr="00470D18">
        <w:t>−</w:t>
      </w:r>
      <w:r w:rsidRPr="00470D18">
        <w:tab/>
        <w:t>минимальное расстояние здания общеобразовательного учреждения от красной линии не менее 25 м;</w:t>
      </w:r>
    </w:p>
    <w:p w:rsidR="00B90D05" w:rsidRPr="00470D18" w:rsidRDefault="00B90D05" w:rsidP="00B90D05">
      <w:pPr>
        <w:spacing w:line="276" w:lineRule="auto"/>
        <w:jc w:val="both"/>
      </w:pPr>
      <w:r w:rsidRPr="00470D18">
        <w:t>−</w:t>
      </w:r>
      <w:r w:rsidRPr="00470D18">
        <w:tab/>
        <w:t>минимальный отступ вспомогательных строений от боковых границ участка – 1 м, для жилых домов – 3 м;</w:t>
      </w:r>
    </w:p>
    <w:p w:rsidR="00B90D05" w:rsidRPr="00470D18" w:rsidRDefault="00B90D05" w:rsidP="00B90D05">
      <w:pPr>
        <w:spacing w:line="276" w:lineRule="auto"/>
        <w:jc w:val="both"/>
      </w:pPr>
      <w:r w:rsidRPr="00470D18">
        <w:t>−</w:t>
      </w:r>
      <w:r w:rsidRPr="00470D18">
        <w:tab/>
        <w:t>до границы соседнего участка минимальные расстояния:</w:t>
      </w:r>
    </w:p>
    <w:p w:rsidR="00B90D05" w:rsidRPr="00470D18" w:rsidRDefault="00B90D05" w:rsidP="00B90D05">
      <w:pPr>
        <w:spacing w:line="276" w:lineRule="auto"/>
        <w:jc w:val="both"/>
      </w:pPr>
      <w:r w:rsidRPr="00470D18">
        <w:tab/>
      </w:r>
      <w:r w:rsidRPr="00470D18">
        <w:tab/>
        <w:t>от дома – 3 м;</w:t>
      </w:r>
    </w:p>
    <w:p w:rsidR="00B90D05" w:rsidRPr="00470D18" w:rsidRDefault="00B90D05" w:rsidP="00B90D05">
      <w:pPr>
        <w:spacing w:line="276" w:lineRule="auto"/>
        <w:jc w:val="both"/>
      </w:pPr>
      <w:r w:rsidRPr="00470D18">
        <w:tab/>
      </w:r>
      <w:r w:rsidRPr="00470D18">
        <w:tab/>
        <w:t>от постройки для содержания домашних животных – 4 м;</w:t>
      </w:r>
    </w:p>
    <w:p w:rsidR="00B90D05" w:rsidRPr="00470D18" w:rsidRDefault="00B90D05" w:rsidP="00B90D05">
      <w:pPr>
        <w:spacing w:line="276" w:lineRule="auto"/>
        <w:jc w:val="both"/>
      </w:pPr>
      <w:r w:rsidRPr="00470D18">
        <w:tab/>
      </w:r>
      <w:r w:rsidRPr="00470D18">
        <w:tab/>
        <w:t xml:space="preserve">от других построек (бани, гаражи и др.) – 1,0 м; </w:t>
      </w:r>
    </w:p>
    <w:p w:rsidR="00B90D05" w:rsidRPr="00470D18" w:rsidRDefault="00B90D05" w:rsidP="00B90D05">
      <w:pPr>
        <w:spacing w:line="276" w:lineRule="auto"/>
        <w:jc w:val="both"/>
      </w:pPr>
      <w:r w:rsidRPr="00470D18">
        <w:tab/>
      </w:r>
      <w:r w:rsidRPr="00470D18">
        <w:tab/>
        <w:t>от стволов высокорослых деревьев – 4 м;</w:t>
      </w:r>
    </w:p>
    <w:p w:rsidR="00B90D05" w:rsidRPr="00470D18" w:rsidRDefault="00B90D05" w:rsidP="00B90D05">
      <w:pPr>
        <w:spacing w:line="276" w:lineRule="auto"/>
        <w:jc w:val="both"/>
      </w:pPr>
      <w:r w:rsidRPr="00470D18">
        <w:tab/>
      </w:r>
      <w:r w:rsidRPr="00470D18">
        <w:tab/>
        <w:t>от стволов среднерослых деревьев -2 м;</w:t>
      </w:r>
    </w:p>
    <w:p w:rsidR="00B90D05" w:rsidRPr="00470D18" w:rsidRDefault="00B90D05" w:rsidP="00B90D05">
      <w:pPr>
        <w:spacing w:line="276" w:lineRule="auto"/>
        <w:jc w:val="both"/>
      </w:pPr>
      <w:r w:rsidRPr="00470D18">
        <w:tab/>
      </w:r>
      <w:r w:rsidRPr="00470D18">
        <w:tab/>
        <w:t>от кустарников – 1 м;</w:t>
      </w:r>
    </w:p>
    <w:p w:rsidR="00B90D05" w:rsidRPr="00470D18" w:rsidRDefault="00B90D05" w:rsidP="00B90D05">
      <w:pPr>
        <w:spacing w:line="276" w:lineRule="auto"/>
        <w:jc w:val="both"/>
      </w:pPr>
      <w:r w:rsidRPr="00470D18">
        <w:tab/>
      </w:r>
      <w:r w:rsidRPr="00470D18">
        <w:tab/>
        <w:t xml:space="preserve">от изолированного входа в строение для содержания мелких домашних </w:t>
      </w:r>
      <w:proofErr w:type="spellStart"/>
      <w:proofErr w:type="gramStart"/>
      <w:r w:rsidRPr="00470D18">
        <w:t>жи-вотных</w:t>
      </w:r>
      <w:proofErr w:type="spellEnd"/>
      <w:proofErr w:type="gramEnd"/>
      <w:r w:rsidRPr="00470D18">
        <w:t xml:space="preserve"> до входа в дом – 7 м;</w:t>
      </w:r>
    </w:p>
    <w:p w:rsidR="00B90D05" w:rsidRPr="00470D18" w:rsidRDefault="00B90D05" w:rsidP="00B90D05">
      <w:pPr>
        <w:spacing w:line="276" w:lineRule="auto"/>
        <w:jc w:val="both"/>
      </w:pPr>
      <w:r w:rsidRPr="00470D18">
        <w:t>−</w:t>
      </w:r>
      <w:r w:rsidRPr="00470D18">
        <w:tab/>
        <w:t>минимальное расстояние от хозяйственных построек до окон жилого дома, расположенного на соседнем земельном участке – 6 м;</w:t>
      </w:r>
    </w:p>
    <w:p w:rsidR="00B90D05" w:rsidRPr="00470D18" w:rsidRDefault="00B90D05" w:rsidP="00B90D05">
      <w:pPr>
        <w:spacing w:line="276" w:lineRule="auto"/>
        <w:jc w:val="both"/>
      </w:pPr>
      <w:r w:rsidRPr="00470D18">
        <w:t>−</w:t>
      </w:r>
      <w:r w:rsidRPr="00470D18">
        <w:tab/>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B90D05" w:rsidRPr="00470D18" w:rsidRDefault="00B90D05" w:rsidP="00B90D05">
      <w:pPr>
        <w:spacing w:line="276" w:lineRule="auto"/>
        <w:jc w:val="both"/>
      </w:pPr>
      <w:r w:rsidRPr="00470D18">
        <w:t>−</w:t>
      </w:r>
      <w:r w:rsidRPr="00470D18">
        <w:tab/>
        <w:t>расстояние от помещений (сооружений) для содержания животных до окон жилых помещений дома: не менее 10 м;</w:t>
      </w:r>
    </w:p>
    <w:p w:rsidR="00B90D05" w:rsidRPr="00470D18" w:rsidRDefault="00B90D05" w:rsidP="00B90D05">
      <w:pPr>
        <w:spacing w:line="276" w:lineRule="auto"/>
        <w:jc w:val="both"/>
      </w:pPr>
      <w:r w:rsidRPr="00470D18">
        <w:lastRenderedPageBreak/>
        <w:t>−</w:t>
      </w:r>
      <w:r w:rsidRPr="00470D18">
        <w:tab/>
        <w:t>расстояние от мусоросборников, дворовых туалетов от границ участка домовладения – не менее 4 м;</w:t>
      </w:r>
    </w:p>
    <w:p w:rsidR="00B90D05" w:rsidRPr="00470D18" w:rsidRDefault="00B90D05" w:rsidP="00B90D05">
      <w:pPr>
        <w:spacing w:line="276" w:lineRule="auto"/>
        <w:jc w:val="both"/>
      </w:pPr>
      <w:r w:rsidRPr="00470D18">
        <w:t>−</w:t>
      </w:r>
      <w:r w:rsidRPr="00470D18">
        <w:tab/>
        <w:t>размещение дворовых туалетов от окон жилых помещений дома – 8 м;</w:t>
      </w:r>
    </w:p>
    <w:p w:rsidR="00B90D05" w:rsidRPr="00470D18" w:rsidRDefault="00B90D05" w:rsidP="00B90D05">
      <w:pPr>
        <w:spacing w:line="276" w:lineRule="auto"/>
        <w:jc w:val="both"/>
      </w:pPr>
      <w:r w:rsidRPr="00470D18">
        <w:t>−</w:t>
      </w:r>
      <w:r w:rsidRPr="00470D18">
        <w:tab/>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B90D05" w:rsidRPr="00470D18" w:rsidRDefault="00B90D05" w:rsidP="00B90D05">
      <w:pPr>
        <w:spacing w:line="276" w:lineRule="auto"/>
        <w:jc w:val="both"/>
      </w:pPr>
      <w:r w:rsidRPr="00470D18">
        <w:t>−</w:t>
      </w:r>
      <w:r w:rsidRPr="00470D18">
        <w:tab/>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B90D05" w:rsidRPr="00470D18" w:rsidRDefault="00B90D05" w:rsidP="00B90D05">
      <w:pPr>
        <w:spacing w:line="276" w:lineRule="auto"/>
        <w:jc w:val="both"/>
      </w:pPr>
      <w:r w:rsidRPr="00470D18">
        <w:t>−</w:t>
      </w:r>
      <w:r w:rsidRPr="00470D18">
        <w:tab/>
        <w:t>максимальная высота основных строений от уровня земли до конька скатной крыши -13м, до верха плоской кровли – 9,6 м; шпили, башни – без ограничений;</w:t>
      </w:r>
    </w:p>
    <w:p w:rsidR="00B90D05" w:rsidRPr="00470D18" w:rsidRDefault="00B90D05" w:rsidP="00B90D05">
      <w:pPr>
        <w:spacing w:line="276" w:lineRule="auto"/>
        <w:jc w:val="both"/>
      </w:pPr>
      <w:r w:rsidRPr="00470D18">
        <w:t>−</w:t>
      </w:r>
      <w:r w:rsidRPr="00470D18">
        <w:tab/>
        <w:t>для вспомогательных строений максимальная высота от уровня земли до верха плоской кровли – не более 4 м, до конька скатной кровли – не более 7м;</w:t>
      </w:r>
    </w:p>
    <w:p w:rsidR="00B90D05" w:rsidRPr="00470D18" w:rsidRDefault="00B90D05" w:rsidP="00B90D05">
      <w:pPr>
        <w:spacing w:line="276" w:lineRule="auto"/>
        <w:jc w:val="both"/>
      </w:pPr>
      <w:r w:rsidRPr="00470D18">
        <w:t>−</w:t>
      </w:r>
      <w:r w:rsidRPr="00470D18">
        <w:tab/>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rsidR="00B90D05" w:rsidRPr="00470D18" w:rsidRDefault="00B90D05" w:rsidP="00B90D05">
      <w:pPr>
        <w:spacing w:line="276" w:lineRule="auto"/>
        <w:jc w:val="both"/>
      </w:pPr>
      <w:r w:rsidRPr="00470D18">
        <w:t>−</w:t>
      </w:r>
      <w:r w:rsidRPr="00470D18">
        <w:tab/>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B90D05" w:rsidRPr="00470D18" w:rsidRDefault="00B90D05" w:rsidP="00B90D05">
      <w:pPr>
        <w:spacing w:line="276" w:lineRule="auto"/>
        <w:jc w:val="both"/>
      </w:pPr>
      <w:r w:rsidRPr="00470D18">
        <w:t>−</w:t>
      </w:r>
      <w:r w:rsidRPr="00470D18">
        <w:tab/>
        <w:t>обеспечение подъезда пожарной техники к жилым домам хозяйственным постройкам на расстояние не менее 5 м;</w:t>
      </w:r>
    </w:p>
    <w:p w:rsidR="00B90D05" w:rsidRPr="00470D18" w:rsidRDefault="00B90D05" w:rsidP="00B90D05">
      <w:pPr>
        <w:spacing w:line="276" w:lineRule="auto"/>
        <w:jc w:val="both"/>
      </w:pPr>
      <w:r w:rsidRPr="00470D18">
        <w:t>−</w:t>
      </w:r>
      <w:r w:rsidRPr="00470D18">
        <w:tab/>
        <w:t>максимальная торговая площадь магазинов повседневного спроса – 20 м2;</w:t>
      </w:r>
    </w:p>
    <w:p w:rsidR="00B90D05" w:rsidRPr="00470D18" w:rsidRDefault="00B90D05" w:rsidP="00B90D05">
      <w:pPr>
        <w:spacing w:line="276" w:lineRule="auto"/>
        <w:jc w:val="both"/>
      </w:pPr>
      <w:r w:rsidRPr="00470D18">
        <w:t>−</w:t>
      </w:r>
      <w:r w:rsidRPr="00470D18">
        <w:tab/>
        <w:t>минимальное расстояние от площадки с контейнером для сбора мусора до жилых домов - 25 м;</w:t>
      </w:r>
    </w:p>
    <w:p w:rsidR="00B90D05" w:rsidRPr="00470D18" w:rsidRDefault="00B90D05" w:rsidP="00B90D05">
      <w:pPr>
        <w:spacing w:line="276" w:lineRule="auto"/>
        <w:jc w:val="both"/>
      </w:pPr>
      <w:r w:rsidRPr="00470D18">
        <w:t>−</w:t>
      </w:r>
      <w:r w:rsidRPr="00470D18">
        <w:tab/>
        <w:t>минимальное расстояние между стволами деревьев на землях общего пользования - 6 м;</w:t>
      </w:r>
    </w:p>
    <w:p w:rsidR="00B90D05" w:rsidRPr="00470D18" w:rsidRDefault="00B90D05" w:rsidP="00B90D05">
      <w:pPr>
        <w:spacing w:line="276" w:lineRule="auto"/>
        <w:jc w:val="both"/>
      </w:pPr>
      <w:r w:rsidRPr="00470D18">
        <w:t>−</w:t>
      </w:r>
      <w:r w:rsidRPr="00470D18">
        <w:tab/>
        <w:t>максимальная высота деревьев вдоль тротуара на землях общего пользования – 6 м;</w:t>
      </w:r>
    </w:p>
    <w:p w:rsidR="00B90D05" w:rsidRPr="00470D18" w:rsidRDefault="00B90D05" w:rsidP="00B90D05">
      <w:pPr>
        <w:spacing w:line="276" w:lineRule="auto"/>
        <w:jc w:val="both"/>
      </w:pPr>
      <w:r w:rsidRPr="00470D18">
        <w:t>−</w:t>
      </w:r>
      <w:r w:rsidRPr="00470D18">
        <w:tab/>
        <w:t>максимальный процент застройки в границах земельного участка -60%. - максимальный процент застройки в границах земельного участка - 60%.</w:t>
      </w:r>
    </w:p>
    <w:p w:rsidR="00B90D05" w:rsidRPr="00470D18" w:rsidRDefault="00B90D05" w:rsidP="00B90D05">
      <w:pPr>
        <w:spacing w:line="276" w:lineRule="auto"/>
        <w:jc w:val="both"/>
      </w:pPr>
      <w:r w:rsidRPr="00470D18">
        <w:t>6. В границах зон застройки индивидуальными жилыми домами не допускается:</w:t>
      </w:r>
    </w:p>
    <w:p w:rsidR="00B90D05" w:rsidRPr="00470D18" w:rsidRDefault="00B90D05" w:rsidP="00B90D05">
      <w:pPr>
        <w:spacing w:line="276" w:lineRule="auto"/>
        <w:jc w:val="both"/>
      </w:pPr>
      <w:r w:rsidRPr="00470D18">
        <w:tab/>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B90D05" w:rsidRPr="00470D18" w:rsidRDefault="00B90D05" w:rsidP="00B90D05">
      <w:pPr>
        <w:spacing w:line="276" w:lineRule="auto"/>
        <w:jc w:val="both"/>
      </w:pPr>
      <w:r w:rsidRPr="00470D18">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B90D05" w:rsidRPr="00470D18" w:rsidRDefault="00B90D05" w:rsidP="00B90D05">
      <w:pPr>
        <w:spacing w:line="276" w:lineRule="auto"/>
        <w:jc w:val="both"/>
      </w:pPr>
      <w:r w:rsidRPr="00470D18">
        <w:tab/>
        <w:t>3) размещение со стороны улиц вспомогательных строений, за исключением гаражей и мест складирования угля.</w:t>
      </w:r>
    </w:p>
    <w:p w:rsidR="00B90D05" w:rsidRPr="00470D18" w:rsidRDefault="00B90D05" w:rsidP="00B90D05">
      <w:pPr>
        <w:spacing w:line="276" w:lineRule="auto"/>
        <w:jc w:val="both"/>
      </w:pPr>
      <w:r w:rsidRPr="00470D18">
        <w:tab/>
        <w:t>4) размещение рекламы на ограждениях участка, домах, строениях.</w:t>
      </w:r>
    </w:p>
    <w:p w:rsidR="00B90D05" w:rsidRPr="00470D18" w:rsidRDefault="00B90D05" w:rsidP="00B90D05">
      <w:pPr>
        <w:spacing w:line="276" w:lineRule="auto"/>
        <w:jc w:val="both"/>
      </w:pPr>
      <w:r w:rsidRPr="00470D18">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B90D05" w:rsidRPr="00470D18" w:rsidRDefault="00B90D05" w:rsidP="00B90D05">
      <w:pPr>
        <w:spacing w:line="276" w:lineRule="auto"/>
        <w:jc w:val="both"/>
      </w:pPr>
      <w:r w:rsidRPr="00470D18">
        <w:lastRenderedPageBreak/>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B90D05" w:rsidRPr="00470D18" w:rsidRDefault="00B90D05" w:rsidP="00B90D05">
      <w:pPr>
        <w:spacing w:line="276" w:lineRule="auto"/>
      </w:pPr>
      <w:r w:rsidRPr="00470D18">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rPr>
          <w:lang w:eastAsia="ar-SA"/>
        </w:rPr>
      </w:pPr>
    </w:p>
    <w:p w:rsidR="00B90D05" w:rsidRPr="00470D18" w:rsidRDefault="00B90D05" w:rsidP="00B90D05">
      <w:pPr>
        <w:pStyle w:val="3"/>
        <w:ind w:firstLine="709"/>
        <w:jc w:val="both"/>
        <w:rPr>
          <w:rFonts w:cs="Times New Roman"/>
          <w:b w:val="0"/>
          <w:i/>
        </w:rPr>
      </w:pPr>
      <w:bookmarkStart w:id="171" w:name="_Toc155665180"/>
      <w:r w:rsidRPr="00470D18">
        <w:rPr>
          <w:rFonts w:cs="Times New Roman"/>
          <w:b w:val="0"/>
          <w:i/>
        </w:rPr>
        <w:t>Статья 26. Градостроительный регламент общественно-деловых зон</w:t>
      </w:r>
      <w:bookmarkEnd w:id="171"/>
    </w:p>
    <w:p w:rsidR="00B90D05" w:rsidRPr="00470D18" w:rsidRDefault="00B90D05" w:rsidP="00B90D05">
      <w:pPr>
        <w:widowControl w:val="0"/>
        <w:shd w:val="clear" w:color="auto" w:fill="FFFFFF"/>
        <w:snapToGrid w:val="0"/>
        <w:ind w:firstLine="709"/>
        <w:jc w:val="both"/>
        <w:rPr>
          <w:bCs/>
        </w:rPr>
      </w:pPr>
      <w:r w:rsidRPr="00470D18">
        <w:rPr>
          <w:bCs/>
        </w:rPr>
        <w:t>1.</w:t>
      </w:r>
      <w:r w:rsidRPr="00470D18">
        <w:rPr>
          <w:b/>
          <w:bCs/>
        </w:rPr>
        <w:t xml:space="preserve"> </w:t>
      </w:r>
      <w:r w:rsidRPr="00D420F2">
        <w:rPr>
          <w:b/>
        </w:rPr>
        <w:t>Общественно-деловая зона</w:t>
      </w:r>
      <w:r>
        <w:rPr>
          <w:b/>
          <w:bCs/>
        </w:rPr>
        <w:t xml:space="preserve"> (код зоны </w:t>
      </w:r>
      <w:proofErr w:type="gramStart"/>
      <w:r>
        <w:rPr>
          <w:b/>
          <w:bCs/>
        </w:rPr>
        <w:t>О</w:t>
      </w:r>
      <w:proofErr w:type="gramEnd"/>
      <w:r>
        <w:rPr>
          <w:b/>
          <w:bCs/>
        </w:rPr>
        <w:t>)</w:t>
      </w:r>
      <w:r w:rsidRPr="00470D18">
        <w:rPr>
          <w:bCs/>
        </w:rPr>
        <w:t xml:space="preserve"> - предназначен</w:t>
      </w:r>
      <w:r>
        <w:rPr>
          <w:bCs/>
        </w:rPr>
        <w:t>а</w:t>
      </w:r>
      <w:r w:rsidRPr="00470D18">
        <w:rPr>
          <w:bCs/>
        </w:rPr>
        <w:t xml:space="preserve">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B90D05" w:rsidRPr="00470D18" w:rsidRDefault="00B90D05" w:rsidP="00B90D05">
      <w:pPr>
        <w:widowControl w:val="0"/>
        <w:shd w:val="clear" w:color="auto" w:fill="FFFFFF"/>
        <w:snapToGrid w:val="0"/>
        <w:ind w:firstLine="709"/>
        <w:jc w:val="both"/>
        <w:rPr>
          <w:bCs/>
        </w:rPr>
      </w:pPr>
    </w:p>
    <w:p w:rsidR="00B90D05" w:rsidRPr="00470D18" w:rsidRDefault="00B90D05" w:rsidP="00B90D05">
      <w:pPr>
        <w:widowControl w:val="0"/>
        <w:shd w:val="clear" w:color="auto" w:fill="FFFFFF"/>
        <w:snapToGrid w:val="0"/>
        <w:ind w:firstLine="709"/>
        <w:jc w:val="both"/>
        <w:rPr>
          <w:bCs/>
        </w:rPr>
      </w:pPr>
      <w:r w:rsidRPr="00470D18">
        <w:rPr>
          <w:bCs/>
        </w:rPr>
        <w:t>2. Основные виды разрешенного использования земельных участков и объектов капитального строительства в общественно-деловых зонах:</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коммунальное </w:t>
      </w:r>
      <w:proofErr w:type="gramStart"/>
      <w:r w:rsidRPr="00470D18">
        <w:rPr>
          <w:bCs/>
        </w:rPr>
        <w:t>обслуживание  –</w:t>
      </w:r>
      <w:proofErr w:type="gramEnd"/>
      <w:r w:rsidRPr="00470D18">
        <w:rPr>
          <w:bCs/>
        </w:rPr>
        <w:t xml:space="preserve"> (код 3.1)*;</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социальное обслуживание – (код </w:t>
      </w:r>
      <w:proofErr w:type="gramStart"/>
      <w:r w:rsidRPr="00470D18">
        <w:rPr>
          <w:bCs/>
        </w:rPr>
        <w:t>3.2)*</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бытовое обслуживание – (код </w:t>
      </w:r>
      <w:proofErr w:type="gramStart"/>
      <w:r w:rsidRPr="00470D18">
        <w:rPr>
          <w:bCs/>
        </w:rPr>
        <w:t>3.3)*</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здравоохранение – (код </w:t>
      </w:r>
      <w:proofErr w:type="gramStart"/>
      <w:r w:rsidRPr="00470D18">
        <w:rPr>
          <w:bCs/>
        </w:rPr>
        <w:t>3.4)*</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образование и просвещение – (код </w:t>
      </w:r>
      <w:proofErr w:type="gramStart"/>
      <w:r w:rsidRPr="00470D18">
        <w:rPr>
          <w:bCs/>
        </w:rPr>
        <w:t>3.5)*</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культурное развитие – (код </w:t>
      </w:r>
      <w:proofErr w:type="gramStart"/>
      <w:r w:rsidRPr="00470D18">
        <w:rPr>
          <w:bCs/>
        </w:rPr>
        <w:t>3.6)*</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общественное управление – (код </w:t>
      </w:r>
      <w:proofErr w:type="gramStart"/>
      <w:r w:rsidRPr="00470D18">
        <w:rPr>
          <w:bCs/>
        </w:rPr>
        <w:t>3.8)*</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ветеринарное обслуживание (код </w:t>
      </w:r>
      <w:proofErr w:type="gramStart"/>
      <w:r w:rsidRPr="00470D18">
        <w:rPr>
          <w:bCs/>
        </w:rPr>
        <w:t>3.10)*</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деловое управление – </w:t>
      </w:r>
      <w:proofErr w:type="gramStart"/>
      <w:r w:rsidRPr="00470D18">
        <w:rPr>
          <w:bCs/>
        </w:rPr>
        <w:t>( код</w:t>
      </w:r>
      <w:proofErr w:type="gramEnd"/>
      <w:r w:rsidRPr="00470D18">
        <w:rPr>
          <w:bCs/>
        </w:rPr>
        <w:t xml:space="preserve"> 4.1)*;</w:t>
      </w:r>
    </w:p>
    <w:p w:rsidR="00B90D05" w:rsidRPr="00470D18" w:rsidRDefault="00B90D05" w:rsidP="00011194">
      <w:pPr>
        <w:widowControl w:val="0"/>
        <w:shd w:val="clear" w:color="auto" w:fill="FFFFFF"/>
        <w:snapToGrid w:val="0"/>
        <w:ind w:firstLine="709"/>
        <w:jc w:val="both"/>
        <w:rPr>
          <w:bCs/>
        </w:rPr>
      </w:pPr>
      <w:r w:rsidRPr="00470D18">
        <w:rPr>
          <w:bCs/>
        </w:rPr>
        <w:t>−</w:t>
      </w:r>
      <w:r w:rsidRPr="00470D18">
        <w:rPr>
          <w:bCs/>
        </w:rPr>
        <w:tab/>
      </w:r>
      <w:r w:rsidR="00011194">
        <w:rPr>
          <w:bCs/>
        </w:rPr>
        <w:t>о</w:t>
      </w:r>
      <w:r w:rsidR="00011194" w:rsidRPr="00011194">
        <w:rPr>
          <w:bCs/>
        </w:rPr>
        <w:t>бъекты торговли (торговые центры, торгово-развлекательные центры (комплексы)</w:t>
      </w:r>
      <w:r w:rsidRPr="00470D18">
        <w:rPr>
          <w:bCs/>
        </w:rPr>
        <w:t xml:space="preserve"> – (код </w:t>
      </w:r>
      <w:proofErr w:type="gramStart"/>
      <w:r w:rsidRPr="00470D18">
        <w:rPr>
          <w:bCs/>
        </w:rPr>
        <w:t>4.2)*</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рынки – (код </w:t>
      </w:r>
      <w:proofErr w:type="gramStart"/>
      <w:r w:rsidRPr="00470D18">
        <w:rPr>
          <w:bCs/>
        </w:rPr>
        <w:t>4.3)*</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магазины – (код </w:t>
      </w:r>
      <w:proofErr w:type="gramStart"/>
      <w:r w:rsidRPr="00470D18">
        <w:rPr>
          <w:bCs/>
        </w:rPr>
        <w:t>4.4)*</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банковская и страховая деятельность – (код </w:t>
      </w:r>
      <w:proofErr w:type="gramStart"/>
      <w:r w:rsidRPr="00470D18">
        <w:rPr>
          <w:bCs/>
        </w:rPr>
        <w:t>4.5)*</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общественное питание – (код </w:t>
      </w:r>
      <w:proofErr w:type="gramStart"/>
      <w:r w:rsidRPr="00470D18">
        <w:rPr>
          <w:bCs/>
        </w:rPr>
        <w:t>4.6)*</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обеспечение научной деятельности – (код </w:t>
      </w:r>
      <w:proofErr w:type="gramStart"/>
      <w:r w:rsidRPr="00470D18">
        <w:rPr>
          <w:bCs/>
        </w:rPr>
        <w:t>3.9)*</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гостиничное обслуживание – (код </w:t>
      </w:r>
      <w:proofErr w:type="gramStart"/>
      <w:r w:rsidRPr="00470D18">
        <w:rPr>
          <w:bCs/>
        </w:rPr>
        <w:t>4.7)*</w:t>
      </w:r>
      <w:proofErr w:type="gramEnd"/>
      <w:r w:rsidRPr="00470D18">
        <w:rPr>
          <w:bCs/>
        </w:rPr>
        <w:t>;</w:t>
      </w:r>
    </w:p>
    <w:p w:rsidR="00B90D05" w:rsidRPr="00470D18" w:rsidRDefault="00011194" w:rsidP="00B90D05">
      <w:pPr>
        <w:widowControl w:val="0"/>
        <w:shd w:val="clear" w:color="auto" w:fill="FFFFFF"/>
        <w:snapToGrid w:val="0"/>
        <w:ind w:firstLine="709"/>
        <w:jc w:val="both"/>
        <w:rPr>
          <w:bCs/>
        </w:rPr>
      </w:pPr>
      <w:r>
        <w:rPr>
          <w:bCs/>
        </w:rPr>
        <w:t>−</w:t>
      </w:r>
      <w:r>
        <w:rPr>
          <w:bCs/>
        </w:rPr>
        <w:tab/>
        <w:t>развлечение</w:t>
      </w:r>
      <w:r w:rsidR="00B90D05" w:rsidRPr="00470D18">
        <w:rPr>
          <w:bCs/>
        </w:rPr>
        <w:t xml:space="preserve"> – (код </w:t>
      </w:r>
      <w:proofErr w:type="gramStart"/>
      <w:r w:rsidR="00B90D05" w:rsidRPr="00470D18">
        <w:rPr>
          <w:bCs/>
        </w:rPr>
        <w:t>4.8)*</w:t>
      </w:r>
      <w:proofErr w:type="gramEnd"/>
      <w:r w:rsidR="00B90D05"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спорт – (код </w:t>
      </w:r>
      <w:proofErr w:type="gramStart"/>
      <w:r w:rsidRPr="00470D18">
        <w:rPr>
          <w:bCs/>
        </w:rPr>
        <w:t>5.1)*</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обеспечение внутреннего правопорядка – (код </w:t>
      </w:r>
      <w:proofErr w:type="gramStart"/>
      <w:r w:rsidRPr="00470D18">
        <w:rPr>
          <w:bCs/>
        </w:rPr>
        <w:t>8.3)*</w:t>
      </w:r>
      <w:proofErr w:type="gramEnd"/>
      <w:r w:rsidRPr="00470D18">
        <w:rPr>
          <w:bCs/>
        </w:rPr>
        <w:t xml:space="preserve">; </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обеспечение обороны и безопасности – (код </w:t>
      </w:r>
      <w:proofErr w:type="gramStart"/>
      <w:r w:rsidRPr="00470D18">
        <w:rPr>
          <w:bCs/>
        </w:rPr>
        <w:t>8.0)*</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r>
      <w:r w:rsidR="00F51871">
        <w:rPr>
          <w:bCs/>
        </w:rPr>
        <w:t>и</w:t>
      </w:r>
      <w:r w:rsidR="00F51871" w:rsidRPr="00F51871">
        <w:rPr>
          <w:bCs/>
        </w:rPr>
        <w:t xml:space="preserve">сторико-культурная деятельность </w:t>
      </w:r>
      <w:r w:rsidRPr="00470D18">
        <w:rPr>
          <w:bCs/>
        </w:rPr>
        <w:t xml:space="preserve">– (код </w:t>
      </w:r>
      <w:proofErr w:type="gramStart"/>
      <w:r w:rsidRPr="00470D18">
        <w:rPr>
          <w:bCs/>
        </w:rPr>
        <w:t>9.3)*</w:t>
      </w:r>
      <w:proofErr w:type="gramEnd"/>
    </w:p>
    <w:p w:rsidR="00B90D05" w:rsidRPr="00470D18" w:rsidRDefault="00B90D05" w:rsidP="00B90D05">
      <w:pPr>
        <w:widowControl w:val="0"/>
        <w:shd w:val="clear" w:color="auto" w:fill="FFFFFF"/>
        <w:snapToGrid w:val="0"/>
        <w:ind w:firstLine="709"/>
        <w:jc w:val="both"/>
        <w:rPr>
          <w:bCs/>
        </w:rPr>
      </w:pPr>
      <w:r w:rsidRPr="00470D18">
        <w:rPr>
          <w:bCs/>
        </w:rPr>
        <w:t xml:space="preserve">3. Условно разрешенные виды использования земельных участков и объектов капитального строительства в общественно-деловых зонах: </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для индивидуального жилищного строительства – (код </w:t>
      </w:r>
      <w:proofErr w:type="gramStart"/>
      <w:r w:rsidRPr="00470D18">
        <w:rPr>
          <w:bCs/>
        </w:rPr>
        <w:t>2.1)*</w:t>
      </w:r>
      <w:proofErr w:type="gramEnd"/>
      <w:r w:rsidRPr="00470D18">
        <w:rPr>
          <w:bCs/>
        </w:rPr>
        <w:t>;</w:t>
      </w:r>
    </w:p>
    <w:p w:rsidR="00B90D05" w:rsidRPr="00470D18" w:rsidRDefault="00B90D05" w:rsidP="00B90D05">
      <w:pPr>
        <w:widowControl w:val="0"/>
        <w:shd w:val="clear" w:color="auto" w:fill="FFFFFF"/>
        <w:snapToGrid w:val="0"/>
        <w:ind w:firstLine="709"/>
        <w:jc w:val="both"/>
        <w:rPr>
          <w:rFonts w:eastAsia="Arial Unicode MS"/>
        </w:rPr>
      </w:pPr>
      <w:r w:rsidRPr="00470D18">
        <w:rPr>
          <w:bCs/>
        </w:rPr>
        <w:t xml:space="preserve">–          </w:t>
      </w:r>
      <w:r w:rsidRPr="00470D18">
        <w:rPr>
          <w:rFonts w:eastAsia="Arial Unicode MS"/>
        </w:rPr>
        <w:t>для ведения личного подсобного хозяйства (приусадебный земельный участок) (</w:t>
      </w:r>
      <w:proofErr w:type="gramStart"/>
      <w:r w:rsidRPr="00470D18">
        <w:rPr>
          <w:rFonts w:eastAsia="Arial Unicode MS"/>
        </w:rPr>
        <w:t>2.2)*</w:t>
      </w:r>
      <w:proofErr w:type="gramEnd"/>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r>
      <w:proofErr w:type="spellStart"/>
      <w:r w:rsidRPr="00470D18">
        <w:rPr>
          <w:bCs/>
        </w:rPr>
        <w:t>среднеэтажная</w:t>
      </w:r>
      <w:proofErr w:type="spellEnd"/>
      <w:r w:rsidRPr="00470D18">
        <w:rPr>
          <w:bCs/>
        </w:rPr>
        <w:t xml:space="preserve"> жилая застройка – (код </w:t>
      </w:r>
      <w:proofErr w:type="gramStart"/>
      <w:r w:rsidRPr="00470D18">
        <w:rPr>
          <w:bCs/>
        </w:rPr>
        <w:t>2.5)*</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служебные гаражи – (код </w:t>
      </w:r>
      <w:proofErr w:type="gramStart"/>
      <w:r w:rsidRPr="00470D18">
        <w:rPr>
          <w:bCs/>
        </w:rPr>
        <w:t>4.9)*</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 xml:space="preserve">религиозное использование – (код </w:t>
      </w:r>
      <w:proofErr w:type="gramStart"/>
      <w:r w:rsidRPr="00470D18">
        <w:rPr>
          <w:bCs/>
        </w:rPr>
        <w:t>3.7)*</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t xml:space="preserve">4. Вспомогательные виды разрешенного использования земельных участков и объектов капитального строительства в общественно-деловых зонах: </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к</w:t>
      </w:r>
      <w:r w:rsidRPr="00470D18">
        <w:rPr>
          <w:rFonts w:eastAsia="Arial Unicode MS"/>
        </w:rPr>
        <w:t>оммунальное обслуживание (</w:t>
      </w:r>
      <w:proofErr w:type="gramStart"/>
      <w:r w:rsidRPr="00470D18">
        <w:rPr>
          <w:rFonts w:eastAsia="Arial Unicode MS"/>
        </w:rPr>
        <w:t>3.1)*</w:t>
      </w:r>
      <w:proofErr w:type="gramEnd"/>
    </w:p>
    <w:p w:rsidR="00B90D05" w:rsidRPr="00470D18" w:rsidRDefault="00B90D05" w:rsidP="00B90D05">
      <w:pPr>
        <w:widowControl w:val="0"/>
        <w:shd w:val="clear" w:color="auto" w:fill="FFFFFF"/>
        <w:snapToGrid w:val="0"/>
        <w:ind w:firstLine="709"/>
        <w:jc w:val="both"/>
        <w:rPr>
          <w:bCs/>
        </w:rPr>
      </w:pPr>
      <w:r w:rsidRPr="00470D18">
        <w:rPr>
          <w:bCs/>
        </w:rPr>
        <w:t xml:space="preserve">–          земельные участки (территории) общего пользования– (код </w:t>
      </w:r>
      <w:proofErr w:type="gramStart"/>
      <w:r w:rsidRPr="00470D18">
        <w:rPr>
          <w:bCs/>
        </w:rPr>
        <w:t>12.0)*</w:t>
      </w:r>
      <w:proofErr w:type="gramEnd"/>
      <w:r w:rsidRPr="00470D18">
        <w:rPr>
          <w:bCs/>
        </w:rPr>
        <w:t>.</w:t>
      </w:r>
    </w:p>
    <w:p w:rsidR="00B90D05" w:rsidRPr="00470D18" w:rsidRDefault="00B90D05" w:rsidP="00B90D05">
      <w:pPr>
        <w:widowControl w:val="0"/>
        <w:shd w:val="clear" w:color="auto" w:fill="FFFFFF"/>
        <w:snapToGrid w:val="0"/>
        <w:ind w:firstLine="709"/>
        <w:jc w:val="both"/>
        <w:rPr>
          <w:bCs/>
        </w:rPr>
      </w:pPr>
      <w:r w:rsidRPr="00470D18">
        <w:rPr>
          <w:bCs/>
        </w:rPr>
        <w:lastRenderedPageBreak/>
        <w:t>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минимальная площадь участка – 200 м2;</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максимальный размер земельного участка – 10000 м2</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минимальное расстояние между отдельно стоящими зданиями при соблюдении противопожарных требований – 6 м;</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максимальный процент застройки участка – 60 %;</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минимальная высота здания – 4 м;</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минимальное расстояние здания общеобразовательного учреждения от красной линии не менее 25 м;</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минимальный отступ от красной линии улиц – 5 м;</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минимальные отступы от границ земельных участков в целях определения мест допустимого размещения зданий, строений, сооружений – 1 м;</w:t>
      </w:r>
    </w:p>
    <w:p w:rsidR="00B90D05" w:rsidRPr="00470D18" w:rsidRDefault="00B90D05" w:rsidP="00B90D05">
      <w:pPr>
        <w:widowControl w:val="0"/>
        <w:shd w:val="clear" w:color="auto" w:fill="FFFFFF"/>
        <w:snapToGrid w:val="0"/>
        <w:ind w:firstLine="709"/>
        <w:jc w:val="both"/>
        <w:rPr>
          <w:bCs/>
        </w:rPr>
      </w:pPr>
      <w:r w:rsidRPr="00470D18">
        <w:rPr>
          <w:bCs/>
        </w:rPr>
        <w:t>−</w:t>
      </w:r>
      <w:r w:rsidRPr="00470D18">
        <w:rPr>
          <w:bCs/>
        </w:rPr>
        <w:tab/>
        <w:t>предельное количество этажей, максимальная высота зданий, строений и сооружений не подлежат установлению.</w:t>
      </w:r>
    </w:p>
    <w:p w:rsidR="00B90D05" w:rsidRPr="00470D18" w:rsidRDefault="00B90D05" w:rsidP="00B90D05">
      <w:pPr>
        <w:widowControl w:val="0"/>
        <w:shd w:val="clear" w:color="auto" w:fill="FFFFFF"/>
        <w:snapToGrid w:val="0"/>
        <w:ind w:firstLine="709"/>
        <w:jc w:val="both"/>
        <w:rPr>
          <w:bCs/>
        </w:rPr>
      </w:pPr>
      <w:r w:rsidRPr="00470D18">
        <w:rPr>
          <w:bCs/>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B90D05" w:rsidRPr="00470D18" w:rsidRDefault="00B90D05" w:rsidP="00B90D05">
      <w:pPr>
        <w:widowControl w:val="0"/>
        <w:shd w:val="clear" w:color="auto" w:fill="FFFFFF"/>
        <w:snapToGrid w:val="0"/>
        <w:ind w:firstLine="709"/>
        <w:jc w:val="both"/>
        <w:rPr>
          <w:bCs/>
        </w:rPr>
      </w:pPr>
      <w:r w:rsidRPr="00470D18">
        <w:rPr>
          <w:bCs/>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B90D05" w:rsidRPr="00470D18" w:rsidRDefault="00B90D05" w:rsidP="00B90D05">
      <w:pPr>
        <w:widowControl w:val="0"/>
        <w:shd w:val="clear" w:color="auto" w:fill="FFFFFF"/>
        <w:snapToGrid w:val="0"/>
        <w:ind w:firstLine="709"/>
        <w:jc w:val="both"/>
        <w:rPr>
          <w:bCs/>
        </w:rPr>
      </w:pPr>
      <w:r w:rsidRPr="00470D18">
        <w:rPr>
          <w:bCs/>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B90D05" w:rsidRPr="00470D18" w:rsidRDefault="00B90D05" w:rsidP="00B90D05">
      <w:pPr>
        <w:widowControl w:val="0"/>
        <w:shd w:val="clear" w:color="auto" w:fill="FFFFFF"/>
        <w:snapToGrid w:val="0"/>
        <w:ind w:firstLine="709"/>
        <w:jc w:val="both"/>
        <w:rPr>
          <w:bCs/>
        </w:rPr>
      </w:pPr>
      <w:r w:rsidRPr="00470D18">
        <w:rPr>
          <w:bCs/>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B90D05" w:rsidRPr="00470D18" w:rsidRDefault="00B90D05" w:rsidP="00B90D05">
      <w:pPr>
        <w:widowControl w:val="0"/>
        <w:shd w:val="clear" w:color="auto" w:fill="FFFFFF"/>
        <w:snapToGrid w:val="0"/>
        <w:ind w:firstLine="709"/>
        <w:jc w:val="both"/>
        <w:rPr>
          <w:bCs/>
        </w:rPr>
      </w:pPr>
      <w:r w:rsidRPr="00470D18">
        <w:rPr>
          <w:bCs/>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90D05" w:rsidRPr="00470D18" w:rsidRDefault="00B90D05" w:rsidP="00B90D05">
      <w:pPr>
        <w:widowControl w:val="0"/>
        <w:shd w:val="clear" w:color="auto" w:fill="FFFFFF"/>
        <w:snapToGrid w:val="0"/>
        <w:ind w:firstLine="709"/>
        <w:jc w:val="both"/>
        <w:rPr>
          <w:bCs/>
        </w:rPr>
      </w:pPr>
      <w:r w:rsidRPr="00470D18">
        <w:rPr>
          <w:bCs/>
        </w:rPr>
        <w:t>11.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B90D05" w:rsidRPr="00470D18" w:rsidRDefault="00B90D05" w:rsidP="00B90D05">
      <w:pPr>
        <w:widowControl w:val="0"/>
        <w:shd w:val="clear" w:color="auto" w:fill="FFFFFF"/>
        <w:snapToGrid w:val="0"/>
        <w:ind w:firstLine="709"/>
        <w:jc w:val="both"/>
        <w:rPr>
          <w:bCs/>
        </w:rPr>
      </w:pPr>
      <w:r w:rsidRPr="00470D18">
        <w:rPr>
          <w:bCs/>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B90D05" w:rsidRPr="00470D18" w:rsidRDefault="00B90D05" w:rsidP="00B90D05">
      <w:pPr>
        <w:widowControl w:val="0"/>
        <w:shd w:val="clear" w:color="auto" w:fill="FFFFFF"/>
        <w:snapToGrid w:val="0"/>
        <w:ind w:firstLine="709"/>
        <w:jc w:val="both"/>
        <w:rPr>
          <w:bCs/>
        </w:rPr>
      </w:pPr>
      <w:r w:rsidRPr="00470D18">
        <w:rPr>
          <w:bC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widowControl w:val="0"/>
        <w:shd w:val="clear" w:color="auto" w:fill="FFFFFF"/>
        <w:snapToGrid w:val="0"/>
        <w:ind w:firstLine="709"/>
        <w:jc w:val="both"/>
        <w:rPr>
          <w:bCs/>
        </w:rPr>
      </w:pPr>
    </w:p>
    <w:p w:rsidR="00B90D05" w:rsidRPr="00470D18" w:rsidRDefault="00B90D05" w:rsidP="00B90D05">
      <w:pPr>
        <w:pStyle w:val="3"/>
        <w:ind w:firstLine="709"/>
        <w:jc w:val="both"/>
        <w:rPr>
          <w:rFonts w:cs="Times New Roman"/>
          <w:b w:val="0"/>
          <w:i/>
          <w:szCs w:val="24"/>
          <w:lang w:eastAsia="ar-SA"/>
        </w:rPr>
      </w:pPr>
      <w:bookmarkStart w:id="172" w:name="_Toc155665181"/>
      <w:r w:rsidRPr="00470D18">
        <w:rPr>
          <w:rFonts w:cs="Times New Roman"/>
          <w:b w:val="0"/>
          <w:i/>
          <w:szCs w:val="24"/>
          <w:lang w:eastAsia="ar-SA"/>
        </w:rPr>
        <w:t>Статья 27. Градостроительный регламент производственной зоны, зоны инженерной и транспортной инфраструктур</w:t>
      </w:r>
      <w:bookmarkEnd w:id="172"/>
    </w:p>
    <w:p w:rsidR="00B90D05" w:rsidRPr="00470D18" w:rsidRDefault="00B90D05" w:rsidP="00B90D05">
      <w:pPr>
        <w:pStyle w:val="aa"/>
        <w:widowControl w:val="0"/>
        <w:numPr>
          <w:ilvl w:val="1"/>
          <w:numId w:val="4"/>
        </w:numPr>
        <w:tabs>
          <w:tab w:val="left" w:pos="720"/>
        </w:tabs>
        <w:spacing w:after="0" w:line="240" w:lineRule="auto"/>
        <w:ind w:left="0" w:firstLine="680"/>
        <w:jc w:val="both"/>
        <w:rPr>
          <w:iCs/>
        </w:rPr>
      </w:pPr>
      <w:r w:rsidRPr="00425AE3">
        <w:rPr>
          <w:b/>
        </w:rPr>
        <w:t xml:space="preserve">Зоны </w:t>
      </w:r>
      <w:r>
        <w:rPr>
          <w:b/>
        </w:rPr>
        <w:t>производственного</w:t>
      </w:r>
      <w:r w:rsidRPr="00425AE3">
        <w:rPr>
          <w:b/>
        </w:rPr>
        <w:t xml:space="preserve"> и коммунально-складского назначения</w:t>
      </w:r>
      <w:r>
        <w:rPr>
          <w:b/>
        </w:rPr>
        <w:t xml:space="preserve"> (код зоны ПК)</w:t>
      </w:r>
      <w:r w:rsidRPr="00470D18">
        <w:t xml:space="preserve"> - предназначены для размещения промышленных, коммунальных и складских </w:t>
      </w:r>
      <w:r w:rsidRPr="00470D18">
        <w:lastRenderedPageBreak/>
        <w:t xml:space="preserve">объектов, обеспечивающих их функционирование объектов инженерной и транспортной инфраструктуры, а также для установления </w:t>
      </w:r>
      <w:proofErr w:type="spellStart"/>
      <w:r w:rsidRPr="00470D18">
        <w:t>санитарно</w:t>
      </w:r>
      <w:proofErr w:type="spellEnd"/>
      <w:r w:rsidRPr="00470D18">
        <w:t xml:space="preserve"> – защитных зон таких объектов.</w:t>
      </w:r>
      <w:r w:rsidRPr="00470D18">
        <w:rPr>
          <w:iCs/>
        </w:rPr>
        <w:t xml:space="preserve"> </w:t>
      </w:r>
    </w:p>
    <w:p w:rsidR="00B90D05" w:rsidRPr="00470D18" w:rsidRDefault="00B90D05" w:rsidP="00B90D05">
      <w:pPr>
        <w:pStyle w:val="aa"/>
        <w:widowControl w:val="0"/>
        <w:spacing w:line="240" w:lineRule="auto"/>
        <w:ind w:left="0" w:firstLine="709"/>
        <w:jc w:val="both"/>
        <w:rPr>
          <w:iCs/>
        </w:rPr>
      </w:pPr>
      <w:r w:rsidRPr="00470D18">
        <w:rPr>
          <w:iCs/>
        </w:rPr>
        <w:t>1.2</w:t>
      </w:r>
      <w:r w:rsidRPr="00470D18">
        <w:rPr>
          <w:b/>
          <w:iCs/>
        </w:rPr>
        <w:t>.</w:t>
      </w:r>
      <w:r w:rsidRPr="00470D18">
        <w:rPr>
          <w:iCs/>
        </w:rPr>
        <w:t xml:space="preserve"> Основные виды разрешенного использования земельных участков и объектов капитального строительства:</w:t>
      </w:r>
    </w:p>
    <w:p w:rsidR="00B90D05" w:rsidRPr="00470D18" w:rsidRDefault="00B90D05" w:rsidP="00B90D05">
      <w:pPr>
        <w:pStyle w:val="aa"/>
        <w:widowControl w:val="0"/>
        <w:spacing w:line="240" w:lineRule="auto"/>
        <w:ind w:left="0" w:firstLine="709"/>
        <w:jc w:val="both"/>
        <w:rPr>
          <w:iCs/>
        </w:rPr>
      </w:pPr>
      <w:r w:rsidRPr="00470D18">
        <w:rPr>
          <w:iCs/>
        </w:rPr>
        <w:t xml:space="preserve">– хранение и переработка сельскохозяйственной продукции – (код </w:t>
      </w:r>
      <w:proofErr w:type="gramStart"/>
      <w:r w:rsidRPr="00470D18">
        <w:rPr>
          <w:iCs/>
        </w:rPr>
        <w:t>1.15)*</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обеспечение сельскохозяйственного производства (код </w:t>
      </w:r>
      <w:proofErr w:type="gramStart"/>
      <w:r w:rsidRPr="00470D18">
        <w:rPr>
          <w:iCs/>
        </w:rPr>
        <w:t>1.18)*</w:t>
      </w:r>
      <w:proofErr w:type="gramEnd"/>
    </w:p>
    <w:p w:rsidR="00B90D05" w:rsidRPr="00470D18" w:rsidRDefault="00B90D05" w:rsidP="00B90D05">
      <w:pPr>
        <w:pStyle w:val="aa"/>
        <w:widowControl w:val="0"/>
        <w:spacing w:line="240" w:lineRule="auto"/>
        <w:ind w:left="0" w:firstLine="709"/>
        <w:jc w:val="both"/>
        <w:rPr>
          <w:iCs/>
        </w:rPr>
      </w:pPr>
      <w:r w:rsidRPr="00470D18">
        <w:rPr>
          <w:iCs/>
        </w:rPr>
        <w:t xml:space="preserve">– пищевая промышленность – (код </w:t>
      </w:r>
      <w:proofErr w:type="gramStart"/>
      <w:r w:rsidRPr="00470D18">
        <w:rPr>
          <w:iCs/>
        </w:rPr>
        <w:t>6.4)*</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связь – (код </w:t>
      </w:r>
      <w:proofErr w:type="gramStart"/>
      <w:r w:rsidRPr="00470D18">
        <w:rPr>
          <w:iCs/>
        </w:rPr>
        <w:t>6.8)*</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строительная промышленность – (код </w:t>
      </w:r>
      <w:proofErr w:type="gramStart"/>
      <w:r w:rsidRPr="00470D18">
        <w:rPr>
          <w:iCs/>
        </w:rPr>
        <w:t>6.6)*</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склад – (код </w:t>
      </w:r>
      <w:proofErr w:type="gramStart"/>
      <w:r w:rsidRPr="00470D18">
        <w:rPr>
          <w:iCs/>
        </w:rPr>
        <w:t>6.9)*</w:t>
      </w:r>
      <w:proofErr w:type="gramEnd"/>
      <w:r w:rsidRPr="00470D18">
        <w:rPr>
          <w:iCs/>
        </w:rPr>
        <w:t>;</w:t>
      </w:r>
    </w:p>
    <w:p w:rsidR="00B90D05" w:rsidRPr="002E4FA9" w:rsidRDefault="00B90D05" w:rsidP="00B90D05">
      <w:pPr>
        <w:pStyle w:val="aa"/>
        <w:widowControl w:val="0"/>
        <w:spacing w:line="240" w:lineRule="auto"/>
        <w:ind w:left="0" w:firstLine="709"/>
        <w:jc w:val="both"/>
        <w:rPr>
          <w:iCs/>
        </w:rPr>
      </w:pPr>
      <w:r>
        <w:rPr>
          <w:iCs/>
        </w:rPr>
        <w:t xml:space="preserve">– коммунальное обслуживание </w:t>
      </w:r>
      <w:r w:rsidRPr="002E4FA9">
        <w:rPr>
          <w:iCs/>
        </w:rPr>
        <w:t xml:space="preserve">– (код </w:t>
      </w:r>
      <w:proofErr w:type="gramStart"/>
      <w:r w:rsidRPr="002E4FA9">
        <w:rPr>
          <w:iCs/>
        </w:rPr>
        <w:t>3.1)*</w:t>
      </w:r>
      <w:proofErr w:type="gramEnd"/>
      <w:r w:rsidRPr="002E4FA9">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обеспечение внутреннего правопорядка – (код </w:t>
      </w:r>
      <w:proofErr w:type="gramStart"/>
      <w:r w:rsidRPr="00470D18">
        <w:rPr>
          <w:iCs/>
        </w:rPr>
        <w:t>8.3)*</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служебные гаражи – (код </w:t>
      </w:r>
      <w:proofErr w:type="gramStart"/>
      <w:r w:rsidRPr="00470D18">
        <w:rPr>
          <w:iCs/>
        </w:rPr>
        <w:t>4.9)*</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ветеринарное обслуживание – (код </w:t>
      </w:r>
      <w:proofErr w:type="gramStart"/>
      <w:r w:rsidRPr="00470D18">
        <w:rPr>
          <w:iCs/>
        </w:rPr>
        <w:t>3.10)*</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бытовое обслуживание – (код </w:t>
      </w:r>
      <w:proofErr w:type="gramStart"/>
      <w:r w:rsidRPr="00470D18">
        <w:rPr>
          <w:iCs/>
        </w:rPr>
        <w:t>3.3)*</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 xml:space="preserve">- автомобильный транспорт – (код </w:t>
      </w:r>
      <w:proofErr w:type="gramStart"/>
      <w:r w:rsidRPr="00470D18">
        <w:rPr>
          <w:iCs/>
        </w:rPr>
        <w:t>7.2)*</w:t>
      </w:r>
      <w:proofErr w:type="gramEnd"/>
      <w:r w:rsidRPr="00470D18">
        <w:rPr>
          <w:iCs/>
        </w:rPr>
        <w:t xml:space="preserve">; </w:t>
      </w:r>
    </w:p>
    <w:p w:rsidR="00B90D05" w:rsidRPr="00470D18" w:rsidRDefault="00B90D05" w:rsidP="00B90D05">
      <w:pPr>
        <w:pStyle w:val="aa"/>
        <w:widowControl w:val="0"/>
        <w:spacing w:line="240" w:lineRule="auto"/>
        <w:ind w:left="0" w:firstLine="709"/>
        <w:jc w:val="both"/>
        <w:rPr>
          <w:iCs/>
        </w:rPr>
      </w:pPr>
      <w:r w:rsidRPr="00470D18">
        <w:rPr>
          <w:iCs/>
        </w:rPr>
        <w:t xml:space="preserve">- магазины – (код </w:t>
      </w:r>
      <w:proofErr w:type="gramStart"/>
      <w:r w:rsidRPr="00470D18">
        <w:rPr>
          <w:iCs/>
        </w:rPr>
        <w:t>4.4)*</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1.3. Условно разрешенные виды использования земельных участков и объектов капитального строительства: нет</w:t>
      </w:r>
    </w:p>
    <w:p w:rsidR="00B90D05" w:rsidRPr="00470D18" w:rsidRDefault="00B90D05" w:rsidP="00B90D05">
      <w:pPr>
        <w:pStyle w:val="aa"/>
        <w:widowControl w:val="0"/>
        <w:spacing w:line="240" w:lineRule="auto"/>
        <w:ind w:left="0" w:firstLine="709"/>
        <w:jc w:val="both"/>
        <w:rPr>
          <w:iCs/>
        </w:rPr>
      </w:pPr>
      <w:r w:rsidRPr="00470D18">
        <w:rPr>
          <w:iCs/>
        </w:rPr>
        <w:t xml:space="preserve">1.4. Вспомогательные виды разрешенного использования земельных участков и объектов капитального строительства: </w:t>
      </w:r>
    </w:p>
    <w:p w:rsidR="00B90D05" w:rsidRPr="00470D18" w:rsidRDefault="00B90D05" w:rsidP="00B90D05">
      <w:pPr>
        <w:pStyle w:val="aa"/>
        <w:widowControl w:val="0"/>
        <w:spacing w:line="240" w:lineRule="auto"/>
        <w:ind w:left="0" w:firstLine="709"/>
        <w:jc w:val="both"/>
        <w:rPr>
          <w:iCs/>
        </w:rPr>
      </w:pPr>
      <w:r w:rsidRPr="00470D18">
        <w:rPr>
          <w:iCs/>
        </w:rPr>
        <w:t xml:space="preserve">– земельные участки (территории) общего пользования – (код </w:t>
      </w:r>
      <w:proofErr w:type="gramStart"/>
      <w:r w:rsidRPr="00470D18">
        <w:rPr>
          <w:iCs/>
        </w:rPr>
        <w:t>12.0)*</w:t>
      </w:r>
      <w:proofErr w:type="gramEnd"/>
      <w:r w:rsidRPr="00470D18">
        <w:rPr>
          <w:iCs/>
        </w:rPr>
        <w:t>.</w:t>
      </w:r>
    </w:p>
    <w:p w:rsidR="00B90D05" w:rsidRPr="00470D18" w:rsidRDefault="00B90D05" w:rsidP="00B90D05">
      <w:pPr>
        <w:pStyle w:val="aa"/>
        <w:widowControl w:val="0"/>
        <w:spacing w:line="240" w:lineRule="auto"/>
        <w:ind w:left="0" w:firstLine="709"/>
        <w:jc w:val="both"/>
        <w:rPr>
          <w:iCs/>
        </w:rPr>
      </w:pPr>
      <w:r w:rsidRPr="00470D18">
        <w:rPr>
          <w:iCs/>
        </w:rPr>
        <w:t>1.5.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0D05" w:rsidRPr="00470D18" w:rsidRDefault="00B90D05" w:rsidP="00B90D05">
      <w:pPr>
        <w:pStyle w:val="aa"/>
        <w:widowControl w:val="0"/>
        <w:spacing w:line="240" w:lineRule="auto"/>
        <w:ind w:left="0" w:firstLine="709"/>
        <w:jc w:val="both"/>
        <w:rPr>
          <w:iCs/>
        </w:rPr>
      </w:pPr>
      <w:r w:rsidRPr="00470D18">
        <w:rPr>
          <w:iCs/>
        </w:rPr>
        <w:t>– минимальная площадь участка – 0,001га;</w:t>
      </w:r>
    </w:p>
    <w:p w:rsidR="00B90D05" w:rsidRPr="00470D18" w:rsidRDefault="00B90D05" w:rsidP="00B90D05">
      <w:pPr>
        <w:pStyle w:val="aa"/>
        <w:widowControl w:val="0"/>
        <w:spacing w:line="240" w:lineRule="auto"/>
        <w:ind w:left="0" w:firstLine="709"/>
        <w:jc w:val="both"/>
        <w:rPr>
          <w:iCs/>
        </w:rPr>
      </w:pPr>
      <w:r w:rsidRPr="00470D18">
        <w:rPr>
          <w:iCs/>
        </w:rPr>
        <w:t>– максимальный размер земельного участка – 3 га;</w:t>
      </w:r>
    </w:p>
    <w:p w:rsidR="00B90D05" w:rsidRPr="00470D18" w:rsidRDefault="00B90D05" w:rsidP="00B90D05">
      <w:pPr>
        <w:pStyle w:val="aa"/>
        <w:widowControl w:val="0"/>
        <w:spacing w:line="240" w:lineRule="auto"/>
        <w:ind w:left="0" w:firstLine="709"/>
        <w:jc w:val="both"/>
        <w:rPr>
          <w:iCs/>
        </w:rPr>
      </w:pPr>
      <w:r w:rsidRPr="00470D18">
        <w:rPr>
          <w:iCs/>
        </w:rPr>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B90D05" w:rsidRPr="00470D18" w:rsidRDefault="00B90D05" w:rsidP="00B90D05">
      <w:pPr>
        <w:pStyle w:val="aa"/>
        <w:widowControl w:val="0"/>
        <w:spacing w:line="240" w:lineRule="auto"/>
        <w:ind w:left="0" w:firstLine="709"/>
        <w:jc w:val="both"/>
        <w:rPr>
          <w:iCs/>
        </w:rPr>
      </w:pPr>
      <w:r w:rsidRPr="00470D18">
        <w:rPr>
          <w:iCs/>
        </w:rPr>
        <w:t xml:space="preserve">– минимальная площадь озеленения в пределах границ предприятия – 3 </w:t>
      </w:r>
      <w:proofErr w:type="spellStart"/>
      <w:r w:rsidRPr="00470D18">
        <w:rPr>
          <w:iCs/>
        </w:rPr>
        <w:t>кв.м</w:t>
      </w:r>
      <w:proofErr w:type="spellEnd"/>
      <w:r w:rsidRPr="00470D18">
        <w:rPr>
          <w:iCs/>
        </w:rPr>
        <w:t xml:space="preserve"> на одного работающего;</w:t>
      </w:r>
    </w:p>
    <w:p w:rsidR="00B90D05" w:rsidRPr="00470D18" w:rsidRDefault="00B90D05" w:rsidP="00B90D05">
      <w:pPr>
        <w:pStyle w:val="aa"/>
        <w:widowControl w:val="0"/>
        <w:spacing w:line="240" w:lineRule="auto"/>
        <w:ind w:left="0" w:firstLine="709"/>
        <w:jc w:val="both"/>
        <w:rPr>
          <w:iCs/>
        </w:rPr>
      </w:pPr>
      <w:r w:rsidRPr="00470D18">
        <w:rPr>
          <w:iCs/>
        </w:rPr>
        <w:t>−</w:t>
      </w:r>
      <w:r w:rsidRPr="00470D18">
        <w:rPr>
          <w:iCs/>
        </w:rPr>
        <w:tab/>
        <w:t>минимальные отступы от границ земельных участков в целях определения мест допустимого размещения зданий, сооружений, строений- 1 м;</w:t>
      </w:r>
    </w:p>
    <w:p w:rsidR="00B90D05" w:rsidRPr="00470D18" w:rsidRDefault="00B90D05" w:rsidP="00B90D05">
      <w:pPr>
        <w:pStyle w:val="aa"/>
        <w:widowControl w:val="0"/>
        <w:spacing w:line="240" w:lineRule="auto"/>
        <w:ind w:left="0" w:firstLine="709"/>
        <w:jc w:val="both"/>
        <w:rPr>
          <w:iCs/>
        </w:rPr>
      </w:pPr>
      <w:r w:rsidRPr="00470D18">
        <w:rPr>
          <w:iCs/>
        </w:rPr>
        <w:t>−</w:t>
      </w:r>
      <w:r w:rsidRPr="00470D18">
        <w:rPr>
          <w:iCs/>
        </w:rPr>
        <w:tab/>
        <w:t>предельное количество этажей, максимальная высота зданий, строений и сооружений не подлежит установлению:</w:t>
      </w:r>
    </w:p>
    <w:p w:rsidR="00B90D05" w:rsidRPr="00470D18" w:rsidRDefault="00B90D05" w:rsidP="00B90D05">
      <w:pPr>
        <w:pStyle w:val="aa"/>
        <w:widowControl w:val="0"/>
        <w:spacing w:line="240" w:lineRule="auto"/>
        <w:ind w:left="0" w:firstLine="709"/>
        <w:jc w:val="both"/>
        <w:rPr>
          <w:iCs/>
        </w:rPr>
      </w:pPr>
      <w:r w:rsidRPr="00470D18">
        <w:rPr>
          <w:iC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B90D05" w:rsidRPr="00470D18" w:rsidRDefault="00B90D05" w:rsidP="00B90D05">
      <w:pPr>
        <w:pStyle w:val="aa"/>
        <w:widowControl w:val="0"/>
        <w:spacing w:line="240" w:lineRule="auto"/>
        <w:ind w:left="0" w:firstLine="709"/>
        <w:jc w:val="both"/>
        <w:rPr>
          <w:iCs/>
        </w:rPr>
      </w:pPr>
      <w:r w:rsidRPr="00470D18">
        <w:rPr>
          <w:iCs/>
        </w:rPr>
        <w:t>1.6.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B90D05" w:rsidRPr="00470D18" w:rsidRDefault="00B90D05" w:rsidP="00B90D05">
      <w:pPr>
        <w:pStyle w:val="aa"/>
        <w:widowControl w:val="0"/>
        <w:spacing w:line="240" w:lineRule="auto"/>
        <w:ind w:left="0" w:firstLine="709"/>
        <w:jc w:val="both"/>
        <w:rPr>
          <w:iCs/>
        </w:rPr>
      </w:pPr>
      <w:r w:rsidRPr="00470D18">
        <w:rPr>
          <w:iCs/>
        </w:rPr>
        <w:t>1.7.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B90D05" w:rsidRPr="00470D18" w:rsidRDefault="00B90D05" w:rsidP="00B90D05">
      <w:pPr>
        <w:pStyle w:val="aa"/>
        <w:widowControl w:val="0"/>
        <w:spacing w:line="240" w:lineRule="auto"/>
        <w:ind w:left="0" w:firstLine="709"/>
        <w:jc w:val="both"/>
        <w:rPr>
          <w:iCs/>
        </w:rPr>
      </w:pPr>
      <w:r w:rsidRPr="00470D18">
        <w:rPr>
          <w:iCs/>
        </w:rPr>
        <w:t xml:space="preserve">1.8. Участки </w:t>
      </w:r>
      <w:proofErr w:type="spellStart"/>
      <w:r w:rsidRPr="00470D18">
        <w:rPr>
          <w:iCs/>
        </w:rPr>
        <w:t>санитарно</w:t>
      </w:r>
      <w:proofErr w:type="spellEnd"/>
      <w:r w:rsidRPr="00470D18">
        <w:rPr>
          <w:iCs/>
        </w:rPr>
        <w:t xml:space="preserve">–защитных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w:t>
      </w:r>
      <w:r w:rsidRPr="00470D18">
        <w:rPr>
          <w:iCs/>
        </w:rPr>
        <w:lastRenderedPageBreak/>
        <w:t>учреждений общего пользования, а также производство сельскохозяйственной продукции.</w:t>
      </w:r>
    </w:p>
    <w:p w:rsidR="00B90D05" w:rsidRPr="00470D18" w:rsidRDefault="00B90D05" w:rsidP="00B90D05">
      <w:pPr>
        <w:pStyle w:val="aa"/>
        <w:widowControl w:val="0"/>
        <w:spacing w:line="240" w:lineRule="auto"/>
        <w:ind w:left="0" w:firstLine="709"/>
        <w:jc w:val="both"/>
        <w:rPr>
          <w:iCs/>
        </w:rPr>
      </w:pPr>
      <w:r w:rsidRPr="00470D18">
        <w:rPr>
          <w:iCs/>
        </w:rPr>
        <w:t>1.9.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B90D05" w:rsidRPr="00470D18" w:rsidRDefault="00B90D05" w:rsidP="00B90D05">
      <w:pPr>
        <w:pStyle w:val="aa"/>
        <w:widowControl w:val="0"/>
        <w:spacing w:line="240" w:lineRule="auto"/>
        <w:ind w:left="0" w:firstLine="709"/>
        <w:jc w:val="both"/>
        <w:rPr>
          <w:iCs/>
        </w:rPr>
      </w:pPr>
      <w:r w:rsidRPr="00470D18">
        <w:rPr>
          <w:iCs/>
        </w:rPr>
        <w:t>1.10.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B90D05" w:rsidRPr="00470D18" w:rsidRDefault="00B90D05" w:rsidP="00B90D05">
      <w:pPr>
        <w:pStyle w:val="aa"/>
        <w:widowControl w:val="0"/>
        <w:spacing w:line="240" w:lineRule="auto"/>
        <w:ind w:left="0" w:firstLine="709"/>
        <w:jc w:val="both"/>
        <w:rPr>
          <w:iCs/>
        </w:rPr>
      </w:pPr>
      <w:r w:rsidRPr="00470D18">
        <w:rPr>
          <w:iCs/>
        </w:rPr>
        <w:t>1.11.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B90D05" w:rsidRPr="00470D18" w:rsidRDefault="00B90D05" w:rsidP="00B90D05">
      <w:pPr>
        <w:pStyle w:val="aa"/>
        <w:widowControl w:val="0"/>
        <w:spacing w:line="240" w:lineRule="auto"/>
        <w:ind w:left="0" w:firstLine="709"/>
        <w:jc w:val="both"/>
        <w:rPr>
          <w:iCs/>
        </w:rPr>
      </w:pPr>
      <w:r w:rsidRPr="00470D18">
        <w:rPr>
          <w:iC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widowControl w:val="0"/>
        <w:ind w:firstLine="709"/>
        <w:jc w:val="both"/>
        <w:rPr>
          <w:color w:val="000000"/>
        </w:rPr>
      </w:pPr>
      <w:r w:rsidRPr="00470D18">
        <w:t xml:space="preserve">2. </w:t>
      </w:r>
      <w:r w:rsidRPr="00470D18">
        <w:rPr>
          <w:b/>
        </w:rPr>
        <w:t>Зоны инженерной инфраструктуры</w:t>
      </w:r>
      <w:r>
        <w:rPr>
          <w:b/>
        </w:rPr>
        <w:t xml:space="preserve"> (код зоны </w:t>
      </w:r>
      <w:proofErr w:type="gramStart"/>
      <w:r>
        <w:rPr>
          <w:b/>
        </w:rPr>
        <w:t>И</w:t>
      </w:r>
      <w:proofErr w:type="gramEnd"/>
      <w:r>
        <w:rPr>
          <w:b/>
        </w:rPr>
        <w:t>)</w:t>
      </w:r>
      <w:r w:rsidRPr="00470D18">
        <w:t xml:space="preserve"> - предназначены для </w:t>
      </w:r>
      <w:r w:rsidRPr="00470D18">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B90D05" w:rsidRPr="00470D18" w:rsidRDefault="00B90D05" w:rsidP="00B90D05">
      <w:pPr>
        <w:widowControl w:val="0"/>
        <w:autoSpaceDE w:val="0"/>
        <w:autoSpaceDN w:val="0"/>
        <w:adjustRightInd w:val="0"/>
        <w:ind w:firstLine="709"/>
        <w:jc w:val="both"/>
      </w:pPr>
      <w:r w:rsidRPr="00470D18">
        <w:rPr>
          <w:color w:val="000000"/>
        </w:rPr>
        <w:t>2.1.</w:t>
      </w:r>
      <w:r w:rsidRPr="00470D18">
        <w:rPr>
          <w:color w:val="FF0000"/>
        </w:rPr>
        <w:t xml:space="preserve"> </w:t>
      </w:r>
      <w:r w:rsidRPr="00470D18">
        <w:rPr>
          <w:i/>
        </w:rPr>
        <w:t xml:space="preserve">Основные виды разрешенного использования </w:t>
      </w:r>
      <w:r w:rsidRPr="00470D18">
        <w:t>земельных участков и объектов капитального строительства в зонах инженерной инфраструктуры:</w:t>
      </w:r>
    </w:p>
    <w:p w:rsidR="00B90D05" w:rsidRPr="00470D18" w:rsidRDefault="00B90D05" w:rsidP="00B90D05">
      <w:pPr>
        <w:widowControl w:val="0"/>
        <w:numPr>
          <w:ilvl w:val="0"/>
          <w:numId w:val="5"/>
        </w:numPr>
        <w:shd w:val="clear" w:color="auto" w:fill="FFFFFF"/>
        <w:tabs>
          <w:tab w:val="left" w:pos="-2520"/>
        </w:tabs>
        <w:ind w:left="0" w:firstLine="709"/>
        <w:jc w:val="both"/>
      </w:pPr>
      <w:r w:rsidRPr="00470D18">
        <w:t xml:space="preserve">коммунальное </w:t>
      </w:r>
      <w:proofErr w:type="gramStart"/>
      <w:r w:rsidRPr="00470D18">
        <w:t>обслуживание  (</w:t>
      </w:r>
      <w:proofErr w:type="gramEnd"/>
      <w:r w:rsidRPr="00470D18">
        <w:t>код 3.1)*;</w:t>
      </w:r>
    </w:p>
    <w:p w:rsidR="00B90D05" w:rsidRPr="00470D18" w:rsidRDefault="00B90D05" w:rsidP="00B90D05">
      <w:pPr>
        <w:widowControl w:val="0"/>
        <w:numPr>
          <w:ilvl w:val="0"/>
          <w:numId w:val="5"/>
        </w:numPr>
        <w:shd w:val="clear" w:color="auto" w:fill="FFFFFF"/>
        <w:tabs>
          <w:tab w:val="left" w:pos="-2520"/>
        </w:tabs>
        <w:ind w:left="0" w:firstLine="709"/>
        <w:jc w:val="both"/>
      </w:pPr>
      <w:r w:rsidRPr="00470D18">
        <w:t>предоставление коммунальных услуг (</w:t>
      </w:r>
      <w:proofErr w:type="gramStart"/>
      <w:r w:rsidRPr="00470D18">
        <w:t>3.1.1)*</w:t>
      </w:r>
      <w:proofErr w:type="gramEnd"/>
    </w:p>
    <w:p w:rsidR="00B90D05" w:rsidRPr="00470D18" w:rsidRDefault="00B90D05" w:rsidP="00B90D05">
      <w:pPr>
        <w:widowControl w:val="0"/>
        <w:numPr>
          <w:ilvl w:val="0"/>
          <w:numId w:val="5"/>
        </w:numPr>
        <w:shd w:val="clear" w:color="auto" w:fill="FFFFFF"/>
        <w:tabs>
          <w:tab w:val="left" w:pos="-2520"/>
        </w:tabs>
        <w:ind w:left="0" w:firstLine="709"/>
        <w:jc w:val="both"/>
      </w:pPr>
      <w:r w:rsidRPr="00470D18">
        <w:t>административные здания организаций, обеспечивающих предоставление коммунальных услуг (</w:t>
      </w:r>
      <w:proofErr w:type="gramStart"/>
      <w:r w:rsidRPr="00470D18">
        <w:t>3.1.2)*</w:t>
      </w:r>
      <w:proofErr w:type="gramEnd"/>
      <w:r w:rsidRPr="00470D18">
        <w:t>;</w:t>
      </w:r>
    </w:p>
    <w:p w:rsidR="00B90D05" w:rsidRPr="00470D18" w:rsidRDefault="00B90D05" w:rsidP="00B90D05">
      <w:pPr>
        <w:widowControl w:val="0"/>
        <w:numPr>
          <w:ilvl w:val="0"/>
          <w:numId w:val="5"/>
        </w:numPr>
        <w:shd w:val="clear" w:color="auto" w:fill="FFFFFF"/>
        <w:tabs>
          <w:tab w:val="left" w:pos="-2520"/>
        </w:tabs>
        <w:ind w:left="0" w:firstLine="709"/>
        <w:jc w:val="both"/>
      </w:pPr>
      <w:r w:rsidRPr="00470D18">
        <w:t>энергетика (</w:t>
      </w:r>
      <w:proofErr w:type="gramStart"/>
      <w:r w:rsidRPr="00470D18">
        <w:t>6.7)*</w:t>
      </w:r>
      <w:proofErr w:type="gramEnd"/>
      <w:r w:rsidRPr="00470D18">
        <w:t>;</w:t>
      </w:r>
    </w:p>
    <w:p w:rsidR="00B90D05" w:rsidRPr="00470D18" w:rsidRDefault="00B90D05" w:rsidP="00B90D05">
      <w:pPr>
        <w:widowControl w:val="0"/>
        <w:numPr>
          <w:ilvl w:val="0"/>
          <w:numId w:val="5"/>
        </w:numPr>
        <w:shd w:val="clear" w:color="auto" w:fill="FFFFFF"/>
        <w:tabs>
          <w:tab w:val="left" w:pos="-2520"/>
        </w:tabs>
        <w:ind w:left="0" w:firstLine="709"/>
        <w:jc w:val="both"/>
      </w:pPr>
      <w:r w:rsidRPr="00470D18">
        <w:t>связь – (6.8</w:t>
      </w:r>
      <w:proofErr w:type="gramStart"/>
      <w:r w:rsidRPr="00470D18">
        <w:t>.)*</w:t>
      </w:r>
      <w:proofErr w:type="gramEnd"/>
      <w:r w:rsidRPr="00470D18">
        <w:t>;</w:t>
      </w:r>
    </w:p>
    <w:p w:rsidR="00B90D05" w:rsidRPr="00470D18" w:rsidRDefault="00B90D05" w:rsidP="00B90D05">
      <w:pPr>
        <w:widowControl w:val="0"/>
        <w:numPr>
          <w:ilvl w:val="0"/>
          <w:numId w:val="5"/>
        </w:numPr>
        <w:shd w:val="clear" w:color="auto" w:fill="FFFFFF"/>
        <w:tabs>
          <w:tab w:val="left" w:pos="-2520"/>
        </w:tabs>
        <w:ind w:left="0" w:firstLine="709"/>
        <w:jc w:val="both"/>
      </w:pPr>
      <w:r w:rsidRPr="00470D18">
        <w:t xml:space="preserve">трубопроводный транспорт – (код </w:t>
      </w:r>
      <w:proofErr w:type="gramStart"/>
      <w:r w:rsidRPr="00470D18">
        <w:t>7.5)*</w:t>
      </w:r>
      <w:proofErr w:type="gramEnd"/>
      <w:r w:rsidRPr="00470D18">
        <w:t>;</w:t>
      </w:r>
    </w:p>
    <w:p w:rsidR="00B90D05" w:rsidRPr="00470D18" w:rsidRDefault="00B90D05" w:rsidP="00B90D05">
      <w:pPr>
        <w:widowControl w:val="0"/>
        <w:suppressAutoHyphens/>
        <w:ind w:firstLine="709"/>
        <w:jc w:val="both"/>
        <w:rPr>
          <w:rFonts w:eastAsia="Arial"/>
          <w:bCs/>
          <w:lang w:eastAsia="ar-SA"/>
        </w:rPr>
      </w:pPr>
      <w:r w:rsidRPr="00470D18">
        <w:rPr>
          <w:rFonts w:eastAsia="Arial"/>
          <w:lang w:eastAsia="ar-SA"/>
        </w:rPr>
        <w:t xml:space="preserve">2.2. </w:t>
      </w:r>
      <w:r w:rsidRPr="00470D18">
        <w:rPr>
          <w:rFonts w:eastAsia="Arial"/>
          <w:i/>
          <w:lang w:eastAsia="ar-SA"/>
        </w:rPr>
        <w:t>Вспомогательные виды разрешенного использования</w:t>
      </w:r>
      <w:r w:rsidRPr="00470D18">
        <w:rPr>
          <w:rFonts w:eastAsia="Arial"/>
          <w:bCs/>
          <w:lang w:eastAsia="ar-SA"/>
        </w:rPr>
        <w:t xml:space="preserve"> земельных участков и объектов капитального строительства в зонах инженерной инфраструктуры:</w:t>
      </w:r>
    </w:p>
    <w:p w:rsidR="00B90D05" w:rsidRPr="00470D18" w:rsidRDefault="00B90D05" w:rsidP="00B90D05">
      <w:pPr>
        <w:widowControl w:val="0"/>
        <w:numPr>
          <w:ilvl w:val="0"/>
          <w:numId w:val="6"/>
        </w:numPr>
        <w:suppressAutoHyphens/>
        <w:jc w:val="both"/>
      </w:pPr>
      <w:r w:rsidRPr="00470D18">
        <w:t xml:space="preserve">земельные участки (территории) общего пользования - (код </w:t>
      </w:r>
      <w:proofErr w:type="gramStart"/>
      <w:r w:rsidRPr="00470D18">
        <w:t>12.0)*</w:t>
      </w:r>
      <w:proofErr w:type="gramEnd"/>
      <w:r w:rsidRPr="00470D18">
        <w:t>.</w:t>
      </w:r>
    </w:p>
    <w:p w:rsidR="00B90D05" w:rsidRPr="00470D18" w:rsidRDefault="00B90D05" w:rsidP="00B90D05">
      <w:pPr>
        <w:jc w:val="both"/>
      </w:pPr>
      <w:r w:rsidRPr="00470D18">
        <w:t xml:space="preserve">            2.3.  </w:t>
      </w:r>
      <w:r w:rsidRPr="00470D18">
        <w:rPr>
          <w:i/>
        </w:rPr>
        <w:t>Условно-разрешенные виды использования</w:t>
      </w:r>
      <w:r w:rsidRPr="00470D18">
        <w:t xml:space="preserve"> – служебные гаражи (</w:t>
      </w:r>
      <w:proofErr w:type="gramStart"/>
      <w:r w:rsidRPr="00470D18">
        <w:t>4.9)*</w:t>
      </w:r>
      <w:proofErr w:type="gramEnd"/>
    </w:p>
    <w:p w:rsidR="00B90D05" w:rsidRPr="00470D18" w:rsidRDefault="00B90D05" w:rsidP="00B90D05">
      <w:pPr>
        <w:widowControl w:val="0"/>
        <w:shd w:val="clear" w:color="auto" w:fill="FFFFFF"/>
        <w:tabs>
          <w:tab w:val="left" w:pos="1080"/>
        </w:tabs>
        <w:ind w:firstLine="709"/>
        <w:jc w:val="both"/>
      </w:pPr>
      <w:r w:rsidRPr="00470D18">
        <w:t>2.4. Параметры использования земельных участков и объектов капитального строительства в зонах инженерной инфраструктуры:</w:t>
      </w:r>
    </w:p>
    <w:p w:rsidR="00B90D05" w:rsidRPr="00470D18" w:rsidRDefault="00B90D05" w:rsidP="00B90D05">
      <w:pPr>
        <w:widowControl w:val="0"/>
        <w:ind w:firstLine="709"/>
        <w:jc w:val="both"/>
      </w:pPr>
      <w:r w:rsidRPr="00470D18">
        <w:t>Предельные размеры земельных участков с видами разрешенного использования, допустимых к размещению в данной территориальной зоне:</w:t>
      </w:r>
    </w:p>
    <w:p w:rsidR="00B90D05" w:rsidRPr="00470D18" w:rsidRDefault="00B90D05" w:rsidP="00B90D05">
      <w:pPr>
        <w:widowControl w:val="0"/>
        <w:ind w:firstLine="709"/>
        <w:jc w:val="both"/>
      </w:pPr>
      <w:r w:rsidRPr="00470D18">
        <w:t>- минимальный размер земельного участка – 0,001 га;</w:t>
      </w:r>
    </w:p>
    <w:p w:rsidR="00B90D05" w:rsidRPr="00470D18" w:rsidRDefault="00B90D05" w:rsidP="00B90D05">
      <w:pPr>
        <w:widowControl w:val="0"/>
        <w:ind w:firstLine="709"/>
        <w:jc w:val="both"/>
      </w:pPr>
      <w:r w:rsidRPr="00470D18">
        <w:t xml:space="preserve">- максимальный размер земельного участка – 3 га. </w:t>
      </w:r>
    </w:p>
    <w:p w:rsidR="00B90D05" w:rsidRPr="00470D18" w:rsidRDefault="00B90D05" w:rsidP="00B90D05">
      <w:pPr>
        <w:widowControl w:val="0"/>
        <w:numPr>
          <w:ilvl w:val="0"/>
          <w:numId w:val="7"/>
        </w:numPr>
        <w:shd w:val="clear" w:color="auto" w:fill="FFFFFF"/>
        <w:tabs>
          <w:tab w:val="left" w:pos="0"/>
        </w:tabs>
        <w:suppressAutoHyphens/>
        <w:ind w:left="0" w:firstLine="709"/>
        <w:jc w:val="both"/>
      </w:pPr>
      <w:r w:rsidRPr="00470D18">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B90D05" w:rsidRPr="00470D18" w:rsidRDefault="00B90D05" w:rsidP="00B90D05">
      <w:pPr>
        <w:widowControl w:val="0"/>
        <w:numPr>
          <w:ilvl w:val="0"/>
          <w:numId w:val="7"/>
        </w:numPr>
        <w:shd w:val="clear" w:color="auto" w:fill="FFFFFF"/>
        <w:tabs>
          <w:tab w:val="left" w:pos="0"/>
        </w:tabs>
        <w:suppressAutoHyphens/>
        <w:ind w:left="0" w:firstLine="709"/>
        <w:jc w:val="both"/>
      </w:pPr>
      <w:r w:rsidRPr="00470D18">
        <w:t>строительные параметры объекта определяются документацией по планировке территории, проектом объекта строительства.</w:t>
      </w:r>
    </w:p>
    <w:p w:rsidR="00B90D05" w:rsidRPr="00470D18" w:rsidRDefault="00B90D05" w:rsidP="00B90D05">
      <w:pPr>
        <w:widowControl w:val="0"/>
        <w:autoSpaceDE w:val="0"/>
        <w:autoSpaceDN w:val="0"/>
        <w:adjustRightInd w:val="0"/>
        <w:ind w:firstLine="709"/>
        <w:jc w:val="both"/>
      </w:pPr>
      <w:r w:rsidRPr="00470D18">
        <w:t xml:space="preserve">2.5. </w:t>
      </w:r>
      <w:r w:rsidRPr="00470D18">
        <w:rPr>
          <w:i/>
        </w:rPr>
        <w:t xml:space="preserve">Предельные размеры </w:t>
      </w:r>
      <w:r w:rsidRPr="00470D18">
        <w:t xml:space="preserve">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w:t>
      </w:r>
      <w:r w:rsidRPr="00470D18">
        <w:lastRenderedPageBreak/>
        <w:t>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B90D05" w:rsidRPr="00470D18" w:rsidRDefault="00B90D05" w:rsidP="00B90D05">
      <w:pPr>
        <w:widowControl w:val="0"/>
        <w:autoSpaceDE w:val="0"/>
        <w:autoSpaceDN w:val="0"/>
        <w:adjustRightInd w:val="0"/>
        <w:ind w:firstLine="709"/>
        <w:jc w:val="both"/>
        <w:rPr>
          <w:i/>
        </w:rPr>
      </w:pPr>
      <w:r w:rsidRPr="00470D18">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470D18">
        <w:rPr>
          <w:i/>
        </w:rPr>
        <w:t>.</w:t>
      </w:r>
    </w:p>
    <w:p w:rsidR="00B90D05" w:rsidRPr="00470D18" w:rsidRDefault="00B90D05" w:rsidP="00B90D05">
      <w:pPr>
        <w:widowControl w:val="0"/>
        <w:autoSpaceDE w:val="0"/>
        <w:autoSpaceDN w:val="0"/>
        <w:adjustRightInd w:val="0"/>
        <w:ind w:firstLine="709"/>
        <w:jc w:val="both"/>
      </w:pPr>
      <w:r w:rsidRPr="00470D18">
        <w:t>2.6.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B90D05" w:rsidRPr="00470D18" w:rsidRDefault="00B90D05" w:rsidP="00B90D05">
      <w:pPr>
        <w:widowControl w:val="0"/>
        <w:shd w:val="clear" w:color="auto" w:fill="FFFFFF"/>
        <w:ind w:firstLine="709"/>
        <w:jc w:val="both"/>
      </w:pPr>
      <w:r w:rsidRPr="00470D18">
        <w:t xml:space="preserve">2.7.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B90D05" w:rsidRPr="00470D18" w:rsidRDefault="00B90D05" w:rsidP="00B90D05">
      <w:pPr>
        <w:widowControl w:val="0"/>
        <w:ind w:firstLine="709"/>
        <w:jc w:val="both"/>
      </w:pPr>
      <w:r w:rsidRPr="00470D18">
        <w:t>2.8.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B90D05" w:rsidRPr="00470D18" w:rsidRDefault="00B90D05" w:rsidP="00B90D05">
      <w:pPr>
        <w:widowControl w:val="0"/>
        <w:jc w:val="both"/>
        <w:rPr>
          <w:sz w:val="20"/>
          <w:szCs w:val="20"/>
        </w:rPr>
      </w:pPr>
      <w:r w:rsidRPr="00470D18">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widowControl w:val="0"/>
        <w:jc w:val="both"/>
        <w:rPr>
          <w:sz w:val="20"/>
          <w:szCs w:val="20"/>
        </w:rPr>
      </w:pPr>
    </w:p>
    <w:p w:rsidR="00B90D05" w:rsidRPr="00470D18" w:rsidRDefault="00B90D05" w:rsidP="00B90D05">
      <w:pPr>
        <w:pStyle w:val="aa"/>
        <w:numPr>
          <w:ilvl w:val="0"/>
          <w:numId w:val="2"/>
        </w:numPr>
        <w:tabs>
          <w:tab w:val="left" w:pos="142"/>
          <w:tab w:val="left" w:pos="1134"/>
        </w:tabs>
        <w:spacing w:after="0"/>
        <w:ind w:left="0" w:firstLine="680"/>
        <w:jc w:val="both"/>
      </w:pPr>
      <w:r w:rsidRPr="00470D18">
        <w:rPr>
          <w:b/>
        </w:rPr>
        <w:t>Зона транспортной инфраструктуры</w:t>
      </w:r>
      <w:r>
        <w:rPr>
          <w:b/>
        </w:rPr>
        <w:t xml:space="preserve"> (код зоны Т)</w:t>
      </w:r>
      <w:r w:rsidRPr="00470D18">
        <w:rPr>
          <w:b/>
        </w:rPr>
        <w:t xml:space="preserve"> </w:t>
      </w:r>
      <w:r w:rsidRPr="00470D18">
        <w:t xml:space="preserve">предназначена для размещения и функционирования сооружений и коммуникаций транспортной инфраструктуры. </w:t>
      </w:r>
    </w:p>
    <w:p w:rsidR="00B90D05" w:rsidRPr="00470D18" w:rsidRDefault="00B90D05" w:rsidP="00B90D05">
      <w:pPr>
        <w:pStyle w:val="aa"/>
        <w:tabs>
          <w:tab w:val="left" w:pos="142"/>
          <w:tab w:val="left" w:pos="1134"/>
        </w:tabs>
        <w:spacing w:after="0"/>
        <w:ind w:left="0" w:firstLine="680"/>
        <w:jc w:val="both"/>
      </w:pPr>
      <w:r w:rsidRPr="00470D18">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B90D05" w:rsidRPr="00470D18" w:rsidRDefault="00B90D05" w:rsidP="00B90D05">
      <w:pPr>
        <w:pStyle w:val="aa"/>
        <w:tabs>
          <w:tab w:val="left" w:pos="142"/>
          <w:tab w:val="left" w:pos="1134"/>
        </w:tabs>
        <w:spacing w:after="0"/>
        <w:ind w:left="0" w:firstLine="680"/>
        <w:jc w:val="both"/>
      </w:pPr>
      <w:r w:rsidRPr="00470D18">
        <w:t>3.1</w:t>
      </w:r>
      <w:r w:rsidRPr="00470D18">
        <w:rPr>
          <w:b/>
        </w:rPr>
        <w:t>.</w:t>
      </w:r>
      <w:r w:rsidRPr="00470D18">
        <w:t xml:space="preserve"> Основные виды разрешенного использования земельных участков и объектов капитального строительства в зонах транспортной инфраструктуры:</w:t>
      </w:r>
    </w:p>
    <w:p w:rsidR="00B90D05" w:rsidRPr="00470D18" w:rsidRDefault="00B90D05" w:rsidP="00B90D05">
      <w:pPr>
        <w:pStyle w:val="aa"/>
        <w:tabs>
          <w:tab w:val="left" w:pos="142"/>
          <w:tab w:val="left" w:pos="1134"/>
        </w:tabs>
        <w:ind w:left="709"/>
        <w:jc w:val="both"/>
      </w:pPr>
      <w:r w:rsidRPr="00470D18">
        <w:t>−</w:t>
      </w:r>
      <w:r w:rsidRPr="00470D18">
        <w:tab/>
        <w:t xml:space="preserve">абзац 1 - земельные участки (территории) общего пользования – (код </w:t>
      </w:r>
      <w:proofErr w:type="gramStart"/>
      <w:r w:rsidRPr="00470D18">
        <w:t>12.0)*</w:t>
      </w:r>
      <w:proofErr w:type="gramEnd"/>
      <w:r w:rsidRPr="00470D18">
        <w:t xml:space="preserve">; </w:t>
      </w:r>
    </w:p>
    <w:p w:rsidR="00B90D05" w:rsidRPr="00470D18" w:rsidRDefault="00B90D05" w:rsidP="00B90D05">
      <w:pPr>
        <w:pStyle w:val="aa"/>
        <w:tabs>
          <w:tab w:val="left" w:pos="142"/>
          <w:tab w:val="left" w:pos="1134"/>
        </w:tabs>
        <w:ind w:left="709"/>
        <w:jc w:val="both"/>
      </w:pPr>
      <w:r w:rsidRPr="00470D18">
        <w:t>−</w:t>
      </w:r>
      <w:r w:rsidRPr="00470D18">
        <w:tab/>
        <w:t xml:space="preserve">железнодорожный транспорт – (код </w:t>
      </w:r>
      <w:proofErr w:type="gramStart"/>
      <w:r w:rsidRPr="00470D18">
        <w:t>7.1)*</w:t>
      </w:r>
      <w:proofErr w:type="gramEnd"/>
      <w:r w:rsidRPr="00470D18">
        <w:t>;</w:t>
      </w:r>
    </w:p>
    <w:p w:rsidR="00B90D05" w:rsidRPr="00470D18" w:rsidRDefault="00B90D05" w:rsidP="00B90D05">
      <w:pPr>
        <w:pStyle w:val="aa"/>
        <w:tabs>
          <w:tab w:val="left" w:pos="142"/>
          <w:tab w:val="left" w:pos="1134"/>
        </w:tabs>
        <w:ind w:left="709"/>
        <w:jc w:val="both"/>
      </w:pPr>
      <w:r w:rsidRPr="00470D18">
        <w:t>−</w:t>
      </w:r>
      <w:r w:rsidRPr="00470D18">
        <w:tab/>
        <w:t xml:space="preserve">воздушный транспорт – (код </w:t>
      </w:r>
      <w:proofErr w:type="gramStart"/>
      <w:r w:rsidRPr="00470D18">
        <w:t>7.4)*</w:t>
      </w:r>
      <w:proofErr w:type="gramEnd"/>
      <w:r w:rsidRPr="00470D18">
        <w:t>;</w:t>
      </w:r>
    </w:p>
    <w:p w:rsidR="00B90D05" w:rsidRPr="00470D18" w:rsidRDefault="00B90D05" w:rsidP="00B90D05">
      <w:pPr>
        <w:pStyle w:val="aa"/>
        <w:tabs>
          <w:tab w:val="left" w:pos="142"/>
          <w:tab w:val="left" w:pos="1134"/>
        </w:tabs>
        <w:ind w:left="709"/>
        <w:jc w:val="both"/>
      </w:pPr>
      <w:r w:rsidRPr="00470D18">
        <w:t>−</w:t>
      </w:r>
      <w:r w:rsidRPr="00470D18">
        <w:tab/>
        <w:t xml:space="preserve">трубопроводный транспорт – (код </w:t>
      </w:r>
      <w:proofErr w:type="gramStart"/>
      <w:r w:rsidRPr="00470D18">
        <w:t>7.5)*</w:t>
      </w:r>
      <w:proofErr w:type="gramEnd"/>
      <w:r w:rsidRPr="00470D18">
        <w:t>;</w:t>
      </w:r>
    </w:p>
    <w:p w:rsidR="00B90D05" w:rsidRPr="00470D18" w:rsidRDefault="00B90D05" w:rsidP="00B90D05">
      <w:pPr>
        <w:pStyle w:val="aa"/>
        <w:tabs>
          <w:tab w:val="left" w:pos="142"/>
          <w:tab w:val="left" w:pos="1134"/>
        </w:tabs>
        <w:ind w:left="709"/>
        <w:jc w:val="both"/>
      </w:pPr>
      <w:r w:rsidRPr="00470D18">
        <w:t>−</w:t>
      </w:r>
      <w:r w:rsidRPr="00470D18">
        <w:tab/>
        <w:t xml:space="preserve">автомобильный транспорт – (код </w:t>
      </w:r>
      <w:proofErr w:type="gramStart"/>
      <w:r w:rsidRPr="00470D18">
        <w:t>7.2)*</w:t>
      </w:r>
      <w:proofErr w:type="gramEnd"/>
      <w:r w:rsidRPr="00470D18">
        <w:t>;</w:t>
      </w:r>
    </w:p>
    <w:p w:rsidR="00B90D05" w:rsidRPr="00470D18" w:rsidRDefault="00B90D05" w:rsidP="00B90D05">
      <w:pPr>
        <w:pStyle w:val="aa"/>
        <w:tabs>
          <w:tab w:val="left" w:pos="142"/>
          <w:tab w:val="left" w:pos="1134"/>
        </w:tabs>
        <w:ind w:left="709"/>
        <w:jc w:val="both"/>
      </w:pPr>
      <w:r w:rsidRPr="00470D18">
        <w:t>−</w:t>
      </w:r>
      <w:r w:rsidRPr="00470D18">
        <w:tab/>
        <w:t xml:space="preserve">служебные гаражи – (код </w:t>
      </w:r>
      <w:proofErr w:type="gramStart"/>
      <w:r w:rsidRPr="00470D18">
        <w:t>4.9)*</w:t>
      </w:r>
      <w:proofErr w:type="gramEnd"/>
      <w:r w:rsidRPr="00470D18">
        <w:t>.</w:t>
      </w:r>
    </w:p>
    <w:p w:rsidR="00B90D05" w:rsidRPr="00470D18" w:rsidRDefault="00B90D05" w:rsidP="00B90D05">
      <w:pPr>
        <w:pStyle w:val="aa"/>
        <w:tabs>
          <w:tab w:val="left" w:pos="142"/>
          <w:tab w:val="left" w:pos="1134"/>
        </w:tabs>
        <w:ind w:left="709"/>
        <w:jc w:val="both"/>
        <w:rPr>
          <w:rFonts w:eastAsia="Arial Unicode MS"/>
        </w:rPr>
      </w:pPr>
      <w:r w:rsidRPr="00470D18">
        <w:t>–     о</w:t>
      </w:r>
      <w:r w:rsidRPr="00470D18">
        <w:rPr>
          <w:rFonts w:eastAsia="Arial Unicode MS"/>
        </w:rPr>
        <w:t>беспечение дорожного отдыха (</w:t>
      </w:r>
      <w:proofErr w:type="gramStart"/>
      <w:r w:rsidRPr="00470D18">
        <w:rPr>
          <w:rFonts w:eastAsia="Arial Unicode MS"/>
        </w:rPr>
        <w:t>4.9.1.2)*</w:t>
      </w:r>
      <w:proofErr w:type="gramEnd"/>
      <w:r w:rsidRPr="00470D18">
        <w:rPr>
          <w:rFonts w:eastAsia="Arial Unicode MS"/>
        </w:rPr>
        <w:t xml:space="preserve"> </w:t>
      </w:r>
    </w:p>
    <w:p w:rsidR="00B90D05" w:rsidRPr="00470D18" w:rsidRDefault="00B90D05" w:rsidP="00B90D05">
      <w:pPr>
        <w:pStyle w:val="aa"/>
        <w:tabs>
          <w:tab w:val="left" w:pos="142"/>
          <w:tab w:val="left" w:pos="1134"/>
        </w:tabs>
        <w:ind w:left="709"/>
        <w:jc w:val="both"/>
        <w:rPr>
          <w:rFonts w:eastAsia="Arial Unicode MS"/>
        </w:rPr>
      </w:pPr>
      <w:r w:rsidRPr="00470D18">
        <w:rPr>
          <w:rFonts w:eastAsia="Arial Unicode MS"/>
        </w:rPr>
        <w:t>–     автомобильные мойки (</w:t>
      </w:r>
      <w:proofErr w:type="gramStart"/>
      <w:r w:rsidRPr="00470D18">
        <w:rPr>
          <w:rFonts w:eastAsia="Arial Unicode MS"/>
        </w:rPr>
        <w:t>4.9.1.3)*</w:t>
      </w:r>
      <w:proofErr w:type="gramEnd"/>
      <w:r w:rsidRPr="00470D18">
        <w:rPr>
          <w:rFonts w:eastAsia="Arial Unicode MS"/>
        </w:rPr>
        <w:t>;</w:t>
      </w:r>
    </w:p>
    <w:p w:rsidR="00B90D05" w:rsidRPr="00470D18" w:rsidRDefault="00B90D05" w:rsidP="00B90D05">
      <w:pPr>
        <w:pStyle w:val="aa"/>
        <w:tabs>
          <w:tab w:val="left" w:pos="142"/>
          <w:tab w:val="left" w:pos="1134"/>
        </w:tabs>
        <w:ind w:left="709"/>
        <w:jc w:val="both"/>
        <w:rPr>
          <w:rFonts w:eastAsia="Arial Unicode MS"/>
        </w:rPr>
      </w:pPr>
      <w:r w:rsidRPr="00470D18">
        <w:rPr>
          <w:rFonts w:eastAsia="Arial Unicode MS"/>
        </w:rPr>
        <w:t>–     ремонт автомобилей (</w:t>
      </w:r>
      <w:proofErr w:type="gramStart"/>
      <w:r w:rsidRPr="00470D18">
        <w:rPr>
          <w:rFonts w:eastAsia="Arial Unicode MS"/>
        </w:rPr>
        <w:t>4.9.1.4)*</w:t>
      </w:r>
      <w:proofErr w:type="gramEnd"/>
      <w:r w:rsidRPr="00470D18">
        <w:rPr>
          <w:rFonts w:eastAsia="Arial Unicode MS"/>
        </w:rPr>
        <w:t>;</w:t>
      </w:r>
    </w:p>
    <w:p w:rsidR="00B90D05" w:rsidRPr="00470D18" w:rsidRDefault="00B90D05" w:rsidP="00B90D05">
      <w:pPr>
        <w:pStyle w:val="aa"/>
        <w:tabs>
          <w:tab w:val="left" w:pos="142"/>
          <w:tab w:val="left" w:pos="1134"/>
        </w:tabs>
        <w:ind w:left="709"/>
        <w:jc w:val="both"/>
        <w:rPr>
          <w:rFonts w:eastAsia="Arial Unicode MS"/>
        </w:rPr>
      </w:pPr>
      <w:r w:rsidRPr="00470D18">
        <w:rPr>
          <w:rFonts w:eastAsia="Arial Unicode MS"/>
        </w:rPr>
        <w:t>–     размещение автомобильных дорог (</w:t>
      </w:r>
      <w:proofErr w:type="gramStart"/>
      <w:r w:rsidRPr="00470D18">
        <w:rPr>
          <w:rFonts w:eastAsia="Arial Unicode MS"/>
        </w:rPr>
        <w:t>7.2.1)*</w:t>
      </w:r>
      <w:proofErr w:type="gramEnd"/>
    </w:p>
    <w:p w:rsidR="00B90D05" w:rsidRPr="00470D18" w:rsidRDefault="00B90D05" w:rsidP="00B90D05">
      <w:pPr>
        <w:pStyle w:val="aa"/>
        <w:tabs>
          <w:tab w:val="left" w:pos="142"/>
          <w:tab w:val="left" w:pos="1134"/>
        </w:tabs>
        <w:ind w:left="709"/>
        <w:jc w:val="both"/>
        <w:rPr>
          <w:rFonts w:eastAsia="Arial Unicode MS"/>
        </w:rPr>
      </w:pPr>
      <w:r w:rsidRPr="00470D18">
        <w:rPr>
          <w:rFonts w:eastAsia="Arial Unicode MS"/>
        </w:rPr>
        <w:t>–     обслуживание перевозок пассажиров (</w:t>
      </w:r>
      <w:proofErr w:type="gramStart"/>
      <w:r w:rsidRPr="00470D18">
        <w:rPr>
          <w:rFonts w:eastAsia="Arial Unicode MS"/>
        </w:rPr>
        <w:t>7.2.2)*</w:t>
      </w:r>
      <w:proofErr w:type="gramEnd"/>
    </w:p>
    <w:p w:rsidR="00B90D05" w:rsidRPr="00470D18" w:rsidRDefault="00B90D05" w:rsidP="00B90D05">
      <w:pPr>
        <w:pStyle w:val="aa"/>
        <w:tabs>
          <w:tab w:val="left" w:pos="142"/>
          <w:tab w:val="left" w:pos="1134"/>
        </w:tabs>
        <w:ind w:left="709"/>
        <w:jc w:val="both"/>
        <w:rPr>
          <w:rFonts w:eastAsia="Arial Unicode MS"/>
        </w:rPr>
      </w:pPr>
      <w:r w:rsidRPr="00470D18">
        <w:rPr>
          <w:rFonts w:eastAsia="Arial Unicode MS"/>
        </w:rPr>
        <w:t>–     с</w:t>
      </w:r>
      <w:r w:rsidRPr="00470D18">
        <w:t>тоянки транспорта общего пользования (</w:t>
      </w:r>
      <w:proofErr w:type="gramStart"/>
      <w:r w:rsidRPr="00470D18">
        <w:t>7.2.3)*</w:t>
      </w:r>
      <w:proofErr w:type="gramEnd"/>
    </w:p>
    <w:p w:rsidR="00B90D05" w:rsidRPr="00470D18" w:rsidRDefault="00B90D05" w:rsidP="00B90D05">
      <w:pPr>
        <w:pStyle w:val="aa"/>
        <w:tabs>
          <w:tab w:val="left" w:pos="142"/>
          <w:tab w:val="left" w:pos="1134"/>
        </w:tabs>
        <w:spacing w:after="0"/>
        <w:ind w:left="0" w:firstLine="680"/>
        <w:jc w:val="both"/>
      </w:pPr>
      <w:r w:rsidRPr="00470D18">
        <w:lastRenderedPageBreak/>
        <w:t>3.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B90D05" w:rsidRPr="00470D18" w:rsidRDefault="00B90D05" w:rsidP="00B90D05">
      <w:pPr>
        <w:pStyle w:val="aa"/>
        <w:tabs>
          <w:tab w:val="left" w:pos="142"/>
          <w:tab w:val="left" w:pos="1134"/>
        </w:tabs>
        <w:spacing w:after="0"/>
        <w:ind w:left="0" w:firstLine="680"/>
        <w:jc w:val="both"/>
      </w:pPr>
      <w:r w:rsidRPr="00470D18">
        <w:t xml:space="preserve">4. Условно-разрешенные виды использования: </w:t>
      </w:r>
    </w:p>
    <w:p w:rsidR="00B90D05" w:rsidRPr="00470D18" w:rsidRDefault="00B90D05" w:rsidP="00B90D05">
      <w:pPr>
        <w:pStyle w:val="aa"/>
        <w:tabs>
          <w:tab w:val="left" w:pos="142"/>
          <w:tab w:val="left" w:pos="1134"/>
        </w:tabs>
        <w:spacing w:after="0"/>
        <w:ind w:left="0" w:firstLine="680"/>
        <w:jc w:val="both"/>
      </w:pPr>
      <w:r w:rsidRPr="00470D18">
        <w:t xml:space="preserve">– коммунальное </w:t>
      </w:r>
      <w:proofErr w:type="gramStart"/>
      <w:r w:rsidRPr="00470D18">
        <w:t>обслуживание  –</w:t>
      </w:r>
      <w:proofErr w:type="gramEnd"/>
      <w:r w:rsidRPr="00470D18">
        <w:t xml:space="preserve"> (код 3.1)*;</w:t>
      </w:r>
    </w:p>
    <w:p w:rsidR="00B90D05" w:rsidRPr="00470D18" w:rsidRDefault="00B90D05" w:rsidP="00B90D05">
      <w:pPr>
        <w:pStyle w:val="aa"/>
        <w:tabs>
          <w:tab w:val="left" w:pos="142"/>
          <w:tab w:val="left" w:pos="1134"/>
        </w:tabs>
        <w:spacing w:after="0"/>
        <w:ind w:left="0" w:firstLine="680"/>
        <w:jc w:val="both"/>
      </w:pPr>
      <w:r w:rsidRPr="00470D18">
        <w:t xml:space="preserve">– обеспечение внутреннего правопорядка – (код </w:t>
      </w:r>
      <w:proofErr w:type="gramStart"/>
      <w:r w:rsidRPr="00470D18">
        <w:t>8.3)*</w:t>
      </w:r>
      <w:proofErr w:type="gramEnd"/>
      <w:r w:rsidRPr="00470D18">
        <w:t>.</w:t>
      </w:r>
    </w:p>
    <w:p w:rsidR="00B90D05" w:rsidRPr="00470D18" w:rsidRDefault="00B90D05" w:rsidP="00B90D05">
      <w:pPr>
        <w:pStyle w:val="aa"/>
        <w:tabs>
          <w:tab w:val="left" w:pos="142"/>
          <w:tab w:val="left" w:pos="1134"/>
        </w:tabs>
        <w:spacing w:after="0"/>
        <w:ind w:left="0" w:firstLine="680"/>
        <w:jc w:val="both"/>
      </w:pPr>
      <w:r w:rsidRPr="00470D18">
        <w:t>5. Предельные размеры земельных участков в зоне транспортной инфраструктуры:</w:t>
      </w:r>
    </w:p>
    <w:p w:rsidR="00B90D05" w:rsidRPr="00470D18" w:rsidRDefault="00B90D05" w:rsidP="00B90D05">
      <w:pPr>
        <w:pStyle w:val="aa"/>
        <w:tabs>
          <w:tab w:val="left" w:pos="142"/>
          <w:tab w:val="left" w:pos="1134"/>
        </w:tabs>
        <w:spacing w:after="0"/>
        <w:ind w:left="0" w:firstLine="680"/>
        <w:jc w:val="both"/>
      </w:pPr>
      <w:r w:rsidRPr="00470D18">
        <w:t>−</w:t>
      </w:r>
      <w:r w:rsidRPr="00470D18">
        <w:tab/>
        <w:t xml:space="preserve">размещение и эксплуатация автозаправочных станций </w:t>
      </w:r>
    </w:p>
    <w:p w:rsidR="00B90D05" w:rsidRPr="00470D18" w:rsidRDefault="00B90D05" w:rsidP="00B90D05">
      <w:pPr>
        <w:pStyle w:val="aa"/>
        <w:tabs>
          <w:tab w:val="left" w:pos="142"/>
          <w:tab w:val="left" w:pos="1134"/>
        </w:tabs>
        <w:spacing w:after="0"/>
        <w:ind w:left="0" w:firstLine="680"/>
        <w:jc w:val="both"/>
      </w:pPr>
      <w:r w:rsidRPr="00470D18">
        <w:t>минимальная площадь участка – 0,25 га;</w:t>
      </w:r>
    </w:p>
    <w:p w:rsidR="00B90D05" w:rsidRPr="00470D18" w:rsidRDefault="00B90D05" w:rsidP="00B90D05">
      <w:pPr>
        <w:pStyle w:val="aa"/>
        <w:tabs>
          <w:tab w:val="left" w:pos="142"/>
          <w:tab w:val="left" w:pos="1134"/>
        </w:tabs>
        <w:spacing w:after="0"/>
        <w:ind w:left="0" w:firstLine="680"/>
        <w:jc w:val="both"/>
      </w:pPr>
      <w:r w:rsidRPr="00470D18">
        <w:t>максимальная площадь участка – 3 га;</w:t>
      </w:r>
    </w:p>
    <w:p w:rsidR="00B90D05" w:rsidRPr="00470D18" w:rsidRDefault="00B90D05" w:rsidP="00B90D05">
      <w:pPr>
        <w:pStyle w:val="aa"/>
        <w:tabs>
          <w:tab w:val="left" w:pos="142"/>
          <w:tab w:val="left" w:pos="1134"/>
        </w:tabs>
        <w:spacing w:after="0"/>
        <w:ind w:left="0" w:firstLine="680"/>
        <w:jc w:val="both"/>
      </w:pPr>
      <w:r w:rsidRPr="00470D18">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B90D05" w:rsidRPr="00470D18" w:rsidRDefault="00B90D05" w:rsidP="00B90D05">
      <w:pPr>
        <w:pStyle w:val="aa"/>
        <w:tabs>
          <w:tab w:val="left" w:pos="142"/>
          <w:tab w:val="left" w:pos="1134"/>
        </w:tabs>
        <w:spacing w:after="0"/>
        <w:ind w:left="0" w:firstLine="680"/>
        <w:jc w:val="both"/>
      </w:pPr>
      <w:r w:rsidRPr="00470D18">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B90D05" w:rsidRPr="00470D18" w:rsidRDefault="00B90D05" w:rsidP="00B90D05">
      <w:pPr>
        <w:pStyle w:val="aa"/>
        <w:tabs>
          <w:tab w:val="left" w:pos="142"/>
          <w:tab w:val="left" w:pos="1134"/>
        </w:tabs>
        <w:spacing w:after="0"/>
        <w:ind w:left="0" w:firstLine="680"/>
        <w:jc w:val="both"/>
      </w:pPr>
      <w:r w:rsidRPr="00470D18">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B90D05" w:rsidRPr="00470D18" w:rsidRDefault="00B90D05" w:rsidP="00B90D05">
      <w:pPr>
        <w:pStyle w:val="aa"/>
        <w:tabs>
          <w:tab w:val="left" w:pos="142"/>
          <w:tab w:val="left" w:pos="1134"/>
        </w:tabs>
        <w:spacing w:after="0"/>
        <w:ind w:left="0" w:firstLine="680"/>
        <w:jc w:val="both"/>
      </w:pPr>
      <w:r w:rsidRPr="00470D18">
        <w:t>8. Внутриквартальные проезды определяются в составе проекта планировки или межевания (жилого образования, микрорайона, квартала)</w:t>
      </w:r>
    </w:p>
    <w:p w:rsidR="00B90D05" w:rsidRPr="00470D18" w:rsidRDefault="00B90D05" w:rsidP="00B90D05">
      <w:pPr>
        <w:pStyle w:val="aa"/>
        <w:tabs>
          <w:tab w:val="left" w:pos="142"/>
          <w:tab w:val="left" w:pos="1134"/>
        </w:tabs>
        <w:spacing w:after="0"/>
        <w:ind w:left="0" w:firstLine="680"/>
        <w:jc w:val="both"/>
      </w:pPr>
      <w:r w:rsidRPr="00470D18">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B90D05" w:rsidRPr="00470D18" w:rsidRDefault="00B90D05" w:rsidP="00B90D05">
      <w:pPr>
        <w:pStyle w:val="aa"/>
        <w:tabs>
          <w:tab w:val="left" w:pos="142"/>
          <w:tab w:val="left" w:pos="1134"/>
        </w:tabs>
        <w:spacing w:after="0"/>
        <w:ind w:left="0" w:firstLine="680"/>
        <w:jc w:val="both"/>
      </w:pPr>
      <w:r w:rsidRPr="00470D18">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B90D05" w:rsidRPr="00470D18" w:rsidRDefault="00B90D05" w:rsidP="00B90D05">
      <w:pPr>
        <w:pStyle w:val="aa"/>
        <w:tabs>
          <w:tab w:val="left" w:pos="142"/>
          <w:tab w:val="left" w:pos="1134"/>
        </w:tabs>
        <w:spacing w:after="0"/>
        <w:ind w:left="0" w:firstLine="680"/>
        <w:jc w:val="both"/>
      </w:pPr>
      <w:r w:rsidRPr="00470D18">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pStyle w:val="3"/>
        <w:spacing w:before="0" w:after="0"/>
        <w:ind w:firstLine="709"/>
        <w:jc w:val="both"/>
        <w:rPr>
          <w:rFonts w:cs="Times New Roman"/>
          <w:b w:val="0"/>
          <w:i/>
          <w:szCs w:val="24"/>
          <w:lang w:eastAsia="ar-SA"/>
        </w:rPr>
      </w:pPr>
      <w:bookmarkStart w:id="173" w:name="_Toc155665182"/>
      <w:r w:rsidRPr="00470D18">
        <w:rPr>
          <w:rFonts w:cs="Times New Roman"/>
          <w:b w:val="0"/>
          <w:i/>
          <w:szCs w:val="24"/>
          <w:lang w:eastAsia="ar-SA"/>
        </w:rPr>
        <w:t>Статья 28. Градостроительный регламент зон сельскохозяйственного использования</w:t>
      </w:r>
      <w:bookmarkEnd w:id="173"/>
    </w:p>
    <w:p w:rsidR="00B90D05" w:rsidRPr="00470D18" w:rsidRDefault="00B90D05" w:rsidP="00B90D05">
      <w:pPr>
        <w:pStyle w:val="aa"/>
        <w:widowControl w:val="0"/>
        <w:numPr>
          <w:ilvl w:val="0"/>
          <w:numId w:val="3"/>
        </w:numPr>
        <w:tabs>
          <w:tab w:val="left" w:pos="720"/>
        </w:tabs>
        <w:spacing w:after="0" w:line="240" w:lineRule="auto"/>
        <w:ind w:left="0" w:firstLine="709"/>
        <w:jc w:val="both"/>
      </w:pPr>
      <w:r w:rsidRPr="00470D18">
        <w:rPr>
          <w:b/>
          <w:color w:val="000000"/>
        </w:rPr>
        <w:t>Зоны сельскохозяйственного использования</w:t>
      </w:r>
      <w:r w:rsidRPr="00470D18">
        <w:rPr>
          <w:color w:val="000000"/>
        </w:rPr>
        <w:t xml:space="preserve"> - включают зоны </w:t>
      </w:r>
      <w:r w:rsidRPr="00470D18">
        <w:t>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B90D05" w:rsidRPr="00687C17" w:rsidRDefault="00B90D05" w:rsidP="00B90D05">
      <w:pPr>
        <w:pStyle w:val="ab"/>
        <w:widowControl w:val="0"/>
        <w:numPr>
          <w:ilvl w:val="1"/>
          <w:numId w:val="3"/>
        </w:numPr>
        <w:tabs>
          <w:tab w:val="left" w:pos="720"/>
        </w:tabs>
        <w:rPr>
          <w:b/>
        </w:rPr>
      </w:pPr>
      <w:r w:rsidRPr="00687C17">
        <w:rPr>
          <w:b/>
        </w:rPr>
        <w:t>Зона сельскохозяйственных угодий (код зоны СХ-1)</w:t>
      </w:r>
    </w:p>
    <w:p w:rsidR="00B90D05" w:rsidRPr="00470D18" w:rsidRDefault="00B90D05" w:rsidP="00B90D05">
      <w:pPr>
        <w:ind w:firstLine="993"/>
        <w:jc w:val="both"/>
      </w:pPr>
      <w:r w:rsidRPr="00470D18">
        <w:rPr>
          <w:i/>
        </w:rPr>
        <w:t>Основные виды разрешенного использования</w:t>
      </w:r>
      <w:r w:rsidRPr="00470D18">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B90D05" w:rsidRPr="00470D18" w:rsidRDefault="00B90D05" w:rsidP="00B90D05">
      <w:pPr>
        <w:pStyle w:val="ab"/>
        <w:widowControl w:val="0"/>
        <w:tabs>
          <w:tab w:val="left" w:pos="720"/>
        </w:tabs>
        <w:ind w:firstLine="993"/>
      </w:pPr>
      <w:r w:rsidRPr="00470D18">
        <w:rPr>
          <w:i/>
        </w:rPr>
        <w:t xml:space="preserve">Условно-разрешенные виды использования: </w:t>
      </w:r>
      <w:r w:rsidRPr="00470D18">
        <w:t>нет.</w:t>
      </w:r>
    </w:p>
    <w:p w:rsidR="00B90D05" w:rsidRPr="00470D18" w:rsidRDefault="00B90D05" w:rsidP="00B90D05">
      <w:pPr>
        <w:pStyle w:val="ab"/>
        <w:widowControl w:val="0"/>
        <w:tabs>
          <w:tab w:val="left" w:pos="720"/>
        </w:tabs>
        <w:ind w:firstLine="993"/>
      </w:pPr>
      <w:r w:rsidRPr="00470D18">
        <w:rPr>
          <w:bCs/>
          <w:i/>
        </w:rPr>
        <w:t>Вспомогательные виды разрешенного использования</w:t>
      </w:r>
      <w:r w:rsidRPr="00470D18">
        <w:rPr>
          <w:bCs/>
        </w:rPr>
        <w:t xml:space="preserve"> земельных участков и объектов капитального строительства</w:t>
      </w:r>
      <w:r w:rsidRPr="00470D18">
        <w:t>: нет.</w:t>
      </w:r>
    </w:p>
    <w:p w:rsidR="00B90D05" w:rsidRPr="00470D18" w:rsidRDefault="00B90D05" w:rsidP="00B90D05">
      <w:pPr>
        <w:ind w:firstLine="993"/>
        <w:jc w:val="both"/>
      </w:pPr>
    </w:p>
    <w:p w:rsidR="00B90D05" w:rsidRPr="00687C17" w:rsidRDefault="00B90D05" w:rsidP="00B90D05">
      <w:pPr>
        <w:pStyle w:val="ab"/>
        <w:widowControl w:val="0"/>
        <w:tabs>
          <w:tab w:val="left" w:pos="720"/>
        </w:tabs>
        <w:ind w:firstLine="709"/>
        <w:rPr>
          <w:b/>
        </w:rPr>
      </w:pPr>
      <w:r w:rsidRPr="00687C17">
        <w:rPr>
          <w:b/>
        </w:rPr>
        <w:t xml:space="preserve">2.1. </w:t>
      </w:r>
      <w:r>
        <w:rPr>
          <w:b/>
        </w:rPr>
        <w:t xml:space="preserve">Зона, занятая объектами сельскохозяйственного назначения </w:t>
      </w:r>
      <w:r>
        <w:rPr>
          <w:b/>
        </w:rPr>
        <w:br/>
      </w:r>
      <w:r w:rsidRPr="00687C17">
        <w:rPr>
          <w:b/>
        </w:rPr>
        <w:t>(код зоны СХ-2)</w:t>
      </w:r>
    </w:p>
    <w:p w:rsidR="00B90D05" w:rsidRPr="00470D18" w:rsidRDefault="00B90D05" w:rsidP="00B90D05">
      <w:pPr>
        <w:pStyle w:val="ab"/>
        <w:widowControl w:val="0"/>
        <w:tabs>
          <w:tab w:val="left" w:pos="720"/>
        </w:tabs>
        <w:ind w:firstLine="709"/>
      </w:pPr>
      <w:r w:rsidRPr="00470D18">
        <w:t xml:space="preserve"> </w:t>
      </w:r>
      <w:r w:rsidRPr="00470D18">
        <w:rPr>
          <w:i/>
        </w:rPr>
        <w:t>Основные виды разрешенного использования</w:t>
      </w:r>
      <w:r w:rsidRPr="00470D18">
        <w:t xml:space="preserve"> земельных участков и объектов капитального строительства в зонах, предназначенных для ведения сельского хозяйства:</w:t>
      </w:r>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овощеводство – (код 1.3</w:t>
      </w:r>
      <w:proofErr w:type="gramStart"/>
      <w:r w:rsidRPr="00470D18">
        <w:t>.)*</w:t>
      </w:r>
      <w:proofErr w:type="gramEnd"/>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садоводство (</w:t>
      </w:r>
      <w:proofErr w:type="gramStart"/>
      <w:r w:rsidRPr="00470D18">
        <w:t>1.5)*</w:t>
      </w:r>
      <w:proofErr w:type="gramEnd"/>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питомники (</w:t>
      </w:r>
      <w:proofErr w:type="gramStart"/>
      <w:r w:rsidRPr="00470D18">
        <w:t>1.17)*</w:t>
      </w:r>
      <w:proofErr w:type="gramEnd"/>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 xml:space="preserve">животноводство – (код </w:t>
      </w:r>
      <w:proofErr w:type="gramStart"/>
      <w:r w:rsidRPr="00470D18">
        <w:t>1.7)*</w:t>
      </w:r>
      <w:proofErr w:type="gramEnd"/>
      <w:r w:rsidRPr="00470D18">
        <w:t>;</w:t>
      </w:r>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скотоводство – (код 1.8</w:t>
      </w:r>
      <w:proofErr w:type="gramStart"/>
      <w:r w:rsidRPr="00470D18">
        <w:t>.)*</w:t>
      </w:r>
      <w:proofErr w:type="gramEnd"/>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птицеводство – (</w:t>
      </w:r>
      <w:proofErr w:type="gramStart"/>
      <w:r w:rsidRPr="00470D18">
        <w:t>1.10)*</w:t>
      </w:r>
      <w:proofErr w:type="gramEnd"/>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 xml:space="preserve">свиноводство – (код </w:t>
      </w:r>
      <w:proofErr w:type="gramStart"/>
      <w:r w:rsidRPr="00470D18">
        <w:t>1.11)*</w:t>
      </w:r>
      <w:proofErr w:type="gramEnd"/>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 xml:space="preserve">пчеловодство – (код </w:t>
      </w:r>
      <w:proofErr w:type="gramStart"/>
      <w:r w:rsidRPr="00470D18">
        <w:t>1.12)*</w:t>
      </w:r>
      <w:proofErr w:type="gramEnd"/>
      <w:r w:rsidRPr="00470D18">
        <w:t>;</w:t>
      </w:r>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 xml:space="preserve">рыбоводство – (код </w:t>
      </w:r>
      <w:proofErr w:type="gramStart"/>
      <w:r w:rsidRPr="00470D18">
        <w:t>1.13)*</w:t>
      </w:r>
      <w:proofErr w:type="gramEnd"/>
      <w:r w:rsidRPr="00470D18">
        <w:t>;</w:t>
      </w:r>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 xml:space="preserve">научное обеспечение сельского хозяйства – (код </w:t>
      </w:r>
      <w:proofErr w:type="gramStart"/>
      <w:r w:rsidRPr="00470D18">
        <w:t>1.14)*</w:t>
      </w:r>
      <w:proofErr w:type="gramEnd"/>
      <w:r w:rsidRPr="00470D18">
        <w:t>;</w:t>
      </w:r>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 xml:space="preserve">хранение и переработка сельскохозяйственной продукции – (код </w:t>
      </w:r>
      <w:proofErr w:type="gramStart"/>
      <w:r w:rsidRPr="00470D18">
        <w:t>1.15)*</w:t>
      </w:r>
      <w:proofErr w:type="gramEnd"/>
      <w:r w:rsidRPr="00470D18">
        <w:t>;</w:t>
      </w:r>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r w:rsidRPr="00470D18">
        <w:t xml:space="preserve">ведение личного подсобного хозяйства на полевых участках – (код </w:t>
      </w:r>
      <w:proofErr w:type="gramStart"/>
      <w:r w:rsidRPr="00470D18">
        <w:t>1.16)*</w:t>
      </w:r>
      <w:proofErr w:type="gramEnd"/>
      <w:r w:rsidRPr="00470D18">
        <w:t>;</w:t>
      </w:r>
    </w:p>
    <w:p w:rsidR="00B90D05" w:rsidRPr="00470D18" w:rsidRDefault="00B90D05" w:rsidP="00B90D05">
      <w:pPr>
        <w:widowControl w:val="0"/>
        <w:numPr>
          <w:ilvl w:val="0"/>
          <w:numId w:val="8"/>
        </w:numPr>
        <w:shd w:val="clear" w:color="auto" w:fill="FFFFFF"/>
        <w:tabs>
          <w:tab w:val="left" w:pos="0"/>
          <w:tab w:val="left" w:pos="709"/>
        </w:tabs>
        <w:suppressAutoHyphens/>
        <w:snapToGrid w:val="0"/>
        <w:ind w:left="0" w:firstLine="709"/>
        <w:jc w:val="both"/>
      </w:pPr>
      <w:proofErr w:type="spellStart"/>
      <w:proofErr w:type="gramStart"/>
      <w:r w:rsidRPr="00470D18">
        <w:rPr>
          <w:lang w:val="en-US"/>
        </w:rPr>
        <w:t>обеспечение</w:t>
      </w:r>
      <w:proofErr w:type="spellEnd"/>
      <w:proofErr w:type="gramEnd"/>
      <w:r w:rsidRPr="00470D18">
        <w:rPr>
          <w:lang w:val="en-US"/>
        </w:rPr>
        <w:t xml:space="preserve"> </w:t>
      </w:r>
      <w:proofErr w:type="spellStart"/>
      <w:r w:rsidRPr="00470D18">
        <w:rPr>
          <w:lang w:val="en-US"/>
        </w:rPr>
        <w:t>сельскохозяйственного</w:t>
      </w:r>
      <w:proofErr w:type="spellEnd"/>
      <w:r w:rsidRPr="00470D18">
        <w:rPr>
          <w:lang w:val="en-US"/>
        </w:rPr>
        <w:t xml:space="preserve"> </w:t>
      </w:r>
      <w:proofErr w:type="spellStart"/>
      <w:r w:rsidRPr="00470D18">
        <w:rPr>
          <w:lang w:val="en-US"/>
        </w:rPr>
        <w:t>производства</w:t>
      </w:r>
      <w:proofErr w:type="spellEnd"/>
      <w:r w:rsidRPr="00470D18">
        <w:t xml:space="preserve"> – (код 1.18)*.</w:t>
      </w:r>
    </w:p>
    <w:p w:rsidR="00B90D05" w:rsidRPr="00470D18" w:rsidRDefault="00B90D05" w:rsidP="00B90D05">
      <w:pPr>
        <w:pStyle w:val="ab"/>
        <w:widowControl w:val="0"/>
        <w:tabs>
          <w:tab w:val="left" w:pos="720"/>
        </w:tabs>
        <w:ind w:firstLine="709"/>
      </w:pPr>
      <w:r w:rsidRPr="00470D18">
        <w:rPr>
          <w:i/>
        </w:rPr>
        <w:t xml:space="preserve">Условно-разрешенные виды использования: </w:t>
      </w:r>
      <w:r w:rsidRPr="00470D18">
        <w:t>нет.</w:t>
      </w:r>
    </w:p>
    <w:p w:rsidR="00B90D05" w:rsidRPr="00470D18" w:rsidRDefault="00B90D05" w:rsidP="00B90D05">
      <w:pPr>
        <w:pStyle w:val="ab"/>
        <w:widowControl w:val="0"/>
        <w:tabs>
          <w:tab w:val="left" w:pos="720"/>
        </w:tabs>
        <w:ind w:firstLine="709"/>
      </w:pPr>
      <w:r w:rsidRPr="00470D18">
        <w:rPr>
          <w:bCs/>
          <w:i/>
        </w:rPr>
        <w:t>Вспомогательные виды разрешенного использования</w:t>
      </w:r>
      <w:r w:rsidRPr="00470D18">
        <w:rPr>
          <w:bCs/>
        </w:rPr>
        <w:t xml:space="preserve"> земельных участков и объектов капитального строительства</w:t>
      </w:r>
      <w:r w:rsidRPr="00470D18">
        <w:t>: земельные участки (территории) общего пользования (</w:t>
      </w:r>
      <w:proofErr w:type="gramStart"/>
      <w:r w:rsidRPr="00470D18">
        <w:t>12.0)*</w:t>
      </w:r>
      <w:proofErr w:type="gramEnd"/>
    </w:p>
    <w:p w:rsidR="00B90D05" w:rsidRPr="00470D18" w:rsidRDefault="00B90D05" w:rsidP="00B90D05">
      <w:pPr>
        <w:widowControl w:val="0"/>
        <w:shd w:val="clear" w:color="auto" w:fill="FFFFFF"/>
        <w:tabs>
          <w:tab w:val="left" w:pos="0"/>
        </w:tabs>
        <w:snapToGrid w:val="0"/>
        <w:ind w:firstLine="709"/>
        <w:jc w:val="both"/>
      </w:pPr>
      <w:r w:rsidRPr="00470D18">
        <w:t>3.</w:t>
      </w:r>
      <w:r w:rsidRPr="00470D18">
        <w:rPr>
          <w:b/>
        </w:rPr>
        <w:t xml:space="preserve"> </w:t>
      </w:r>
      <w:r w:rsidRPr="00470D18">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B90D05" w:rsidRPr="00470D18" w:rsidRDefault="00B90D05" w:rsidP="00B90D05">
      <w:pPr>
        <w:widowControl w:val="0"/>
        <w:shd w:val="clear" w:color="auto" w:fill="FFFFFF"/>
        <w:tabs>
          <w:tab w:val="left" w:pos="0"/>
        </w:tabs>
        <w:snapToGrid w:val="0"/>
        <w:ind w:firstLine="709"/>
        <w:jc w:val="both"/>
      </w:pPr>
      <w:r w:rsidRPr="00470D18">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B90D05" w:rsidRPr="00470D18" w:rsidRDefault="00B90D05" w:rsidP="00B90D05">
      <w:pPr>
        <w:widowControl w:val="0"/>
        <w:shd w:val="clear" w:color="auto" w:fill="FFFFFF"/>
        <w:tabs>
          <w:tab w:val="left" w:pos="0"/>
        </w:tabs>
        <w:snapToGrid w:val="0"/>
        <w:ind w:firstLine="709"/>
        <w:jc w:val="both"/>
      </w:pPr>
      <w:r w:rsidRPr="00470D18">
        <w:t>- предельные (минимальные и (или) максимальные) размеры земельных участков, в том числе их площадь – не подлежит установлению.</w:t>
      </w:r>
    </w:p>
    <w:p w:rsidR="00B90D05" w:rsidRPr="00470D18" w:rsidRDefault="00B90D05" w:rsidP="00B90D05">
      <w:pPr>
        <w:widowControl w:val="0"/>
        <w:ind w:firstLine="709"/>
        <w:jc w:val="both"/>
        <w:rPr>
          <w:sz w:val="20"/>
          <w:szCs w:val="20"/>
        </w:rPr>
      </w:pPr>
      <w:r w:rsidRPr="00470D18">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pStyle w:val="3"/>
        <w:ind w:firstLine="709"/>
        <w:jc w:val="both"/>
        <w:rPr>
          <w:rFonts w:cs="Times New Roman"/>
          <w:b w:val="0"/>
          <w:i/>
          <w:szCs w:val="24"/>
          <w:lang w:eastAsia="ar-SA"/>
        </w:rPr>
      </w:pPr>
      <w:bookmarkStart w:id="174" w:name="_Toc155665183"/>
      <w:r w:rsidRPr="00470D18">
        <w:rPr>
          <w:rFonts w:cs="Times New Roman"/>
          <w:b w:val="0"/>
          <w:i/>
          <w:szCs w:val="24"/>
          <w:lang w:eastAsia="ar-SA"/>
        </w:rPr>
        <w:t>Статья 29. Градостроительный регламент зон рекреационного назначения</w:t>
      </w:r>
      <w:bookmarkEnd w:id="174"/>
    </w:p>
    <w:p w:rsidR="00B90D05" w:rsidRPr="00470D18" w:rsidRDefault="00B90D05" w:rsidP="00B90D05">
      <w:pPr>
        <w:widowControl w:val="0"/>
        <w:shd w:val="clear" w:color="auto" w:fill="FFFFFF"/>
        <w:tabs>
          <w:tab w:val="left" w:pos="0"/>
        </w:tabs>
        <w:ind w:firstLine="709"/>
        <w:jc w:val="both"/>
      </w:pPr>
      <w:r w:rsidRPr="007B6A17">
        <w:rPr>
          <w:b/>
          <w:iCs/>
        </w:rPr>
        <w:t xml:space="preserve">1. Зоны озелененных территорий общего пользования </w:t>
      </w:r>
      <w:r>
        <w:rPr>
          <w:b/>
          <w:iCs/>
        </w:rPr>
        <w:t xml:space="preserve">(код зоны Р-1) </w:t>
      </w:r>
      <w:r w:rsidRPr="007B6A17">
        <w:rPr>
          <w:b/>
          <w:iCs/>
        </w:rPr>
        <w:t xml:space="preserve">и зоны отдыха (код зоны </w:t>
      </w:r>
      <w:r>
        <w:rPr>
          <w:b/>
          <w:iCs/>
        </w:rPr>
        <w:t>Р-2) -</w:t>
      </w:r>
      <w:r>
        <w:rPr>
          <w:iCs/>
        </w:rPr>
        <w:t xml:space="preserve"> </w:t>
      </w:r>
      <w:r w:rsidRPr="007B6A17">
        <w:rPr>
          <w:iCs/>
        </w:rPr>
        <w:t>зоны рекреационного назначения,</w:t>
      </w:r>
      <w:r>
        <w:rPr>
          <w:b/>
          <w:iCs/>
        </w:rPr>
        <w:t xml:space="preserve"> </w:t>
      </w:r>
      <w:r w:rsidRPr="00470D18">
        <w:rPr>
          <w:iCs/>
        </w:rPr>
        <w:t xml:space="preserve">выделены для </w:t>
      </w:r>
      <w:r>
        <w:rPr>
          <w:iCs/>
        </w:rPr>
        <w:t xml:space="preserve">мест </w:t>
      </w:r>
      <w:r w:rsidRPr="00470D18">
        <w:rPr>
          <w:iCs/>
        </w:rPr>
        <w:t>общего польз</w:t>
      </w:r>
      <w:r>
        <w:rPr>
          <w:iCs/>
        </w:rPr>
        <w:t xml:space="preserve">ования - парков, садов, скверов и </w:t>
      </w:r>
      <w:r w:rsidRPr="000109F2">
        <w:rPr>
          <w:iCs/>
        </w:rPr>
        <w:t>размещения</w:t>
      </w:r>
      <w:r w:rsidRPr="00470D18">
        <w:rPr>
          <w:iCs/>
        </w:rPr>
        <w:t xml:space="preserve"> мест отдыха</w:t>
      </w:r>
      <w:r>
        <w:rPr>
          <w:iCs/>
        </w:rPr>
        <w:t>.</w:t>
      </w:r>
      <w:r w:rsidRPr="00470D18">
        <w:rPr>
          <w:iCs/>
        </w:rPr>
        <w:t xml:space="preserve"> </w:t>
      </w:r>
      <w:r w:rsidRPr="00470D18">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w:t>
      </w:r>
      <w:r>
        <w:br/>
      </w:r>
      <w:r w:rsidRPr="00470D18">
        <w:t>светильниками и др.</w:t>
      </w:r>
    </w:p>
    <w:p w:rsidR="00B90D05" w:rsidRPr="00470D18" w:rsidRDefault="00B90D05" w:rsidP="00B90D05">
      <w:pPr>
        <w:widowControl w:val="0"/>
        <w:shd w:val="clear" w:color="auto" w:fill="FFFFFF"/>
        <w:tabs>
          <w:tab w:val="left" w:pos="0"/>
        </w:tabs>
        <w:ind w:firstLine="709"/>
        <w:jc w:val="both"/>
        <w:rPr>
          <w:bCs/>
        </w:rPr>
      </w:pPr>
      <w:r w:rsidRPr="00470D18">
        <w:t xml:space="preserve">2. </w:t>
      </w:r>
      <w:r w:rsidRPr="00470D18">
        <w:rPr>
          <w:bCs/>
          <w:i/>
        </w:rPr>
        <w:t>Основные виды разрешенного использования</w:t>
      </w:r>
      <w:r w:rsidRPr="00470D18">
        <w:rPr>
          <w:bCs/>
        </w:rPr>
        <w:t xml:space="preserve"> земельных участков и объектов капитального строительства:</w:t>
      </w:r>
    </w:p>
    <w:p w:rsidR="00B90D05" w:rsidRPr="00470D18" w:rsidRDefault="00B90D05" w:rsidP="00B90D05">
      <w:pPr>
        <w:pStyle w:val="Iauiue"/>
        <w:numPr>
          <w:ilvl w:val="0"/>
          <w:numId w:val="10"/>
        </w:numPr>
        <w:shd w:val="clear" w:color="auto" w:fill="FFFFFF"/>
        <w:tabs>
          <w:tab w:val="left" w:pos="0"/>
        </w:tabs>
        <w:snapToGrid w:val="0"/>
        <w:jc w:val="both"/>
        <w:rPr>
          <w:sz w:val="24"/>
          <w:szCs w:val="24"/>
        </w:rPr>
      </w:pPr>
      <w:r w:rsidRPr="00470D18">
        <w:rPr>
          <w:sz w:val="24"/>
          <w:szCs w:val="24"/>
        </w:rPr>
        <w:t xml:space="preserve">земельные участки (территории) общего пользования – (код </w:t>
      </w:r>
      <w:proofErr w:type="gramStart"/>
      <w:r w:rsidRPr="00470D18">
        <w:rPr>
          <w:sz w:val="24"/>
          <w:szCs w:val="24"/>
        </w:rPr>
        <w:t>12.0)*</w:t>
      </w:r>
      <w:proofErr w:type="gramEnd"/>
      <w:r w:rsidRPr="00470D18">
        <w:rPr>
          <w:sz w:val="24"/>
          <w:szCs w:val="24"/>
        </w:rPr>
        <w:t>;</w:t>
      </w:r>
    </w:p>
    <w:p w:rsidR="00B90D05" w:rsidRPr="00470D18" w:rsidRDefault="00B90D05" w:rsidP="00B90D05">
      <w:pPr>
        <w:pStyle w:val="Iauiue"/>
        <w:numPr>
          <w:ilvl w:val="0"/>
          <w:numId w:val="10"/>
        </w:numPr>
        <w:shd w:val="clear" w:color="auto" w:fill="FFFFFF"/>
        <w:tabs>
          <w:tab w:val="left" w:pos="0"/>
        </w:tabs>
        <w:snapToGrid w:val="0"/>
        <w:ind w:left="0" w:firstLine="709"/>
        <w:jc w:val="both"/>
        <w:rPr>
          <w:sz w:val="24"/>
          <w:szCs w:val="24"/>
        </w:rPr>
      </w:pPr>
      <w:r w:rsidRPr="00470D18">
        <w:rPr>
          <w:sz w:val="24"/>
          <w:szCs w:val="24"/>
        </w:rPr>
        <w:t xml:space="preserve">общее пользование водными объектами – (код </w:t>
      </w:r>
      <w:proofErr w:type="gramStart"/>
      <w:r w:rsidRPr="00470D18">
        <w:rPr>
          <w:sz w:val="24"/>
          <w:szCs w:val="24"/>
        </w:rPr>
        <w:t>11.1)*</w:t>
      </w:r>
      <w:proofErr w:type="gramEnd"/>
      <w:r w:rsidRPr="00470D18">
        <w:rPr>
          <w:sz w:val="24"/>
          <w:szCs w:val="24"/>
        </w:rPr>
        <w:t>;</w:t>
      </w:r>
    </w:p>
    <w:p w:rsidR="00B90D05" w:rsidRPr="00470D18" w:rsidRDefault="00F51871" w:rsidP="00B90D05">
      <w:pPr>
        <w:pStyle w:val="Iauiue"/>
        <w:numPr>
          <w:ilvl w:val="0"/>
          <w:numId w:val="10"/>
        </w:numPr>
        <w:shd w:val="clear" w:color="auto" w:fill="FFFFFF"/>
        <w:tabs>
          <w:tab w:val="left" w:pos="0"/>
        </w:tabs>
        <w:snapToGrid w:val="0"/>
        <w:ind w:left="0" w:firstLine="709"/>
        <w:jc w:val="both"/>
        <w:rPr>
          <w:sz w:val="24"/>
          <w:szCs w:val="24"/>
        </w:rPr>
      </w:pPr>
      <w:r>
        <w:rPr>
          <w:sz w:val="24"/>
          <w:szCs w:val="24"/>
        </w:rPr>
        <w:t>развлечение</w:t>
      </w:r>
      <w:r w:rsidR="00B90D05" w:rsidRPr="00470D18">
        <w:rPr>
          <w:sz w:val="24"/>
          <w:szCs w:val="24"/>
        </w:rPr>
        <w:t xml:space="preserve"> – (код </w:t>
      </w:r>
      <w:proofErr w:type="gramStart"/>
      <w:r w:rsidR="00B90D05" w:rsidRPr="00470D18">
        <w:rPr>
          <w:sz w:val="24"/>
          <w:szCs w:val="24"/>
        </w:rPr>
        <w:t>4.8)*</w:t>
      </w:r>
      <w:proofErr w:type="gramEnd"/>
      <w:r w:rsidR="00B90D05" w:rsidRPr="00470D18">
        <w:rPr>
          <w:sz w:val="24"/>
          <w:szCs w:val="24"/>
        </w:rPr>
        <w:t>.</w:t>
      </w:r>
    </w:p>
    <w:p w:rsidR="00B90D05" w:rsidRPr="00470D18" w:rsidRDefault="00B90D05" w:rsidP="00B90D05">
      <w:pPr>
        <w:pStyle w:val="Iauiue"/>
        <w:shd w:val="clear" w:color="auto" w:fill="FFFFFF"/>
        <w:tabs>
          <w:tab w:val="left" w:pos="0"/>
        </w:tabs>
        <w:snapToGrid w:val="0"/>
        <w:ind w:firstLine="709"/>
        <w:jc w:val="both"/>
        <w:rPr>
          <w:bCs/>
          <w:sz w:val="24"/>
          <w:szCs w:val="24"/>
        </w:rPr>
      </w:pPr>
      <w:r w:rsidRPr="00470D18">
        <w:rPr>
          <w:sz w:val="24"/>
          <w:szCs w:val="24"/>
        </w:rPr>
        <w:t xml:space="preserve">3. </w:t>
      </w:r>
      <w:r w:rsidRPr="00470D18">
        <w:rPr>
          <w:bCs/>
          <w:i/>
          <w:sz w:val="24"/>
          <w:szCs w:val="24"/>
        </w:rPr>
        <w:t>Условно разрешенные виды использования</w:t>
      </w:r>
      <w:r w:rsidRPr="00470D18">
        <w:rPr>
          <w:bCs/>
          <w:sz w:val="24"/>
          <w:szCs w:val="24"/>
        </w:rPr>
        <w:t xml:space="preserve"> земельных участков и объектов капитального строительства</w:t>
      </w:r>
      <w:r w:rsidRPr="00470D18">
        <w:rPr>
          <w:sz w:val="24"/>
          <w:szCs w:val="24"/>
        </w:rPr>
        <w:t xml:space="preserve"> в зонах</w:t>
      </w:r>
      <w:r w:rsidRPr="00470D18">
        <w:rPr>
          <w:bCs/>
          <w:sz w:val="24"/>
          <w:szCs w:val="24"/>
        </w:rPr>
        <w:t xml:space="preserve"> озелененных территорий общего пользования: </w:t>
      </w:r>
    </w:p>
    <w:p w:rsidR="00B90D05" w:rsidRPr="00470D18" w:rsidRDefault="00B90D05" w:rsidP="00B90D05">
      <w:pPr>
        <w:pStyle w:val="Iauiue"/>
        <w:numPr>
          <w:ilvl w:val="0"/>
          <w:numId w:val="10"/>
        </w:numPr>
        <w:shd w:val="clear" w:color="auto" w:fill="FFFFFF"/>
        <w:tabs>
          <w:tab w:val="left" w:pos="0"/>
        </w:tabs>
        <w:snapToGrid w:val="0"/>
        <w:ind w:left="0" w:firstLine="709"/>
        <w:jc w:val="both"/>
        <w:rPr>
          <w:sz w:val="24"/>
          <w:szCs w:val="24"/>
        </w:rPr>
      </w:pPr>
      <w:r w:rsidRPr="00470D18">
        <w:rPr>
          <w:sz w:val="24"/>
          <w:szCs w:val="24"/>
        </w:rPr>
        <w:t xml:space="preserve">спорт – (код </w:t>
      </w:r>
      <w:proofErr w:type="gramStart"/>
      <w:r w:rsidRPr="00470D18">
        <w:rPr>
          <w:sz w:val="24"/>
          <w:szCs w:val="24"/>
        </w:rPr>
        <w:t>5.1)*</w:t>
      </w:r>
      <w:proofErr w:type="gramEnd"/>
      <w:r w:rsidRPr="00470D18">
        <w:rPr>
          <w:sz w:val="24"/>
          <w:szCs w:val="24"/>
        </w:rPr>
        <w:t>.</w:t>
      </w:r>
    </w:p>
    <w:p w:rsidR="00B90D05" w:rsidRPr="00470D18" w:rsidRDefault="00B90D05" w:rsidP="00B90D05">
      <w:pPr>
        <w:pStyle w:val="a"/>
        <w:widowControl w:val="0"/>
        <w:numPr>
          <w:ilvl w:val="0"/>
          <w:numId w:val="0"/>
        </w:numPr>
        <w:tabs>
          <w:tab w:val="left" w:pos="0"/>
        </w:tabs>
        <w:spacing w:after="0"/>
        <w:ind w:firstLine="709"/>
        <w:rPr>
          <w:rFonts w:ascii="Times New Roman" w:hAnsi="Times New Roman"/>
          <w:szCs w:val="24"/>
        </w:rPr>
      </w:pPr>
      <w:r w:rsidRPr="00470D18">
        <w:rPr>
          <w:rFonts w:ascii="Times New Roman" w:hAnsi="Times New Roman"/>
          <w:szCs w:val="24"/>
        </w:rPr>
        <w:t xml:space="preserve">4. </w:t>
      </w:r>
      <w:r w:rsidRPr="00470D18">
        <w:rPr>
          <w:rFonts w:ascii="Times New Roman" w:hAnsi="Times New Roman"/>
          <w:i/>
          <w:szCs w:val="24"/>
        </w:rPr>
        <w:t>Вспомогательные виды разрешенного использования</w:t>
      </w:r>
      <w:r w:rsidRPr="00470D18">
        <w:rPr>
          <w:rFonts w:ascii="Times New Roman" w:hAnsi="Times New Roman"/>
          <w:szCs w:val="24"/>
        </w:rPr>
        <w:t>: нет.</w:t>
      </w:r>
    </w:p>
    <w:p w:rsidR="00B90D05" w:rsidRPr="00470D18" w:rsidRDefault="00B90D05" w:rsidP="00B90D05">
      <w:pPr>
        <w:pStyle w:val="ae"/>
        <w:widowControl w:val="0"/>
        <w:ind w:firstLine="709"/>
        <w:jc w:val="both"/>
        <w:rPr>
          <w:rFonts w:ascii="Times New Roman" w:hAnsi="Times New Roman"/>
          <w:sz w:val="24"/>
          <w:szCs w:val="24"/>
        </w:rPr>
      </w:pPr>
      <w:r w:rsidRPr="00470D18">
        <w:rPr>
          <w:rFonts w:ascii="Times New Roman" w:hAnsi="Times New Roman"/>
          <w:color w:val="000000"/>
          <w:sz w:val="24"/>
          <w:szCs w:val="24"/>
        </w:rPr>
        <w:t>5.</w:t>
      </w:r>
      <w:r w:rsidRPr="00470D18">
        <w:rPr>
          <w:rFonts w:ascii="Times New Roman" w:hAnsi="Times New Roman"/>
          <w:i/>
          <w:sz w:val="24"/>
          <w:szCs w:val="24"/>
        </w:rPr>
        <w:t xml:space="preserve"> Предельные размеры</w:t>
      </w:r>
      <w:r w:rsidRPr="00470D18">
        <w:rPr>
          <w:rFonts w:ascii="Times New Roman" w:hAnsi="Times New Roman"/>
          <w:sz w:val="24"/>
          <w:szCs w:val="24"/>
        </w:rPr>
        <w:t xml:space="preserve"> земельных участков и предельные параметры разрешенного </w:t>
      </w:r>
      <w:r w:rsidRPr="00470D18">
        <w:rPr>
          <w:rFonts w:ascii="Times New Roman" w:hAnsi="Times New Roman"/>
          <w:sz w:val="24"/>
          <w:szCs w:val="24"/>
        </w:rPr>
        <w:lastRenderedPageBreak/>
        <w:t>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 при этом предельные размеры земельных участков с видами разрешенного использования, допустимых к размещению в данной территориальной зоне:</w:t>
      </w:r>
    </w:p>
    <w:p w:rsidR="00B90D05" w:rsidRPr="00470D18" w:rsidRDefault="00B90D05" w:rsidP="00B90D05">
      <w:pPr>
        <w:pStyle w:val="ae"/>
        <w:widowControl w:val="0"/>
        <w:ind w:firstLine="709"/>
        <w:jc w:val="both"/>
        <w:rPr>
          <w:rFonts w:ascii="Times New Roman" w:hAnsi="Times New Roman"/>
          <w:sz w:val="24"/>
          <w:szCs w:val="24"/>
        </w:rPr>
      </w:pPr>
      <w:r w:rsidRPr="00470D18">
        <w:rPr>
          <w:rFonts w:ascii="Times New Roman" w:hAnsi="Times New Roman"/>
          <w:sz w:val="24"/>
          <w:szCs w:val="24"/>
        </w:rPr>
        <w:t>- минимальный размер земельного участка – 0,01 га;</w:t>
      </w:r>
    </w:p>
    <w:p w:rsidR="00B90D05" w:rsidRPr="00470D18" w:rsidRDefault="00B90D05" w:rsidP="00B90D05">
      <w:pPr>
        <w:pStyle w:val="ae"/>
        <w:widowControl w:val="0"/>
        <w:ind w:firstLine="709"/>
        <w:jc w:val="both"/>
        <w:rPr>
          <w:rFonts w:ascii="Times New Roman" w:hAnsi="Times New Roman"/>
          <w:sz w:val="24"/>
          <w:szCs w:val="24"/>
        </w:rPr>
      </w:pPr>
      <w:r w:rsidRPr="00470D18">
        <w:rPr>
          <w:rFonts w:ascii="Times New Roman" w:hAnsi="Times New Roman"/>
          <w:sz w:val="24"/>
          <w:szCs w:val="24"/>
        </w:rPr>
        <w:t>- максимальный размер земельного участка – 0,03 га;</w:t>
      </w:r>
    </w:p>
    <w:p w:rsidR="00B90D05" w:rsidRPr="00470D18" w:rsidRDefault="00B90D05" w:rsidP="00B90D05">
      <w:pPr>
        <w:pStyle w:val="ae"/>
        <w:widowControl w:val="0"/>
        <w:ind w:firstLine="709"/>
        <w:jc w:val="both"/>
        <w:rPr>
          <w:rFonts w:ascii="Times New Roman" w:hAnsi="Times New Roman"/>
          <w:sz w:val="24"/>
          <w:szCs w:val="24"/>
        </w:rPr>
      </w:pPr>
      <w:r w:rsidRPr="00470D18">
        <w:rPr>
          <w:rFonts w:ascii="Times New Roman" w:hAnsi="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B90D05" w:rsidRPr="00470D18" w:rsidRDefault="00B90D05" w:rsidP="00B90D05">
      <w:pPr>
        <w:widowControl w:val="0"/>
        <w:ind w:firstLine="709"/>
        <w:jc w:val="both"/>
      </w:pPr>
      <w:r w:rsidRPr="00470D18">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утвержденной Постановлением Администрации Панкрушихинского района Алтайского края.</w:t>
      </w:r>
    </w:p>
    <w:p w:rsidR="00B90D05" w:rsidRPr="00470D18" w:rsidRDefault="00B90D05" w:rsidP="00B90D05">
      <w:pPr>
        <w:widowControl w:val="0"/>
        <w:ind w:firstLine="709"/>
        <w:jc w:val="both"/>
      </w:pPr>
      <w:r w:rsidRPr="00470D18">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B90D05" w:rsidRPr="00470D18" w:rsidRDefault="00B90D05" w:rsidP="00B90D05">
      <w:pPr>
        <w:widowControl w:val="0"/>
        <w:jc w:val="both"/>
      </w:pPr>
      <w:r w:rsidRPr="00470D18">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pStyle w:val="3"/>
        <w:ind w:firstLine="709"/>
        <w:jc w:val="both"/>
        <w:rPr>
          <w:rFonts w:cs="Times New Roman"/>
          <w:b w:val="0"/>
          <w:i/>
          <w:szCs w:val="24"/>
          <w:lang w:eastAsia="ar-SA"/>
        </w:rPr>
      </w:pPr>
      <w:bookmarkStart w:id="175" w:name="_Toc155665184"/>
      <w:r w:rsidRPr="00470D18">
        <w:rPr>
          <w:rFonts w:cs="Times New Roman"/>
          <w:b w:val="0"/>
          <w:i/>
          <w:szCs w:val="24"/>
          <w:lang w:eastAsia="ar-SA"/>
        </w:rPr>
        <w:t>Статья 30. Градостроительные регламенты зоны специального назначения</w:t>
      </w:r>
      <w:bookmarkEnd w:id="175"/>
    </w:p>
    <w:p w:rsidR="00B90D05" w:rsidRPr="00470D18" w:rsidRDefault="00B90D05" w:rsidP="00B90D05">
      <w:pPr>
        <w:widowControl w:val="0"/>
        <w:shd w:val="clear" w:color="auto" w:fill="FFFFFF"/>
        <w:tabs>
          <w:tab w:val="left" w:pos="0"/>
        </w:tabs>
        <w:ind w:firstLine="709"/>
        <w:jc w:val="both"/>
      </w:pPr>
      <w:r w:rsidRPr="00470D18">
        <w:rPr>
          <w:b/>
        </w:rPr>
        <w:t>1. Зон</w:t>
      </w:r>
      <w:r>
        <w:rPr>
          <w:b/>
        </w:rPr>
        <w:t>а</w:t>
      </w:r>
      <w:r w:rsidRPr="00470D18">
        <w:rPr>
          <w:b/>
        </w:rPr>
        <w:t xml:space="preserve"> </w:t>
      </w:r>
      <w:r>
        <w:rPr>
          <w:b/>
        </w:rPr>
        <w:t>кладбищ (код зоны СП-1)</w:t>
      </w:r>
      <w:r w:rsidRPr="00470D18">
        <w:t xml:space="preserve"> –</w:t>
      </w:r>
      <w:r>
        <w:t>зона специального назначения, предназначена</w:t>
      </w:r>
      <w:r w:rsidRPr="00470D18">
        <w:t xml:space="preserve"> для размещения объектов ритуального назначения.</w:t>
      </w:r>
    </w:p>
    <w:p w:rsidR="00B90D05" w:rsidRPr="00470D18" w:rsidRDefault="00B90D05" w:rsidP="00B90D05">
      <w:pPr>
        <w:widowControl w:val="0"/>
        <w:shd w:val="clear" w:color="auto" w:fill="FFFFFF"/>
        <w:tabs>
          <w:tab w:val="left" w:pos="0"/>
        </w:tabs>
        <w:ind w:firstLine="709"/>
        <w:jc w:val="both"/>
      </w:pPr>
      <w:r w:rsidRPr="00470D18">
        <w:t>2. Основные виды разрешенного использования земельных участков и объектов капитального строительства в зоне специального назначения, занятой кладбищами:</w:t>
      </w:r>
    </w:p>
    <w:p w:rsidR="00B90D05" w:rsidRPr="00470D18" w:rsidRDefault="00B90D05" w:rsidP="00B90D05">
      <w:pPr>
        <w:widowControl w:val="0"/>
        <w:shd w:val="clear" w:color="auto" w:fill="FFFFFF"/>
        <w:tabs>
          <w:tab w:val="left" w:pos="0"/>
        </w:tabs>
        <w:ind w:firstLine="709"/>
        <w:jc w:val="both"/>
      </w:pPr>
      <w:r w:rsidRPr="00470D18">
        <w:t xml:space="preserve">– ритуальная деятельность – (код </w:t>
      </w:r>
      <w:proofErr w:type="gramStart"/>
      <w:r w:rsidRPr="00470D18">
        <w:t>12.1)*</w:t>
      </w:r>
      <w:proofErr w:type="gramEnd"/>
      <w:r w:rsidRPr="00470D18">
        <w:t>;</w:t>
      </w:r>
    </w:p>
    <w:p w:rsidR="00B90D05" w:rsidRPr="00470D18" w:rsidRDefault="00B90D05" w:rsidP="00B90D05">
      <w:pPr>
        <w:widowControl w:val="0"/>
        <w:shd w:val="clear" w:color="auto" w:fill="FFFFFF"/>
        <w:tabs>
          <w:tab w:val="left" w:pos="0"/>
        </w:tabs>
        <w:ind w:firstLine="709"/>
        <w:jc w:val="both"/>
      </w:pPr>
      <w:r w:rsidRPr="00470D18">
        <w:t xml:space="preserve">– религиозное использование – (код </w:t>
      </w:r>
      <w:proofErr w:type="gramStart"/>
      <w:r w:rsidRPr="00470D18">
        <w:t>3.7)*</w:t>
      </w:r>
      <w:proofErr w:type="gramEnd"/>
      <w:r w:rsidRPr="00470D18">
        <w:t>.</w:t>
      </w:r>
    </w:p>
    <w:p w:rsidR="00B90D05" w:rsidRPr="00470D18" w:rsidRDefault="00B90D05" w:rsidP="00B90D05">
      <w:pPr>
        <w:widowControl w:val="0"/>
        <w:shd w:val="clear" w:color="auto" w:fill="FFFFFF"/>
        <w:tabs>
          <w:tab w:val="left" w:pos="0"/>
        </w:tabs>
        <w:ind w:firstLine="709"/>
        <w:jc w:val="both"/>
      </w:pPr>
      <w:r w:rsidRPr="00470D18">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B90D05" w:rsidRPr="00470D18" w:rsidRDefault="00B90D05" w:rsidP="00B90D05">
      <w:pPr>
        <w:widowControl w:val="0"/>
        <w:shd w:val="clear" w:color="auto" w:fill="FFFFFF"/>
        <w:tabs>
          <w:tab w:val="left" w:pos="0"/>
        </w:tabs>
        <w:ind w:firstLine="709"/>
        <w:jc w:val="both"/>
      </w:pPr>
      <w:r>
        <w:t>3</w:t>
      </w:r>
      <w:r w:rsidRPr="00470D18">
        <w:t>. Условно-разрешенные виды использования – нет.</w:t>
      </w:r>
    </w:p>
    <w:p w:rsidR="00B90D05" w:rsidRPr="00470D18" w:rsidRDefault="00B90D05" w:rsidP="00B90D05">
      <w:pPr>
        <w:widowControl w:val="0"/>
        <w:shd w:val="clear" w:color="auto" w:fill="FFFFFF"/>
        <w:tabs>
          <w:tab w:val="left" w:pos="0"/>
        </w:tabs>
        <w:ind w:firstLine="709"/>
        <w:jc w:val="both"/>
      </w:pPr>
      <w:r>
        <w:t>4</w:t>
      </w:r>
      <w:r w:rsidRPr="00470D18">
        <w:t>. Вспомогательные виды разрешенного использования земельных участков и объектов капитального строительства – нет.</w:t>
      </w:r>
    </w:p>
    <w:p w:rsidR="00B90D05" w:rsidRPr="00470D18" w:rsidRDefault="00B90D05" w:rsidP="00B90D05">
      <w:pPr>
        <w:widowControl w:val="0"/>
        <w:shd w:val="clear" w:color="auto" w:fill="FFFFFF"/>
        <w:tabs>
          <w:tab w:val="left" w:pos="0"/>
        </w:tabs>
        <w:ind w:firstLine="709"/>
        <w:jc w:val="both"/>
      </w:pPr>
      <w:r w:rsidRPr="00470D18">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B90D05" w:rsidRPr="00470D18" w:rsidRDefault="00B90D05" w:rsidP="00B90D05">
      <w:pPr>
        <w:widowControl w:val="0"/>
        <w:shd w:val="clear" w:color="auto" w:fill="FFFFFF"/>
        <w:tabs>
          <w:tab w:val="left" w:pos="0"/>
        </w:tabs>
        <w:ind w:firstLine="709"/>
        <w:jc w:val="both"/>
      </w:pPr>
      <w:r>
        <w:t>5</w:t>
      </w:r>
      <w:r w:rsidRPr="00470D18">
        <w:t>. Предельные размеры земельных участков с видами разрешенного использования, допустимых к размещению в данной территориальной зоне:</w:t>
      </w:r>
    </w:p>
    <w:p w:rsidR="00B90D05" w:rsidRPr="00470D18" w:rsidRDefault="00B90D05" w:rsidP="00B90D05">
      <w:pPr>
        <w:widowControl w:val="0"/>
        <w:shd w:val="clear" w:color="auto" w:fill="FFFFFF"/>
        <w:tabs>
          <w:tab w:val="left" w:pos="0"/>
        </w:tabs>
        <w:ind w:firstLine="709"/>
        <w:jc w:val="both"/>
      </w:pPr>
      <w:r w:rsidRPr="00470D18">
        <w:t>- минимальный размер земельного участка – 0,06 га;</w:t>
      </w:r>
    </w:p>
    <w:p w:rsidR="00B90D05" w:rsidRPr="00470D18" w:rsidRDefault="00B90D05" w:rsidP="00B90D05">
      <w:pPr>
        <w:widowControl w:val="0"/>
        <w:shd w:val="clear" w:color="auto" w:fill="FFFFFF"/>
        <w:tabs>
          <w:tab w:val="left" w:pos="0"/>
        </w:tabs>
        <w:ind w:firstLine="709"/>
        <w:jc w:val="both"/>
      </w:pPr>
      <w:r w:rsidRPr="00470D18">
        <w:t xml:space="preserve">- максимальный размер земельного участка – </w:t>
      </w:r>
      <w:r>
        <w:t>10</w:t>
      </w:r>
      <w:r w:rsidRPr="00470D18">
        <w:t xml:space="preserve"> га. </w:t>
      </w:r>
    </w:p>
    <w:p w:rsidR="00B90D05" w:rsidRPr="00470D18" w:rsidRDefault="00B90D05" w:rsidP="00B90D05">
      <w:pPr>
        <w:widowControl w:val="0"/>
        <w:shd w:val="clear" w:color="auto" w:fill="FFFFFF"/>
        <w:tabs>
          <w:tab w:val="left" w:pos="0"/>
        </w:tabs>
        <w:ind w:firstLine="709"/>
        <w:jc w:val="both"/>
      </w:pPr>
      <w:r w:rsidRPr="00470D18">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B90D05" w:rsidRPr="00470D18" w:rsidRDefault="00B90D05" w:rsidP="00B90D05">
      <w:pPr>
        <w:pStyle w:val="3"/>
        <w:ind w:firstLine="709"/>
        <w:jc w:val="both"/>
        <w:rPr>
          <w:rFonts w:cs="Times New Roman"/>
          <w:b w:val="0"/>
          <w:i/>
          <w:szCs w:val="24"/>
          <w:lang w:eastAsia="ar-SA"/>
        </w:rPr>
      </w:pPr>
      <w:bookmarkStart w:id="176" w:name="_Toc339819817"/>
      <w:bookmarkStart w:id="177" w:name="_Toc379293274"/>
      <w:bookmarkStart w:id="178" w:name="_Toc380581551"/>
      <w:bookmarkStart w:id="179" w:name="_Toc392516683"/>
      <w:bookmarkStart w:id="180" w:name="_Toc400454230"/>
      <w:bookmarkStart w:id="181" w:name="_Toc410315208"/>
      <w:bookmarkStart w:id="182" w:name="_Toc424120767"/>
      <w:bookmarkStart w:id="183" w:name="_Toc429415688"/>
      <w:bookmarkStart w:id="184" w:name="_Toc155665185"/>
      <w:r w:rsidRPr="00470D18">
        <w:rPr>
          <w:rFonts w:cs="Times New Roman"/>
          <w:b w:val="0"/>
          <w:i/>
          <w:szCs w:val="24"/>
          <w:lang w:eastAsia="ar-SA"/>
        </w:rPr>
        <w:lastRenderedPageBreak/>
        <w:t>Статья 3</w:t>
      </w:r>
      <w:r>
        <w:rPr>
          <w:rFonts w:cs="Times New Roman"/>
          <w:b w:val="0"/>
          <w:i/>
          <w:szCs w:val="24"/>
          <w:lang w:eastAsia="ar-SA"/>
        </w:rPr>
        <w:t>1</w:t>
      </w:r>
      <w:r w:rsidRPr="00470D18">
        <w:rPr>
          <w:rFonts w:cs="Times New Roman"/>
          <w:b w:val="0"/>
          <w:i/>
          <w:szCs w:val="24"/>
          <w:lang w:eastAsia="ar-SA"/>
        </w:rPr>
        <w:t>. Линии градостроительного регулирования</w:t>
      </w:r>
      <w:bookmarkEnd w:id="176"/>
      <w:bookmarkEnd w:id="177"/>
      <w:bookmarkEnd w:id="178"/>
      <w:bookmarkEnd w:id="179"/>
      <w:bookmarkEnd w:id="180"/>
      <w:bookmarkEnd w:id="181"/>
      <w:bookmarkEnd w:id="182"/>
      <w:bookmarkEnd w:id="183"/>
      <w:bookmarkEnd w:id="184"/>
    </w:p>
    <w:p w:rsidR="00B90D05" w:rsidRPr="00470D18" w:rsidRDefault="00B90D05" w:rsidP="00B90D05">
      <w:pPr>
        <w:pStyle w:val="a1"/>
        <w:spacing w:after="120"/>
        <w:ind w:firstLine="567"/>
        <w:rPr>
          <w:lang w:val="ru-RU"/>
        </w:rPr>
      </w:pPr>
      <w:r w:rsidRPr="00470D18">
        <w:rPr>
          <w:lang w:val="ru-RU"/>
        </w:rPr>
        <w:t xml:space="preserve">1. </w:t>
      </w:r>
      <w:r w:rsidRPr="00470D18">
        <w:rPr>
          <w:b/>
          <w:lang w:val="ru-RU"/>
        </w:rPr>
        <w:t>Линии градостроительного регулирования</w:t>
      </w:r>
      <w:r w:rsidRPr="00470D18">
        <w:rPr>
          <w:lang w:val="ru-RU"/>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B90D05" w:rsidRPr="00470D18" w:rsidRDefault="00B90D05" w:rsidP="00B90D05">
      <w:pPr>
        <w:pStyle w:val="a1"/>
        <w:ind w:firstLine="567"/>
        <w:rPr>
          <w:lang w:val="ru-RU"/>
        </w:rPr>
      </w:pPr>
      <w:r w:rsidRPr="00470D18">
        <w:rPr>
          <w:lang w:val="ru-RU"/>
        </w:rPr>
        <w:t>2. На территории муниципального образования действуют следующие линии градостроительного регулирования:</w:t>
      </w:r>
    </w:p>
    <w:p w:rsidR="00B90D05" w:rsidRPr="00470D18" w:rsidRDefault="00B90D05" w:rsidP="00B90D05">
      <w:pPr>
        <w:pStyle w:val="a1"/>
        <w:numPr>
          <w:ilvl w:val="0"/>
          <w:numId w:val="1"/>
        </w:numPr>
        <w:ind w:left="709" w:firstLine="0"/>
        <w:rPr>
          <w:lang w:val="ru-RU"/>
        </w:rPr>
      </w:pPr>
      <w:r w:rsidRPr="00470D18">
        <w:rPr>
          <w:lang w:val="ru-RU"/>
        </w:rPr>
        <w:t>красные линии;</w:t>
      </w:r>
    </w:p>
    <w:p w:rsidR="00B90D05" w:rsidRPr="00470D18" w:rsidRDefault="00B90D05" w:rsidP="00B90D05">
      <w:pPr>
        <w:pStyle w:val="a1"/>
        <w:numPr>
          <w:ilvl w:val="0"/>
          <w:numId w:val="1"/>
        </w:numPr>
        <w:ind w:left="709" w:firstLine="0"/>
        <w:rPr>
          <w:lang w:val="ru-RU"/>
        </w:rPr>
      </w:pPr>
      <w:r w:rsidRPr="00470D18">
        <w:rPr>
          <w:lang w:val="ru-RU"/>
        </w:rPr>
        <w:t>линии регулирования застройки;</w:t>
      </w:r>
    </w:p>
    <w:p w:rsidR="00B90D05" w:rsidRPr="00470D18" w:rsidRDefault="00B90D05" w:rsidP="00B90D05">
      <w:pPr>
        <w:pStyle w:val="a1"/>
        <w:numPr>
          <w:ilvl w:val="0"/>
          <w:numId w:val="1"/>
        </w:numPr>
        <w:ind w:left="709" w:firstLine="0"/>
        <w:rPr>
          <w:lang w:val="ru-RU"/>
        </w:rPr>
      </w:pPr>
      <w:r w:rsidRPr="00470D18">
        <w:rPr>
          <w:lang w:val="ru-RU"/>
        </w:rPr>
        <w:t xml:space="preserve">границы технических (охранных) зон действующих и </w:t>
      </w:r>
      <w:proofErr w:type="gramStart"/>
      <w:r w:rsidRPr="00470D18">
        <w:rPr>
          <w:lang w:val="ru-RU"/>
        </w:rPr>
        <w:t>проектируемых инженерных сооружений</w:t>
      </w:r>
      <w:proofErr w:type="gramEnd"/>
      <w:r w:rsidRPr="00470D18">
        <w:rPr>
          <w:lang w:val="ru-RU"/>
        </w:rPr>
        <w:t xml:space="preserve"> и коммуникаций;</w:t>
      </w:r>
    </w:p>
    <w:p w:rsidR="00B90D05" w:rsidRPr="00470D18" w:rsidRDefault="00B90D05" w:rsidP="00B90D05">
      <w:pPr>
        <w:pStyle w:val="a1"/>
        <w:numPr>
          <w:ilvl w:val="0"/>
          <w:numId w:val="1"/>
        </w:numPr>
        <w:spacing w:after="120"/>
        <w:ind w:left="709" w:firstLine="0"/>
        <w:rPr>
          <w:lang w:val="ru-RU"/>
        </w:rPr>
      </w:pPr>
      <w:r w:rsidRPr="00470D18">
        <w:rPr>
          <w:lang w:val="ru-RU"/>
        </w:rPr>
        <w:t>границы зон охраняемого природного ландшафта.</w:t>
      </w:r>
    </w:p>
    <w:p w:rsidR="00B90D05" w:rsidRPr="00470D18" w:rsidRDefault="00B90D05" w:rsidP="00B90D05">
      <w:pPr>
        <w:pStyle w:val="a1"/>
        <w:spacing w:after="120"/>
        <w:ind w:firstLine="567"/>
        <w:rPr>
          <w:lang w:val="ru-RU"/>
        </w:rPr>
      </w:pPr>
      <w:r w:rsidRPr="00470D18">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B90D05" w:rsidRPr="00470D18" w:rsidRDefault="00B90D05" w:rsidP="00B90D05">
      <w:pPr>
        <w:pStyle w:val="a1"/>
        <w:ind w:firstLine="567"/>
        <w:rPr>
          <w:lang w:val="ru-RU"/>
        </w:rPr>
      </w:pPr>
      <w:r w:rsidRPr="00470D18">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B90D05" w:rsidRPr="00470D18" w:rsidRDefault="00B90D05" w:rsidP="00B90D05">
      <w:pPr>
        <w:pStyle w:val="a1"/>
        <w:spacing w:before="240" w:after="240"/>
        <w:jc w:val="center"/>
        <w:outlineLvl w:val="1"/>
        <w:rPr>
          <w:b/>
          <w:bCs/>
          <w:i/>
          <w:iCs/>
          <w:lang w:val="ru-RU"/>
        </w:rPr>
      </w:pPr>
      <w:bookmarkStart w:id="185" w:name="_Toc101362492"/>
      <w:bookmarkStart w:id="186" w:name="_Toc155665188"/>
      <w:r w:rsidRPr="00470D18">
        <w:rPr>
          <w:b/>
          <w:bCs/>
          <w:i/>
          <w:iCs/>
          <w:lang w:val="ru-RU"/>
        </w:rPr>
        <w:t xml:space="preserve">ГЛАВА </w:t>
      </w:r>
      <w:r w:rsidR="00DF255B">
        <w:rPr>
          <w:b/>
          <w:bCs/>
          <w:i/>
          <w:iCs/>
          <w:lang w:val="ru-RU"/>
        </w:rPr>
        <w:t>9</w:t>
      </w:r>
      <w:bookmarkStart w:id="187" w:name="_GoBack"/>
      <w:bookmarkEnd w:id="187"/>
      <w:r w:rsidRPr="00470D18">
        <w:rPr>
          <w:b/>
          <w:bCs/>
          <w:i/>
          <w:iCs/>
          <w:lang w:val="ru-RU"/>
        </w:rPr>
        <w:t>. ЗАКЛЮЧИТЕЛЬНЫЕ ПОЛОЖЕНИЯ</w:t>
      </w:r>
      <w:bookmarkEnd w:id="185"/>
      <w:bookmarkEnd w:id="186"/>
    </w:p>
    <w:p w:rsidR="00B90D05" w:rsidRPr="00470D18" w:rsidRDefault="00B90D05" w:rsidP="00B90D05">
      <w:pPr>
        <w:keepNext/>
        <w:suppressAutoHyphens/>
        <w:ind w:firstLine="709"/>
        <w:jc w:val="both"/>
        <w:outlineLvl w:val="2"/>
        <w:rPr>
          <w:bCs/>
          <w:i/>
          <w:lang w:eastAsia="ar-SA"/>
        </w:rPr>
      </w:pPr>
      <w:bookmarkStart w:id="188" w:name="_Toc282347565"/>
      <w:bookmarkStart w:id="189" w:name="_Toc321209605"/>
      <w:bookmarkStart w:id="190" w:name="_Toc339819849"/>
      <w:bookmarkStart w:id="191" w:name="_Toc379186278"/>
      <w:bookmarkStart w:id="192" w:name="_Toc379293306"/>
      <w:bookmarkStart w:id="193" w:name="_Toc380051174"/>
      <w:bookmarkStart w:id="194" w:name="_Toc380581581"/>
      <w:bookmarkStart w:id="195" w:name="_Toc392516713"/>
      <w:bookmarkStart w:id="196" w:name="_Toc400454259"/>
      <w:bookmarkStart w:id="197" w:name="_Toc410315238"/>
      <w:bookmarkStart w:id="198" w:name="_Toc424120797"/>
      <w:bookmarkStart w:id="199" w:name="_Toc429415716"/>
      <w:bookmarkStart w:id="200" w:name="_Toc101362493"/>
      <w:bookmarkStart w:id="201" w:name="_Toc155665189"/>
      <w:r w:rsidRPr="00470D18">
        <w:rPr>
          <w:bCs/>
          <w:i/>
          <w:lang w:eastAsia="ar-SA"/>
        </w:rPr>
        <w:t>Статья 3</w:t>
      </w:r>
      <w:r w:rsidR="007F5D60">
        <w:rPr>
          <w:bCs/>
          <w:i/>
          <w:lang w:eastAsia="ar-SA"/>
        </w:rPr>
        <w:t>2</w:t>
      </w:r>
      <w:r w:rsidRPr="00470D18">
        <w:rPr>
          <w:bCs/>
          <w:i/>
          <w:lang w:eastAsia="ar-SA"/>
        </w:rPr>
        <w:t>. Действие настоящих правил по отношению к ранее возникшим правоотношениям</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B90D05" w:rsidRPr="00470D18" w:rsidRDefault="00B90D05" w:rsidP="00B90D05">
      <w:pPr>
        <w:widowControl w:val="0"/>
        <w:tabs>
          <w:tab w:val="left" w:pos="720"/>
        </w:tabs>
        <w:ind w:firstLine="720"/>
        <w:jc w:val="both"/>
        <w:rPr>
          <w:color w:val="000000"/>
        </w:rPr>
      </w:pPr>
      <w:r w:rsidRPr="00470D18">
        <w:rPr>
          <w:color w:val="000000"/>
        </w:rPr>
        <w:t>1. Настоящие Правила вступают в силу со дня их официального опубликования.</w:t>
      </w:r>
    </w:p>
    <w:p w:rsidR="00B90D05" w:rsidRPr="00470D18" w:rsidRDefault="00B90D05" w:rsidP="00B90D05">
      <w:pPr>
        <w:widowControl w:val="0"/>
        <w:tabs>
          <w:tab w:val="left" w:pos="720"/>
        </w:tabs>
        <w:ind w:firstLine="720"/>
        <w:jc w:val="both"/>
        <w:rPr>
          <w:color w:val="000000"/>
        </w:rPr>
      </w:pPr>
      <w:r w:rsidRPr="00470D18">
        <w:rPr>
          <w:color w:val="000000"/>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B90D05" w:rsidRPr="00470D18" w:rsidRDefault="00B90D05" w:rsidP="00B90D05">
      <w:pPr>
        <w:widowControl w:val="0"/>
        <w:tabs>
          <w:tab w:val="left" w:pos="720"/>
        </w:tabs>
        <w:ind w:firstLine="720"/>
        <w:jc w:val="both"/>
        <w:rPr>
          <w:color w:val="000000"/>
        </w:rPr>
      </w:pPr>
      <w:r w:rsidRPr="00470D18">
        <w:rPr>
          <w:color w:val="000000"/>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B90D05" w:rsidRPr="00470D18" w:rsidRDefault="00B90D05" w:rsidP="00B90D05">
      <w:pPr>
        <w:widowControl w:val="0"/>
        <w:tabs>
          <w:tab w:val="left" w:pos="720"/>
        </w:tabs>
        <w:ind w:firstLine="720"/>
        <w:jc w:val="both"/>
        <w:rPr>
          <w:color w:val="000000"/>
        </w:rPr>
      </w:pPr>
    </w:p>
    <w:p w:rsidR="00B90D05" w:rsidRPr="00470D18" w:rsidRDefault="00B90D05" w:rsidP="00B90D05">
      <w:pPr>
        <w:keepNext/>
        <w:suppressAutoHyphens/>
        <w:ind w:firstLine="709"/>
        <w:jc w:val="both"/>
        <w:outlineLvl w:val="2"/>
        <w:rPr>
          <w:bCs/>
          <w:i/>
          <w:lang w:eastAsia="ar-SA"/>
        </w:rPr>
      </w:pPr>
      <w:bookmarkStart w:id="202" w:name="_Toc282347566"/>
      <w:bookmarkStart w:id="203" w:name="_Toc321209606"/>
      <w:bookmarkStart w:id="204" w:name="_Toc339819850"/>
      <w:bookmarkStart w:id="205" w:name="_Toc379186279"/>
      <w:bookmarkStart w:id="206" w:name="_Toc379293307"/>
      <w:bookmarkStart w:id="207" w:name="_Toc380051175"/>
      <w:bookmarkStart w:id="208" w:name="_Toc380581582"/>
      <w:bookmarkStart w:id="209" w:name="_Toc392516714"/>
      <w:bookmarkStart w:id="210" w:name="_Toc400454260"/>
      <w:bookmarkStart w:id="211" w:name="_Toc410315239"/>
      <w:bookmarkStart w:id="212" w:name="_Toc424120798"/>
      <w:bookmarkStart w:id="213" w:name="_Toc429415717"/>
      <w:bookmarkStart w:id="214" w:name="_Toc101362494"/>
      <w:bookmarkStart w:id="215" w:name="_Toc155665190"/>
      <w:r w:rsidRPr="00470D18">
        <w:rPr>
          <w:bCs/>
          <w:i/>
          <w:lang w:eastAsia="ar-SA"/>
        </w:rPr>
        <w:t>Статья 3</w:t>
      </w:r>
      <w:r>
        <w:rPr>
          <w:bCs/>
          <w:i/>
          <w:lang w:eastAsia="ar-SA"/>
        </w:rPr>
        <w:t>4</w:t>
      </w:r>
      <w:r w:rsidRPr="00470D18">
        <w:rPr>
          <w:bCs/>
          <w:i/>
          <w:lang w:eastAsia="ar-SA"/>
        </w:rPr>
        <w:t>. Действие настоящих правил по отношению к градостроительной документации</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B90D05" w:rsidRPr="00470D18" w:rsidRDefault="00B90D05" w:rsidP="00B90D05">
      <w:pPr>
        <w:ind w:firstLine="567"/>
        <w:jc w:val="both"/>
        <w:rPr>
          <w:lang w:eastAsia="ar-SA" w:bidi="en-US"/>
        </w:rPr>
      </w:pPr>
      <w:r w:rsidRPr="00470D18">
        <w:rPr>
          <w:b/>
          <w:lang w:eastAsia="ar-SA" w:bidi="en-US"/>
        </w:rPr>
        <w:t>1.</w:t>
      </w:r>
      <w:r w:rsidRPr="00470D18">
        <w:rPr>
          <w:lang w:eastAsia="ar-SA" w:bidi="en-US"/>
        </w:rPr>
        <w:t xml:space="preserve"> На основании утвержденных Правил Администрация Панкрушихинского района Алтайского края вправе принимать решения:</w:t>
      </w:r>
    </w:p>
    <w:p w:rsidR="00B90D05" w:rsidRPr="00470D18" w:rsidRDefault="00B90D05" w:rsidP="00B90D05">
      <w:pPr>
        <w:spacing w:after="160" w:line="259" w:lineRule="auto"/>
        <w:ind w:firstLine="567"/>
        <w:jc w:val="both"/>
        <w:rPr>
          <w:lang w:eastAsia="ar-SA" w:bidi="en-US"/>
        </w:rPr>
      </w:pPr>
      <w:r w:rsidRPr="00470D18">
        <w:rPr>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B90D05" w:rsidRPr="00447978" w:rsidRDefault="00B90D05" w:rsidP="00B90D05">
      <w:pPr>
        <w:spacing w:after="160" w:line="259" w:lineRule="auto"/>
        <w:ind w:firstLine="567"/>
        <w:jc w:val="both"/>
        <w:rPr>
          <w:rFonts w:eastAsiaTheme="majorEastAsia"/>
          <w:b/>
        </w:rPr>
      </w:pPr>
      <w:r w:rsidRPr="00470D18">
        <w:rPr>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5E5464" w:rsidRDefault="005E5464"/>
    <w:sectPr w:rsidR="005E5464" w:rsidSect="00B90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2B" w:rsidRDefault="0051722B">
      <w:r>
        <w:separator/>
      </w:r>
    </w:p>
  </w:endnote>
  <w:endnote w:type="continuationSeparator" w:id="0">
    <w:p w:rsidR="0051722B" w:rsidRDefault="0051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011194" w:rsidRPr="00C93D59" w:rsidRDefault="00011194">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011194" w:rsidRPr="0099659C" w:rsidRDefault="00011194" w:rsidP="00B90D05">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94" w:rsidRPr="00C93D59" w:rsidRDefault="00011194" w:rsidP="00B90D05">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011194" w:rsidRPr="00C93D59" w:rsidRDefault="00011194">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011194" w:rsidRPr="0099659C" w:rsidRDefault="00011194" w:rsidP="00B90D05">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011194" w:rsidRPr="00E11DF0" w:rsidRDefault="00011194">
        <w:pPr>
          <w:pStyle w:val="a7"/>
          <w:jc w:val="right"/>
        </w:pPr>
        <w:r w:rsidRPr="00E11DF0">
          <w:fldChar w:fldCharType="begin"/>
        </w:r>
        <w:r w:rsidRPr="00E11DF0">
          <w:instrText>PAGE   \* MERGEFORMAT</w:instrText>
        </w:r>
        <w:r w:rsidRPr="00E11DF0">
          <w:fldChar w:fldCharType="separate"/>
        </w:r>
        <w:r w:rsidR="00DF255B">
          <w:rPr>
            <w:noProof/>
          </w:rPr>
          <w:t>46</w:t>
        </w:r>
        <w:r w:rsidRPr="00E11DF0">
          <w:fldChar w:fldCharType="end"/>
        </w:r>
      </w:p>
    </w:sdtContent>
  </w:sdt>
  <w:p w:rsidR="00011194" w:rsidRPr="00E11DF0" w:rsidRDefault="00011194" w:rsidP="00B90D05">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2B" w:rsidRDefault="0051722B">
      <w:r>
        <w:separator/>
      </w:r>
    </w:p>
  </w:footnote>
  <w:footnote w:type="continuationSeparator" w:id="0">
    <w:p w:rsidR="0051722B" w:rsidRDefault="0051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94" w:rsidRDefault="00011194" w:rsidP="00B90D05">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194" w:rsidRDefault="000111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8580FA14"/>
    <w:lvl w:ilvl="0" w:tplc="B83AFE08">
      <w:start w:val="1"/>
      <w:numFmt w:val="decimal"/>
      <w:lvlText w:val="%1."/>
      <w:lvlJc w:val="left"/>
      <w:pPr>
        <w:ind w:left="1287" w:hanging="360"/>
      </w:pPr>
      <w:rPr>
        <w:rFonts w:ascii="Times New Roman" w:eastAsia="Times New Roman" w:hAnsi="Times New Roman" w:cs="Times New Roman"/>
      </w:rPr>
    </w:lvl>
    <w:lvl w:ilvl="1" w:tplc="9102A62A">
      <w:start w:val="1"/>
      <w:numFmt w:val="decimal"/>
      <w:lvlText w:val="%2)"/>
      <w:lvlJc w:val="left"/>
      <w:pPr>
        <w:ind w:left="2007" w:hanging="360"/>
      </w:pPr>
      <w:rPr>
        <w:rFonts w:ascii="Times New Roman" w:eastAsia="Times New Roman" w:hAnsi="Times New Roman" w:cs="Times New Roman"/>
        <w:b w:val="0"/>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756AF6"/>
    <w:multiLevelType w:val="multilevel"/>
    <w:tmpl w:val="D3D4FE32"/>
    <w:lvl w:ilvl="0">
      <w:start w:val="1"/>
      <w:numFmt w:val="decimal"/>
      <w:lvlText w:val="%1."/>
      <w:lvlJc w:val="left"/>
      <w:pPr>
        <w:ind w:left="1245" w:hanging="525"/>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24505C5"/>
    <w:multiLevelType w:val="hybridMultilevel"/>
    <w:tmpl w:val="11C4E632"/>
    <w:lvl w:ilvl="0" w:tplc="B5ECC0DE">
      <w:start w:val="1"/>
      <w:numFmt w:val="decimal"/>
      <w:lvlText w:val="%1)"/>
      <w:lvlJc w:val="left"/>
      <w:pPr>
        <w:ind w:left="1069" w:hanging="360"/>
      </w:pPr>
      <w:rPr>
        <w:rFonts w:hint="default"/>
      </w:rPr>
    </w:lvl>
    <w:lvl w:ilvl="1" w:tplc="B30C8474">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8C2A98"/>
    <w:multiLevelType w:val="multilevel"/>
    <w:tmpl w:val="3272976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8">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A7E427F"/>
    <w:multiLevelType w:val="hybridMultilevel"/>
    <w:tmpl w:val="D3726F4A"/>
    <w:lvl w:ilvl="0" w:tplc="E480B172">
      <w:start w:val="3"/>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9"/>
  </w:num>
  <w:num w:numId="3">
    <w:abstractNumId w:val="9"/>
  </w:num>
  <w:num w:numId="4">
    <w:abstractNumId w:val="16"/>
  </w:num>
  <w:num w:numId="5">
    <w:abstractNumId w:val="8"/>
  </w:num>
  <w:num w:numId="6">
    <w:abstractNumId w:val="2"/>
  </w:num>
  <w:num w:numId="7">
    <w:abstractNumId w:val="7"/>
  </w:num>
  <w:num w:numId="8">
    <w:abstractNumId w:val="1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6"/>
  </w:num>
  <w:num w:numId="13">
    <w:abstractNumId w:val="5"/>
  </w:num>
  <w:num w:numId="14">
    <w:abstractNumId w:val="14"/>
  </w:num>
  <w:num w:numId="15">
    <w:abstractNumId w:val="1"/>
  </w:num>
  <w:num w:numId="16">
    <w:abstractNumId w:val="0"/>
  </w:num>
  <w:num w:numId="17">
    <w:abstractNumId w:val="13"/>
  </w:num>
  <w:num w:numId="18">
    <w:abstractNumId w:val="15"/>
  </w:num>
  <w:num w:numId="19">
    <w:abstractNumId w:val="11"/>
  </w:num>
  <w:num w:numId="20">
    <w:abstractNumId w:val="3"/>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9B"/>
    <w:rsid w:val="00011194"/>
    <w:rsid w:val="001015F4"/>
    <w:rsid w:val="0040719B"/>
    <w:rsid w:val="0051722B"/>
    <w:rsid w:val="005A318B"/>
    <w:rsid w:val="005B42F0"/>
    <w:rsid w:val="005C2E0B"/>
    <w:rsid w:val="005E5464"/>
    <w:rsid w:val="00657363"/>
    <w:rsid w:val="006F0C19"/>
    <w:rsid w:val="007649A4"/>
    <w:rsid w:val="007F5D60"/>
    <w:rsid w:val="008D1CEF"/>
    <w:rsid w:val="008F5B7D"/>
    <w:rsid w:val="009E7F4E"/>
    <w:rsid w:val="00A0172A"/>
    <w:rsid w:val="00B4179D"/>
    <w:rsid w:val="00B90D05"/>
    <w:rsid w:val="00CD1512"/>
    <w:rsid w:val="00D555DD"/>
    <w:rsid w:val="00DA5A9B"/>
    <w:rsid w:val="00DF255B"/>
    <w:rsid w:val="00E57D21"/>
    <w:rsid w:val="00E6347D"/>
    <w:rsid w:val="00EB1D17"/>
    <w:rsid w:val="00F5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3F035-669D-4538-921C-722BF256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D0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90D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B90D05"/>
    <w:pPr>
      <w:keepNext/>
      <w:suppressAutoHyphens/>
      <w:spacing w:before="240" w:after="240"/>
      <w:outlineLvl w:val="1"/>
    </w:pPr>
    <w:rPr>
      <w:rFonts w:cs="Arial"/>
      <w:b/>
      <w:bCs/>
      <w:i/>
      <w:iCs/>
      <w:szCs w:val="28"/>
    </w:rPr>
  </w:style>
  <w:style w:type="paragraph" w:styleId="3">
    <w:name w:val="heading 3"/>
    <w:basedOn w:val="a0"/>
    <w:next w:val="a0"/>
    <w:link w:val="30"/>
    <w:qFormat/>
    <w:rsid w:val="00B90D05"/>
    <w:pPr>
      <w:keepNext/>
      <w:suppressAutoHyphens/>
      <w:spacing w:before="180" w:after="120"/>
      <w:outlineLvl w:val="2"/>
    </w:pPr>
    <w:rPr>
      <w:rFonts w:cs="Arial"/>
      <w:b/>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90D0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2"/>
    <w:link w:val="2"/>
    <w:uiPriority w:val="9"/>
    <w:rsid w:val="00B90D05"/>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B90D05"/>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B90D05"/>
    <w:pPr>
      <w:tabs>
        <w:tab w:val="center" w:pos="4677"/>
        <w:tab w:val="right" w:pos="9355"/>
      </w:tabs>
    </w:pPr>
  </w:style>
  <w:style w:type="character" w:customStyle="1" w:styleId="a6">
    <w:name w:val="Верхний колонтитул Знак"/>
    <w:basedOn w:val="a2"/>
    <w:link w:val="a5"/>
    <w:uiPriority w:val="99"/>
    <w:rsid w:val="00B90D05"/>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B90D05"/>
    <w:pPr>
      <w:tabs>
        <w:tab w:val="center" w:pos="4677"/>
        <w:tab w:val="right" w:pos="9355"/>
      </w:tabs>
    </w:pPr>
  </w:style>
  <w:style w:type="character" w:customStyle="1" w:styleId="a8">
    <w:name w:val="Нижний колонтитул Знак"/>
    <w:basedOn w:val="a2"/>
    <w:link w:val="a7"/>
    <w:uiPriority w:val="99"/>
    <w:rsid w:val="00B90D05"/>
    <w:rPr>
      <w:rFonts w:ascii="Times New Roman" w:eastAsia="Times New Roman" w:hAnsi="Times New Roman" w:cs="Times New Roman"/>
      <w:sz w:val="24"/>
      <w:szCs w:val="24"/>
      <w:lang w:eastAsia="ru-RU"/>
    </w:rPr>
  </w:style>
  <w:style w:type="paragraph" w:customStyle="1" w:styleId="a1">
    <w:name w:val="Обычный текст"/>
    <w:basedOn w:val="a0"/>
    <w:qFormat/>
    <w:rsid w:val="00B90D05"/>
    <w:pPr>
      <w:ind w:firstLine="709"/>
      <w:jc w:val="both"/>
    </w:pPr>
    <w:rPr>
      <w:lang w:val="en-US" w:eastAsia="ar-SA" w:bidi="en-US"/>
    </w:rPr>
  </w:style>
  <w:style w:type="character" w:styleId="a9">
    <w:name w:val="Hyperlink"/>
    <w:basedOn w:val="a2"/>
    <w:uiPriority w:val="99"/>
    <w:unhideWhenUsed/>
    <w:rsid w:val="00B90D05"/>
    <w:rPr>
      <w:color w:val="0000FF"/>
      <w:u w:val="single"/>
    </w:rPr>
  </w:style>
  <w:style w:type="paragraph" w:styleId="11">
    <w:name w:val="toc 1"/>
    <w:basedOn w:val="a0"/>
    <w:next w:val="a0"/>
    <w:autoRedefine/>
    <w:uiPriority w:val="39"/>
    <w:qFormat/>
    <w:rsid w:val="00B90D05"/>
    <w:pPr>
      <w:tabs>
        <w:tab w:val="right" w:leader="dot" w:pos="9344"/>
      </w:tabs>
      <w:spacing w:before="120" w:after="120"/>
      <w:ind w:left="221" w:right="340"/>
    </w:pPr>
    <w:rPr>
      <w:b/>
      <w:bCs/>
      <w:caps/>
      <w:szCs w:val="32"/>
    </w:rPr>
  </w:style>
  <w:style w:type="paragraph" w:styleId="21">
    <w:name w:val="toc 2"/>
    <w:basedOn w:val="a0"/>
    <w:next w:val="a0"/>
    <w:autoRedefine/>
    <w:uiPriority w:val="39"/>
    <w:unhideWhenUsed/>
    <w:qFormat/>
    <w:rsid w:val="00B90D05"/>
    <w:pPr>
      <w:tabs>
        <w:tab w:val="right" w:leader="dot" w:pos="9344"/>
      </w:tabs>
      <w:ind w:left="426" w:right="340"/>
      <w:jc w:val="both"/>
    </w:pPr>
    <w:rPr>
      <w:b/>
      <w:bCs/>
      <w:i/>
      <w:iCs/>
      <w:noProof/>
      <w:szCs w:val="20"/>
      <w:lang w:eastAsia="ar-SA" w:bidi="en-US"/>
    </w:rPr>
  </w:style>
  <w:style w:type="paragraph" w:styleId="31">
    <w:name w:val="toc 3"/>
    <w:basedOn w:val="a0"/>
    <w:next w:val="a0"/>
    <w:autoRedefine/>
    <w:uiPriority w:val="39"/>
    <w:unhideWhenUsed/>
    <w:qFormat/>
    <w:rsid w:val="00B90D05"/>
    <w:pPr>
      <w:tabs>
        <w:tab w:val="right" w:leader="dot" w:pos="9344"/>
      </w:tabs>
      <w:ind w:left="567" w:right="340"/>
      <w:jc w:val="both"/>
    </w:pPr>
    <w:rPr>
      <w:szCs w:val="20"/>
    </w:rPr>
  </w:style>
  <w:style w:type="table" w:customStyle="1" w:styleId="TableNormal">
    <w:name w:val="Table Normal"/>
    <w:uiPriority w:val="2"/>
    <w:semiHidden/>
    <w:unhideWhenUsed/>
    <w:qFormat/>
    <w:rsid w:val="00B90D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B90D05"/>
    <w:pPr>
      <w:widowControl w:val="0"/>
      <w:autoSpaceDE w:val="0"/>
      <w:autoSpaceDN w:val="0"/>
      <w:ind w:left="1390" w:firstLine="709"/>
      <w:jc w:val="both"/>
      <w:outlineLvl w:val="2"/>
    </w:pPr>
    <w:rPr>
      <w:b/>
      <w:bCs/>
      <w:lang w:val="en-US"/>
    </w:rPr>
  </w:style>
  <w:style w:type="paragraph" w:styleId="aa">
    <w:name w:val="List Paragraph"/>
    <w:basedOn w:val="a0"/>
    <w:qFormat/>
    <w:rsid w:val="00B90D05"/>
    <w:pPr>
      <w:spacing w:after="200" w:line="276" w:lineRule="auto"/>
      <w:ind w:left="720"/>
      <w:contextualSpacing/>
    </w:pPr>
  </w:style>
  <w:style w:type="paragraph" w:customStyle="1" w:styleId="ConsPlusTitle">
    <w:name w:val="ConsPlusTitle"/>
    <w:rsid w:val="00B90D05"/>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B90D05"/>
  </w:style>
  <w:style w:type="paragraph" w:styleId="ac">
    <w:name w:val="Body Text Indent"/>
    <w:basedOn w:val="a0"/>
    <w:link w:val="ad"/>
    <w:rsid w:val="00B90D05"/>
    <w:pPr>
      <w:spacing w:after="120"/>
      <w:ind w:left="283"/>
    </w:pPr>
  </w:style>
  <w:style w:type="character" w:customStyle="1" w:styleId="ad">
    <w:name w:val="Основной текст с отступом Знак"/>
    <w:basedOn w:val="a2"/>
    <w:link w:val="ac"/>
    <w:rsid w:val="00B90D05"/>
    <w:rPr>
      <w:rFonts w:ascii="Times New Roman" w:eastAsia="Times New Roman" w:hAnsi="Times New Roman" w:cs="Times New Roman"/>
      <w:sz w:val="24"/>
      <w:szCs w:val="24"/>
      <w:lang w:eastAsia="ru-RU"/>
    </w:rPr>
  </w:style>
  <w:style w:type="paragraph" w:styleId="ae">
    <w:name w:val="No Spacing"/>
    <w:link w:val="af"/>
    <w:qFormat/>
    <w:rsid w:val="00B90D05"/>
    <w:pPr>
      <w:spacing w:after="0" w:line="240" w:lineRule="auto"/>
      <w:jc w:val="center"/>
    </w:pPr>
    <w:rPr>
      <w:rFonts w:ascii="Calibri" w:eastAsia="Calibri" w:hAnsi="Calibri" w:cs="Times New Roman"/>
    </w:rPr>
  </w:style>
  <w:style w:type="paragraph" w:customStyle="1" w:styleId="ConsNormal">
    <w:name w:val="ConsNormal"/>
    <w:rsid w:val="00B90D0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B90D05"/>
    <w:rPr>
      <w:rFonts w:ascii="Calibri" w:eastAsia="Calibri" w:hAnsi="Calibri" w:cs="Times New Roman"/>
    </w:rPr>
  </w:style>
  <w:style w:type="paragraph" w:customStyle="1" w:styleId="formattext">
    <w:name w:val="formattext"/>
    <w:basedOn w:val="a0"/>
    <w:rsid w:val="00B90D05"/>
    <w:pPr>
      <w:spacing w:before="100" w:beforeAutospacing="1" w:after="100" w:afterAutospacing="1"/>
    </w:pPr>
  </w:style>
  <w:style w:type="paragraph" w:customStyle="1" w:styleId="s1">
    <w:name w:val="s_1"/>
    <w:basedOn w:val="a0"/>
    <w:rsid w:val="00B90D05"/>
    <w:pPr>
      <w:spacing w:before="100" w:beforeAutospacing="1" w:after="100" w:afterAutospacing="1"/>
    </w:pPr>
  </w:style>
  <w:style w:type="paragraph" w:customStyle="1" w:styleId="Iauiue">
    <w:name w:val="Iau?iue"/>
    <w:rsid w:val="00B90D0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B90D05"/>
    <w:pPr>
      <w:numPr>
        <w:numId w:val="9"/>
      </w:numPr>
      <w:tabs>
        <w:tab w:val="left" w:pos="851"/>
      </w:tabs>
      <w:snapToGrid w:val="0"/>
      <w:spacing w:after="80"/>
      <w:jc w:val="both"/>
    </w:pPr>
    <w:rPr>
      <w:rFonts w:ascii="Arial" w:hAnsi="Arial"/>
      <w:szCs w:val="20"/>
    </w:rPr>
  </w:style>
  <w:style w:type="paragraph" w:customStyle="1" w:styleId="8">
    <w:name w:val="Стиль8"/>
    <w:basedOn w:val="a0"/>
    <w:qFormat/>
    <w:rsid w:val="00B90D05"/>
    <w:pPr>
      <w:ind w:firstLine="567"/>
      <w:jc w:val="both"/>
    </w:pPr>
  </w:style>
  <w:style w:type="character" w:styleId="af0">
    <w:name w:val="FollowedHyperlink"/>
    <w:basedOn w:val="a2"/>
    <w:uiPriority w:val="99"/>
    <w:semiHidden/>
    <w:unhideWhenUsed/>
    <w:rsid w:val="00B90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20960</Words>
  <Characters>119474</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3</cp:revision>
  <dcterms:created xsi:type="dcterms:W3CDTF">2025-02-13T04:11:00Z</dcterms:created>
  <dcterms:modified xsi:type="dcterms:W3CDTF">2025-02-13T04:32:00Z</dcterms:modified>
</cp:coreProperties>
</file>