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C43E" w14:textId="77777777" w:rsidR="00F862A9" w:rsidRPr="009C42F1" w:rsidRDefault="00F862A9" w:rsidP="00F862A9"/>
    <w:p w14:paraId="7A196878" w14:textId="77777777" w:rsidR="00F862A9" w:rsidRPr="009C42F1" w:rsidRDefault="00F862A9" w:rsidP="00F862A9"/>
    <w:p w14:paraId="3BC9BDA7" w14:textId="60FF9380" w:rsidR="00F862A9" w:rsidRPr="009C42F1" w:rsidRDefault="00F862A9" w:rsidP="00F862A9">
      <w:pPr>
        <w:rPr>
          <w:sz w:val="10"/>
          <w:szCs w:val="10"/>
        </w:rPr>
      </w:pPr>
    </w:p>
    <w:p w14:paraId="457D8576" w14:textId="77777777" w:rsidR="00F862A9" w:rsidRPr="009C42F1" w:rsidRDefault="00F862A9" w:rsidP="00F862A9">
      <w:pPr>
        <w:ind w:right="284"/>
        <w:rPr>
          <w:rFonts w:eastAsia="Courier New"/>
          <w:b/>
          <w:bCs/>
          <w:sz w:val="32"/>
          <w:szCs w:val="32"/>
        </w:rPr>
      </w:pPr>
    </w:p>
    <w:p w14:paraId="7B75D8E1" w14:textId="77777777" w:rsidR="00923BBA" w:rsidRPr="009C42F1" w:rsidRDefault="00923BBA" w:rsidP="00F862A9">
      <w:pPr>
        <w:ind w:right="284"/>
        <w:rPr>
          <w:rFonts w:eastAsia="Courier New"/>
          <w:b/>
          <w:bCs/>
          <w:sz w:val="32"/>
          <w:szCs w:val="32"/>
        </w:rPr>
      </w:pPr>
    </w:p>
    <w:p w14:paraId="730E27D8" w14:textId="77777777" w:rsidR="00923BBA" w:rsidRPr="009C42F1" w:rsidRDefault="00923BBA" w:rsidP="00F862A9">
      <w:pPr>
        <w:ind w:right="284"/>
        <w:rPr>
          <w:rFonts w:eastAsia="Courier New"/>
          <w:b/>
          <w:bCs/>
          <w:sz w:val="32"/>
          <w:szCs w:val="32"/>
        </w:rPr>
      </w:pPr>
    </w:p>
    <w:p w14:paraId="011B9045" w14:textId="77777777" w:rsidR="00923BBA" w:rsidRPr="009C42F1" w:rsidRDefault="00923BBA" w:rsidP="00F862A9">
      <w:pPr>
        <w:ind w:right="284"/>
        <w:rPr>
          <w:rFonts w:eastAsia="Courier New"/>
          <w:b/>
          <w:bCs/>
          <w:sz w:val="32"/>
          <w:szCs w:val="32"/>
        </w:rPr>
      </w:pPr>
    </w:p>
    <w:p w14:paraId="197A51DA" w14:textId="77777777" w:rsidR="00923BBA" w:rsidRPr="009C42F1" w:rsidRDefault="00923BBA" w:rsidP="00F862A9">
      <w:pPr>
        <w:ind w:right="284"/>
        <w:rPr>
          <w:rFonts w:eastAsia="Courier New"/>
          <w:b/>
          <w:bCs/>
          <w:sz w:val="32"/>
          <w:szCs w:val="32"/>
        </w:rPr>
      </w:pPr>
    </w:p>
    <w:p w14:paraId="04A2E72D" w14:textId="77777777" w:rsidR="00923BBA" w:rsidRPr="009C42F1" w:rsidRDefault="00923BBA" w:rsidP="00F862A9">
      <w:pPr>
        <w:ind w:right="284"/>
        <w:rPr>
          <w:rFonts w:eastAsia="Courier New"/>
          <w:b/>
          <w:bCs/>
          <w:sz w:val="32"/>
          <w:szCs w:val="32"/>
        </w:rPr>
      </w:pPr>
    </w:p>
    <w:p w14:paraId="788B5331" w14:textId="77777777" w:rsidR="00923BBA" w:rsidRPr="009C42F1" w:rsidRDefault="00923BBA" w:rsidP="00F862A9">
      <w:pPr>
        <w:ind w:right="284"/>
        <w:rPr>
          <w:rFonts w:eastAsia="Courier New"/>
          <w:b/>
          <w:bCs/>
          <w:sz w:val="32"/>
          <w:szCs w:val="32"/>
        </w:rPr>
      </w:pPr>
    </w:p>
    <w:p w14:paraId="14037CF2" w14:textId="77777777" w:rsidR="00923BBA" w:rsidRPr="009C42F1" w:rsidRDefault="00923BBA" w:rsidP="00F862A9">
      <w:pPr>
        <w:ind w:right="284"/>
        <w:rPr>
          <w:rFonts w:eastAsia="Courier New"/>
          <w:b/>
          <w:bCs/>
          <w:sz w:val="32"/>
          <w:szCs w:val="32"/>
        </w:rPr>
      </w:pPr>
    </w:p>
    <w:p w14:paraId="64DD0EA1" w14:textId="77777777" w:rsidR="00923BBA" w:rsidRPr="009C42F1" w:rsidRDefault="00923BBA" w:rsidP="00F862A9">
      <w:pPr>
        <w:ind w:right="284"/>
        <w:rPr>
          <w:rFonts w:eastAsia="Courier New"/>
          <w:b/>
          <w:bCs/>
          <w:sz w:val="32"/>
          <w:szCs w:val="32"/>
        </w:rPr>
      </w:pPr>
    </w:p>
    <w:p w14:paraId="0F87119B" w14:textId="77777777" w:rsidR="00923BBA" w:rsidRPr="009C42F1" w:rsidRDefault="00923BBA" w:rsidP="00F862A9">
      <w:pPr>
        <w:ind w:right="284"/>
        <w:rPr>
          <w:rFonts w:eastAsia="Courier New"/>
          <w:b/>
          <w:bCs/>
          <w:sz w:val="32"/>
          <w:szCs w:val="32"/>
        </w:rPr>
      </w:pPr>
    </w:p>
    <w:p w14:paraId="4BBB15FD" w14:textId="77777777" w:rsidR="00F862A9" w:rsidRPr="009C42F1" w:rsidRDefault="00F862A9" w:rsidP="003E44CB">
      <w:pPr>
        <w:ind w:right="284"/>
        <w:jc w:val="center"/>
        <w:rPr>
          <w:rFonts w:eastAsia="Courier New"/>
          <w:b/>
          <w:bCs/>
          <w:sz w:val="36"/>
          <w:szCs w:val="36"/>
        </w:rPr>
      </w:pPr>
      <w:r w:rsidRPr="009C42F1">
        <w:rPr>
          <w:rFonts w:eastAsia="Courier New"/>
          <w:b/>
          <w:bCs/>
          <w:sz w:val="36"/>
          <w:szCs w:val="36"/>
        </w:rPr>
        <w:t>ПРАВИЛА ЗЕМЛЕПОЛЬЗОВАНИЯ И ЗАСТРОЙКИ</w:t>
      </w:r>
    </w:p>
    <w:p w14:paraId="63476AF7" w14:textId="77777777" w:rsidR="00F862A9" w:rsidRPr="009C42F1" w:rsidRDefault="00F862A9" w:rsidP="003E44CB">
      <w:pPr>
        <w:ind w:right="284"/>
        <w:jc w:val="center"/>
        <w:rPr>
          <w:rFonts w:eastAsia="Courier New"/>
          <w:b/>
          <w:bCs/>
          <w:sz w:val="36"/>
          <w:szCs w:val="36"/>
        </w:rPr>
      </w:pPr>
      <w:r w:rsidRPr="009C42F1">
        <w:rPr>
          <w:rFonts w:eastAsia="Courier New"/>
          <w:b/>
          <w:bCs/>
          <w:sz w:val="36"/>
          <w:szCs w:val="36"/>
        </w:rPr>
        <w:t>МУНИЦИПАЛЬНОГО ОБРАЗОВАНИЯ</w:t>
      </w:r>
    </w:p>
    <w:p w14:paraId="45DF80B0" w14:textId="77777777" w:rsidR="00F862A9" w:rsidRPr="009C42F1" w:rsidRDefault="00473FE6" w:rsidP="003E44CB">
      <w:pPr>
        <w:ind w:right="284"/>
        <w:jc w:val="center"/>
        <w:rPr>
          <w:rFonts w:eastAsia="Courier New"/>
          <w:b/>
          <w:bCs/>
          <w:sz w:val="36"/>
          <w:szCs w:val="36"/>
        </w:rPr>
      </w:pPr>
      <w:r w:rsidRPr="009C42F1">
        <w:rPr>
          <w:rFonts w:eastAsia="Courier New"/>
          <w:b/>
          <w:bCs/>
          <w:sz w:val="36"/>
          <w:szCs w:val="36"/>
        </w:rPr>
        <w:t>ПАНКРУШИХИНСК</w:t>
      </w:r>
      <w:r w:rsidR="00F862A9" w:rsidRPr="009C42F1">
        <w:rPr>
          <w:rFonts w:eastAsia="Courier New"/>
          <w:b/>
          <w:bCs/>
          <w:sz w:val="36"/>
          <w:szCs w:val="36"/>
        </w:rPr>
        <w:t>ИЙ СЕЛЬСОВЕТ</w:t>
      </w:r>
    </w:p>
    <w:p w14:paraId="2A58BC8D" w14:textId="77777777" w:rsidR="00F862A9" w:rsidRPr="009C42F1" w:rsidRDefault="00F862A9" w:rsidP="003E44CB">
      <w:pPr>
        <w:ind w:right="284"/>
        <w:jc w:val="center"/>
        <w:rPr>
          <w:rFonts w:eastAsia="Courier New"/>
          <w:b/>
          <w:bCs/>
          <w:sz w:val="36"/>
          <w:szCs w:val="36"/>
        </w:rPr>
      </w:pPr>
      <w:r w:rsidRPr="009C42F1">
        <w:rPr>
          <w:rFonts w:eastAsia="Courier New"/>
          <w:b/>
          <w:bCs/>
          <w:sz w:val="36"/>
          <w:szCs w:val="36"/>
        </w:rPr>
        <w:t>ПАНКРУШИХИНСКОГО РАЙОНА</w:t>
      </w:r>
    </w:p>
    <w:p w14:paraId="2946342E" w14:textId="77777777" w:rsidR="00F862A9" w:rsidRPr="009C42F1" w:rsidRDefault="00F862A9" w:rsidP="003E44CB">
      <w:pPr>
        <w:ind w:right="284"/>
        <w:jc w:val="center"/>
        <w:rPr>
          <w:rFonts w:eastAsia="Courier New"/>
          <w:b/>
          <w:bCs/>
          <w:sz w:val="32"/>
          <w:szCs w:val="32"/>
        </w:rPr>
      </w:pPr>
      <w:r w:rsidRPr="009C42F1">
        <w:rPr>
          <w:rFonts w:eastAsia="Courier New"/>
          <w:b/>
          <w:bCs/>
          <w:sz w:val="36"/>
          <w:szCs w:val="36"/>
        </w:rPr>
        <w:t>АЛТАЙСКОГО КРАЯ</w:t>
      </w:r>
    </w:p>
    <w:p w14:paraId="054CA314" w14:textId="77777777" w:rsidR="00F862A9" w:rsidRPr="009C42F1" w:rsidRDefault="00F862A9" w:rsidP="00F862A9">
      <w:pPr>
        <w:jc w:val="both"/>
        <w:rPr>
          <w:sz w:val="28"/>
          <w:szCs w:val="28"/>
        </w:rPr>
      </w:pPr>
    </w:p>
    <w:p w14:paraId="6818EBFD" w14:textId="77777777" w:rsidR="00F862A9" w:rsidRPr="009C42F1" w:rsidRDefault="00F862A9" w:rsidP="00F862A9">
      <w:pPr>
        <w:rPr>
          <w:sz w:val="28"/>
          <w:szCs w:val="28"/>
        </w:rPr>
      </w:pPr>
    </w:p>
    <w:p w14:paraId="1F222BD1" w14:textId="77777777" w:rsidR="00F862A9" w:rsidRPr="009C42F1" w:rsidRDefault="00F862A9" w:rsidP="00F862A9">
      <w:pPr>
        <w:jc w:val="both"/>
        <w:rPr>
          <w:sz w:val="28"/>
          <w:szCs w:val="28"/>
        </w:rPr>
      </w:pPr>
    </w:p>
    <w:p w14:paraId="7CF7C1C5" w14:textId="19674223" w:rsidR="00F862A9" w:rsidRPr="009C42F1" w:rsidRDefault="00F862A9" w:rsidP="00F862A9">
      <w:pPr>
        <w:spacing w:line="276" w:lineRule="auto"/>
        <w:jc w:val="both"/>
        <w:rPr>
          <w:szCs w:val="20"/>
        </w:rPr>
      </w:pPr>
      <w:r w:rsidRPr="009C42F1">
        <w:rPr>
          <w:rFonts w:eastAsia="Courier New"/>
          <w:b/>
          <w:bCs/>
          <w:sz w:val="28"/>
          <w:szCs w:val="28"/>
        </w:rPr>
        <w:t xml:space="preserve">Заказчик: </w:t>
      </w:r>
      <w:r w:rsidR="00972CD8" w:rsidRPr="009C42F1">
        <w:rPr>
          <w:sz w:val="28"/>
          <w:szCs w:val="28"/>
        </w:rPr>
        <w:t>Администрация Панкрушихинского района Алтайского края</w:t>
      </w:r>
    </w:p>
    <w:p w14:paraId="47D1A265" w14:textId="067729F0" w:rsidR="00F862A9" w:rsidRPr="009C42F1" w:rsidRDefault="00F862A9" w:rsidP="00F862A9">
      <w:pPr>
        <w:spacing w:line="276" w:lineRule="auto"/>
        <w:jc w:val="both"/>
        <w:rPr>
          <w:rFonts w:eastAsia="Courier New"/>
          <w:bCs/>
          <w:sz w:val="28"/>
          <w:szCs w:val="28"/>
        </w:rPr>
      </w:pPr>
      <w:r w:rsidRPr="009C42F1">
        <w:rPr>
          <w:rFonts w:eastAsia="Courier New"/>
          <w:b/>
          <w:bCs/>
          <w:sz w:val="28"/>
          <w:szCs w:val="28"/>
        </w:rPr>
        <w:t xml:space="preserve">Исполнитель: </w:t>
      </w:r>
      <w:r w:rsidRPr="009C42F1">
        <w:rPr>
          <w:rFonts w:eastAsia="Courier New"/>
          <w:bCs/>
          <w:sz w:val="28"/>
          <w:szCs w:val="28"/>
        </w:rPr>
        <w:t xml:space="preserve">ООО </w:t>
      </w:r>
      <w:r w:rsidR="00046652" w:rsidRPr="009C42F1">
        <w:rPr>
          <w:rFonts w:eastAsia="Courier New"/>
          <w:sz w:val="28"/>
          <w:szCs w:val="28"/>
        </w:rPr>
        <w:t>«</w:t>
      </w:r>
      <w:r w:rsidR="00972CD8" w:rsidRPr="009C42F1">
        <w:rPr>
          <w:rFonts w:eastAsia="Courier New"/>
          <w:bCs/>
          <w:sz w:val="28"/>
          <w:szCs w:val="28"/>
        </w:rPr>
        <w:t>СибПроект</w:t>
      </w:r>
      <w:r w:rsidR="00046652" w:rsidRPr="009C42F1">
        <w:rPr>
          <w:rFonts w:eastAsia="Courier New"/>
          <w:sz w:val="28"/>
          <w:szCs w:val="28"/>
        </w:rPr>
        <w:t>»</w:t>
      </w:r>
    </w:p>
    <w:p w14:paraId="504FD209" w14:textId="77777777" w:rsidR="00F862A9" w:rsidRPr="009C42F1" w:rsidRDefault="00F862A9" w:rsidP="00F862A9">
      <w:pPr>
        <w:jc w:val="both"/>
        <w:rPr>
          <w:rFonts w:eastAsia="Courier New"/>
          <w:bCs/>
          <w:szCs w:val="28"/>
        </w:rPr>
      </w:pPr>
    </w:p>
    <w:p w14:paraId="213978D7" w14:textId="77777777" w:rsidR="00F862A9" w:rsidRPr="009C42F1" w:rsidRDefault="00F862A9" w:rsidP="00F862A9">
      <w:pPr>
        <w:rPr>
          <w:rFonts w:eastAsia="Courier New"/>
          <w:bCs/>
          <w:szCs w:val="28"/>
        </w:rPr>
      </w:pPr>
    </w:p>
    <w:p w14:paraId="34DD9437" w14:textId="77777777" w:rsidR="00F862A9" w:rsidRPr="009C42F1" w:rsidRDefault="00F862A9" w:rsidP="00F862A9">
      <w:pPr>
        <w:rPr>
          <w:rFonts w:eastAsia="Courier New"/>
          <w:bCs/>
          <w:szCs w:val="28"/>
        </w:rPr>
      </w:pPr>
    </w:p>
    <w:p w14:paraId="338BE017" w14:textId="77777777" w:rsidR="00F862A9" w:rsidRPr="009C42F1" w:rsidRDefault="00F862A9" w:rsidP="00F862A9">
      <w:pPr>
        <w:rPr>
          <w:rFonts w:eastAsia="Courier New"/>
          <w:bCs/>
          <w:szCs w:val="28"/>
        </w:rPr>
      </w:pPr>
    </w:p>
    <w:p w14:paraId="1820B198" w14:textId="77777777" w:rsidR="00F862A9" w:rsidRPr="009C42F1" w:rsidRDefault="00F862A9" w:rsidP="00F862A9">
      <w:pPr>
        <w:jc w:val="right"/>
        <w:rPr>
          <w:rFonts w:eastAsia="Courier New"/>
          <w:sz w:val="28"/>
          <w:szCs w:val="28"/>
        </w:rPr>
      </w:pPr>
      <w:r w:rsidRPr="009C42F1">
        <w:rPr>
          <w:rFonts w:eastAsia="Courier New"/>
          <w:sz w:val="28"/>
          <w:szCs w:val="28"/>
        </w:rPr>
        <w:t>Руководитель проекта:</w:t>
      </w:r>
    </w:p>
    <w:p w14:paraId="3949C286" w14:textId="4826DB11" w:rsidR="00F862A9" w:rsidRPr="009C42F1" w:rsidRDefault="00F862A9" w:rsidP="00F862A9">
      <w:pPr>
        <w:jc w:val="right"/>
        <w:rPr>
          <w:szCs w:val="20"/>
        </w:rPr>
      </w:pPr>
      <w:r w:rsidRPr="009C42F1">
        <w:rPr>
          <w:rFonts w:eastAsia="Courier New"/>
          <w:sz w:val="28"/>
          <w:szCs w:val="28"/>
        </w:rPr>
        <w:t xml:space="preserve">_______________ </w:t>
      </w:r>
      <w:r w:rsidR="00972CD8" w:rsidRPr="009C42F1">
        <w:rPr>
          <w:rFonts w:eastAsia="Courier New"/>
          <w:sz w:val="28"/>
          <w:szCs w:val="28"/>
        </w:rPr>
        <w:t>Калачева Л.А.</w:t>
      </w:r>
    </w:p>
    <w:p w14:paraId="5DB87242" w14:textId="77777777" w:rsidR="00F862A9" w:rsidRPr="009C42F1" w:rsidRDefault="00F862A9" w:rsidP="00F862A9">
      <w:pPr>
        <w:pStyle w:val="210"/>
        <w:ind w:left="0" w:right="-2" w:firstLine="0"/>
        <w:jc w:val="center"/>
        <w:outlineLvl w:val="9"/>
        <w:rPr>
          <w:rFonts w:eastAsia="Courier New"/>
          <w:sz w:val="28"/>
          <w:szCs w:val="28"/>
          <w:lang w:val="ru-RU"/>
        </w:rPr>
      </w:pPr>
    </w:p>
    <w:p w14:paraId="0804372E" w14:textId="77777777" w:rsidR="00F862A9" w:rsidRPr="009C42F1" w:rsidRDefault="00F862A9" w:rsidP="00F862A9">
      <w:pPr>
        <w:pStyle w:val="210"/>
        <w:ind w:left="0" w:right="-2" w:firstLine="0"/>
        <w:jc w:val="center"/>
        <w:outlineLvl w:val="9"/>
        <w:rPr>
          <w:rFonts w:eastAsia="Courier New"/>
          <w:sz w:val="28"/>
          <w:szCs w:val="28"/>
          <w:lang w:val="ru-RU"/>
        </w:rPr>
      </w:pPr>
    </w:p>
    <w:p w14:paraId="24C59416" w14:textId="77777777" w:rsidR="00F862A9" w:rsidRPr="009C42F1" w:rsidRDefault="00F862A9" w:rsidP="00F862A9">
      <w:pPr>
        <w:pStyle w:val="210"/>
        <w:ind w:left="0" w:right="-2" w:firstLine="0"/>
        <w:jc w:val="center"/>
        <w:outlineLvl w:val="9"/>
        <w:rPr>
          <w:rFonts w:eastAsia="Courier New"/>
          <w:sz w:val="28"/>
          <w:szCs w:val="28"/>
          <w:lang w:val="ru-RU"/>
        </w:rPr>
      </w:pPr>
    </w:p>
    <w:p w14:paraId="4ACEE88F" w14:textId="77777777" w:rsidR="00F862A9" w:rsidRPr="009C42F1" w:rsidRDefault="00F862A9" w:rsidP="00F862A9">
      <w:pPr>
        <w:pStyle w:val="210"/>
        <w:ind w:left="0" w:right="-2" w:firstLine="0"/>
        <w:jc w:val="center"/>
        <w:outlineLvl w:val="9"/>
        <w:rPr>
          <w:rFonts w:eastAsia="Courier New"/>
          <w:sz w:val="28"/>
          <w:szCs w:val="28"/>
          <w:lang w:val="ru-RU"/>
        </w:rPr>
      </w:pPr>
    </w:p>
    <w:p w14:paraId="7EBC843F" w14:textId="77777777" w:rsidR="00F862A9" w:rsidRPr="009C42F1" w:rsidRDefault="00F862A9" w:rsidP="00F862A9">
      <w:pPr>
        <w:pStyle w:val="210"/>
        <w:ind w:left="0" w:right="-2" w:firstLine="0"/>
        <w:jc w:val="center"/>
        <w:outlineLvl w:val="9"/>
        <w:rPr>
          <w:rFonts w:eastAsia="Courier New"/>
          <w:sz w:val="28"/>
          <w:szCs w:val="28"/>
          <w:lang w:val="ru-RU"/>
        </w:rPr>
      </w:pPr>
    </w:p>
    <w:p w14:paraId="212A5DF9" w14:textId="77777777" w:rsidR="003E44CB" w:rsidRPr="009C42F1" w:rsidRDefault="003E44CB" w:rsidP="00F862A9">
      <w:pPr>
        <w:pStyle w:val="210"/>
        <w:ind w:left="0" w:right="-2" w:firstLine="0"/>
        <w:jc w:val="center"/>
        <w:outlineLvl w:val="9"/>
        <w:rPr>
          <w:rFonts w:eastAsia="Courier New"/>
          <w:sz w:val="28"/>
          <w:szCs w:val="28"/>
          <w:lang w:val="ru-RU"/>
        </w:rPr>
      </w:pPr>
    </w:p>
    <w:p w14:paraId="7163E150" w14:textId="77777777" w:rsidR="00923BBA" w:rsidRPr="009C42F1" w:rsidRDefault="00923BBA" w:rsidP="00F862A9">
      <w:pPr>
        <w:pStyle w:val="210"/>
        <w:ind w:left="0" w:right="-2" w:firstLine="0"/>
        <w:jc w:val="center"/>
        <w:outlineLvl w:val="9"/>
        <w:rPr>
          <w:rFonts w:eastAsia="Courier New"/>
          <w:sz w:val="28"/>
          <w:szCs w:val="28"/>
          <w:lang w:val="ru-RU"/>
        </w:rPr>
      </w:pPr>
    </w:p>
    <w:p w14:paraId="1FC79B52" w14:textId="77777777" w:rsidR="003E44CB" w:rsidRPr="009C42F1" w:rsidRDefault="003E44CB" w:rsidP="00F862A9">
      <w:pPr>
        <w:pStyle w:val="210"/>
        <w:ind w:left="0" w:right="-2" w:firstLine="0"/>
        <w:jc w:val="center"/>
        <w:outlineLvl w:val="9"/>
        <w:rPr>
          <w:rFonts w:eastAsia="Courier New"/>
          <w:sz w:val="28"/>
          <w:szCs w:val="28"/>
          <w:lang w:val="ru-RU"/>
        </w:rPr>
      </w:pPr>
    </w:p>
    <w:p w14:paraId="479E69F0" w14:textId="77777777" w:rsidR="003E44CB" w:rsidRPr="009C42F1" w:rsidRDefault="003E44CB" w:rsidP="00F862A9">
      <w:pPr>
        <w:pStyle w:val="210"/>
        <w:ind w:left="0" w:right="-2" w:firstLine="0"/>
        <w:jc w:val="center"/>
        <w:outlineLvl w:val="9"/>
        <w:rPr>
          <w:rFonts w:eastAsia="Courier New"/>
          <w:sz w:val="28"/>
          <w:szCs w:val="28"/>
          <w:lang w:val="ru-RU"/>
        </w:rPr>
      </w:pPr>
    </w:p>
    <w:p w14:paraId="2352EB2A" w14:textId="77777777" w:rsidR="003E44CB" w:rsidRPr="009C42F1" w:rsidRDefault="003E44CB" w:rsidP="00F862A9">
      <w:pPr>
        <w:pStyle w:val="210"/>
        <w:ind w:left="0" w:right="-2" w:firstLine="0"/>
        <w:jc w:val="center"/>
        <w:outlineLvl w:val="9"/>
        <w:rPr>
          <w:rFonts w:eastAsia="Courier New"/>
          <w:sz w:val="28"/>
          <w:szCs w:val="28"/>
          <w:lang w:val="ru-RU"/>
        </w:rPr>
      </w:pPr>
    </w:p>
    <w:p w14:paraId="3F146EF8" w14:textId="77777777" w:rsidR="00F862A9" w:rsidRPr="009C42F1" w:rsidRDefault="00F862A9" w:rsidP="00F862A9">
      <w:pPr>
        <w:pStyle w:val="210"/>
        <w:ind w:left="0" w:right="-2" w:firstLine="0"/>
        <w:outlineLvl w:val="9"/>
        <w:rPr>
          <w:rFonts w:eastAsia="Courier New"/>
          <w:sz w:val="28"/>
          <w:szCs w:val="28"/>
          <w:lang w:val="ru-RU"/>
        </w:rPr>
      </w:pPr>
    </w:p>
    <w:p w14:paraId="0DF1E93A" w14:textId="70779706" w:rsidR="00F862A9" w:rsidRPr="009C42F1" w:rsidRDefault="009C0033" w:rsidP="00F862A9">
      <w:pPr>
        <w:pStyle w:val="210"/>
        <w:ind w:left="0" w:right="-2" w:firstLine="0"/>
        <w:jc w:val="center"/>
        <w:outlineLvl w:val="9"/>
        <w:rPr>
          <w:rFonts w:eastAsia="Courier New"/>
          <w:b w:val="0"/>
          <w:bCs w:val="0"/>
          <w:lang w:val="ru-RU"/>
        </w:rPr>
        <w:sectPr w:rsidR="00F862A9" w:rsidRPr="009C42F1" w:rsidSect="00363FB3">
          <w:headerReference w:type="default" r:id="rId8"/>
          <w:footerReference w:type="default" r:id="rId9"/>
          <w:pgSz w:w="11906" w:h="16838"/>
          <w:pgMar w:top="1134" w:right="850" w:bottom="1134" w:left="1701" w:header="708" w:footer="708" w:gutter="0"/>
          <w:pgNumType w:start="1"/>
          <w:cols w:space="708"/>
          <w:titlePg/>
          <w:docGrid w:linePitch="360"/>
        </w:sectPr>
      </w:pPr>
      <w:r w:rsidRPr="009C42F1">
        <w:rPr>
          <w:rFonts w:eastAsia="Courier New"/>
          <w:b w:val="0"/>
          <w:bCs w:val="0"/>
          <w:lang w:val="ru-RU"/>
        </w:rPr>
        <w:t xml:space="preserve">БАРНАУЛ </w:t>
      </w:r>
      <w:r w:rsidR="00AC16B2" w:rsidRPr="009C42F1">
        <w:rPr>
          <w:rFonts w:eastAsia="Courier New"/>
          <w:b w:val="0"/>
          <w:bCs w:val="0"/>
          <w:lang w:val="ru-RU"/>
        </w:rPr>
        <w:t>202</w:t>
      </w:r>
      <w:r w:rsidR="00D247DB" w:rsidRPr="009C42F1">
        <w:rPr>
          <w:rFonts w:eastAsia="Courier New"/>
          <w:b w:val="0"/>
          <w:bCs w:val="0"/>
          <w:lang w:val="ru-RU"/>
        </w:rPr>
        <w:t>5</w:t>
      </w:r>
    </w:p>
    <w:p w14:paraId="148D1457" w14:textId="77777777" w:rsidR="00F862A9" w:rsidRPr="009C42F1" w:rsidRDefault="00F862A9" w:rsidP="003E44CB">
      <w:pPr>
        <w:jc w:val="center"/>
        <w:rPr>
          <w:bCs/>
          <w:szCs w:val="28"/>
        </w:rPr>
      </w:pPr>
      <w:r w:rsidRPr="009C42F1">
        <w:rPr>
          <w:bCs/>
          <w:szCs w:val="28"/>
        </w:rPr>
        <w:lastRenderedPageBreak/>
        <w:t>Состав Правил землепользования и застройки</w:t>
      </w:r>
    </w:p>
    <w:p w14:paraId="0351FEEA" w14:textId="77777777" w:rsidR="00F862A9" w:rsidRPr="009C42F1" w:rsidRDefault="00F862A9" w:rsidP="003E44CB">
      <w:pPr>
        <w:jc w:val="center"/>
        <w:rPr>
          <w:bCs/>
          <w:szCs w:val="28"/>
        </w:rPr>
      </w:pPr>
      <w:r w:rsidRPr="009C42F1">
        <w:rPr>
          <w:bCs/>
          <w:szCs w:val="28"/>
        </w:rPr>
        <w:t xml:space="preserve">муниципального образования </w:t>
      </w:r>
      <w:r w:rsidR="00473FE6" w:rsidRPr="009C42F1">
        <w:rPr>
          <w:bCs/>
          <w:szCs w:val="28"/>
        </w:rPr>
        <w:t>Панкрушихинск</w:t>
      </w:r>
      <w:r w:rsidR="00AC16B2" w:rsidRPr="009C42F1">
        <w:rPr>
          <w:bCs/>
          <w:szCs w:val="28"/>
        </w:rPr>
        <w:t>ий</w:t>
      </w:r>
      <w:r w:rsidRPr="009C42F1">
        <w:rPr>
          <w:bCs/>
          <w:szCs w:val="28"/>
        </w:rPr>
        <w:t xml:space="preserve"> сельсовет</w:t>
      </w:r>
    </w:p>
    <w:p w14:paraId="7BACF80C" w14:textId="77777777" w:rsidR="00F862A9" w:rsidRPr="009C42F1" w:rsidRDefault="008E0ED7" w:rsidP="003E44CB">
      <w:pPr>
        <w:jc w:val="center"/>
        <w:rPr>
          <w:bCs/>
          <w:szCs w:val="28"/>
        </w:rPr>
      </w:pPr>
      <w:r w:rsidRPr="009C42F1">
        <w:rPr>
          <w:bCs/>
          <w:szCs w:val="28"/>
        </w:rPr>
        <w:t>Панкрушихинского</w:t>
      </w:r>
      <w:r w:rsidR="00F862A9" w:rsidRPr="009C42F1">
        <w:rPr>
          <w:bCs/>
          <w:szCs w:val="28"/>
        </w:rPr>
        <w:t xml:space="preserve"> района Алтайского края</w:t>
      </w:r>
    </w:p>
    <w:p w14:paraId="35B4E889" w14:textId="77777777" w:rsidR="00F862A9" w:rsidRPr="009C42F1" w:rsidRDefault="00F862A9" w:rsidP="00F862A9">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F862A9" w:rsidRPr="009C42F1" w14:paraId="721BAD02" w14:textId="77777777" w:rsidTr="00363FB3">
        <w:trPr>
          <w:trHeight w:val="638"/>
        </w:trPr>
        <w:tc>
          <w:tcPr>
            <w:tcW w:w="941" w:type="dxa"/>
          </w:tcPr>
          <w:p w14:paraId="7849AA34" w14:textId="77777777" w:rsidR="00F862A9" w:rsidRPr="009C42F1" w:rsidRDefault="00F862A9" w:rsidP="003E44CB">
            <w:pPr>
              <w:jc w:val="center"/>
            </w:pPr>
            <w:r w:rsidRPr="009C42F1">
              <w:t>№</w:t>
            </w:r>
            <w:r w:rsidRPr="009C42F1">
              <w:rPr>
                <w:spacing w:val="2"/>
              </w:rPr>
              <w:t xml:space="preserve"> </w:t>
            </w:r>
            <w:r w:rsidRPr="009C42F1">
              <w:t>п/п</w:t>
            </w:r>
          </w:p>
        </w:tc>
        <w:tc>
          <w:tcPr>
            <w:tcW w:w="6682" w:type="dxa"/>
          </w:tcPr>
          <w:p w14:paraId="3D13964F" w14:textId="77777777" w:rsidR="00F862A9" w:rsidRPr="009C42F1" w:rsidRDefault="00F862A9" w:rsidP="003E44CB">
            <w:pPr>
              <w:jc w:val="center"/>
            </w:pPr>
            <w:r w:rsidRPr="009C42F1">
              <w:t>Наименование</w:t>
            </w:r>
            <w:r w:rsidRPr="009C42F1">
              <w:rPr>
                <w:spacing w:val="-8"/>
              </w:rPr>
              <w:t xml:space="preserve"> </w:t>
            </w:r>
            <w:r w:rsidRPr="009C42F1">
              <w:t>материалов</w:t>
            </w:r>
          </w:p>
        </w:tc>
        <w:tc>
          <w:tcPr>
            <w:tcW w:w="1560" w:type="dxa"/>
          </w:tcPr>
          <w:p w14:paraId="337A33A2" w14:textId="77777777" w:rsidR="00F862A9" w:rsidRPr="009C42F1" w:rsidRDefault="00F862A9" w:rsidP="003E44CB">
            <w:pPr>
              <w:jc w:val="center"/>
            </w:pPr>
            <w:r w:rsidRPr="009C42F1">
              <w:t>Масштаб</w:t>
            </w:r>
            <w:r w:rsidRPr="009C42F1">
              <w:rPr>
                <w:spacing w:val="-52"/>
              </w:rPr>
              <w:t xml:space="preserve"> </w:t>
            </w:r>
            <w:r w:rsidRPr="009C42F1">
              <w:t>(страниц)</w:t>
            </w:r>
          </w:p>
        </w:tc>
      </w:tr>
      <w:tr w:rsidR="00F862A9" w:rsidRPr="009C42F1" w14:paraId="14E2924B" w14:textId="77777777" w:rsidTr="00C0360C">
        <w:trPr>
          <w:trHeight w:val="253"/>
        </w:trPr>
        <w:tc>
          <w:tcPr>
            <w:tcW w:w="941" w:type="dxa"/>
          </w:tcPr>
          <w:p w14:paraId="2AC919CB" w14:textId="77777777" w:rsidR="00F862A9" w:rsidRPr="009C42F1" w:rsidRDefault="00F862A9" w:rsidP="00C0360C">
            <w:pPr>
              <w:jc w:val="center"/>
            </w:pPr>
            <w:r w:rsidRPr="009C42F1">
              <w:t>1</w:t>
            </w:r>
          </w:p>
        </w:tc>
        <w:tc>
          <w:tcPr>
            <w:tcW w:w="6682" w:type="dxa"/>
          </w:tcPr>
          <w:p w14:paraId="7FEF4228" w14:textId="77777777" w:rsidR="00F862A9" w:rsidRPr="009C42F1" w:rsidRDefault="00F862A9" w:rsidP="00C0360C">
            <w:pPr>
              <w:spacing w:line="234" w:lineRule="exact"/>
              <w:ind w:left="13"/>
              <w:jc w:val="center"/>
            </w:pPr>
            <w:r w:rsidRPr="009C42F1">
              <w:t>2</w:t>
            </w:r>
          </w:p>
        </w:tc>
        <w:tc>
          <w:tcPr>
            <w:tcW w:w="1560" w:type="dxa"/>
          </w:tcPr>
          <w:p w14:paraId="18C9E854" w14:textId="77777777" w:rsidR="00F862A9" w:rsidRPr="009C42F1" w:rsidRDefault="00F862A9" w:rsidP="00C0360C">
            <w:pPr>
              <w:spacing w:line="234" w:lineRule="exact"/>
              <w:ind w:left="8"/>
              <w:jc w:val="center"/>
            </w:pPr>
            <w:r w:rsidRPr="009C42F1">
              <w:t>3</w:t>
            </w:r>
          </w:p>
        </w:tc>
      </w:tr>
      <w:tr w:rsidR="000726DA" w:rsidRPr="009C42F1" w14:paraId="7F4E0E8A" w14:textId="77777777" w:rsidTr="00F62A26">
        <w:trPr>
          <w:trHeight w:val="253"/>
        </w:trPr>
        <w:tc>
          <w:tcPr>
            <w:tcW w:w="9183" w:type="dxa"/>
            <w:gridSpan w:val="3"/>
          </w:tcPr>
          <w:p w14:paraId="0A33C660" w14:textId="3D93F642" w:rsidR="000726DA" w:rsidRPr="009C42F1" w:rsidRDefault="000726DA" w:rsidP="00C0360C">
            <w:pPr>
              <w:jc w:val="center"/>
              <w:rPr>
                <w:lang w:val="ru-RU"/>
              </w:rPr>
            </w:pPr>
            <w:r w:rsidRPr="009C42F1">
              <w:t>Графические материалы</w:t>
            </w:r>
          </w:p>
        </w:tc>
      </w:tr>
      <w:tr w:rsidR="00F862A9" w:rsidRPr="009C42F1" w14:paraId="7D083015" w14:textId="77777777" w:rsidTr="000726DA">
        <w:trPr>
          <w:trHeight w:val="320"/>
        </w:trPr>
        <w:tc>
          <w:tcPr>
            <w:tcW w:w="941" w:type="dxa"/>
          </w:tcPr>
          <w:p w14:paraId="7090B0C7" w14:textId="77777777" w:rsidR="00F862A9" w:rsidRPr="009C42F1" w:rsidRDefault="00F862A9" w:rsidP="00C0360C">
            <w:pPr>
              <w:ind w:left="57"/>
              <w:jc w:val="center"/>
              <w:rPr>
                <w:lang w:val="ru-RU"/>
              </w:rPr>
            </w:pPr>
            <w:r w:rsidRPr="009C42F1">
              <w:rPr>
                <w:lang w:val="ru-RU"/>
              </w:rPr>
              <w:t>1</w:t>
            </w:r>
          </w:p>
        </w:tc>
        <w:tc>
          <w:tcPr>
            <w:tcW w:w="6682" w:type="dxa"/>
          </w:tcPr>
          <w:p w14:paraId="79DAAAD1" w14:textId="0F4B0F4A" w:rsidR="00F862A9" w:rsidRPr="009C42F1" w:rsidRDefault="00F862A9" w:rsidP="00C0360C">
            <w:pPr>
              <w:ind w:left="57"/>
              <w:rPr>
                <w:lang w:val="ru-RU"/>
              </w:rPr>
            </w:pPr>
            <w:r w:rsidRPr="009C42F1">
              <w:rPr>
                <w:lang w:val="ru-RU"/>
              </w:rPr>
              <w:t xml:space="preserve">Карта градостроительного зонирования </w:t>
            </w:r>
            <w:r w:rsidR="00972CD8" w:rsidRPr="009C42F1">
              <w:rPr>
                <w:lang w:val="ru-RU"/>
              </w:rPr>
              <w:t>Панкрушихинского сельсовета Панкрушихинского района Алтайского края</w:t>
            </w:r>
          </w:p>
        </w:tc>
        <w:tc>
          <w:tcPr>
            <w:tcW w:w="1560" w:type="dxa"/>
          </w:tcPr>
          <w:p w14:paraId="54D7FCC0" w14:textId="13FEDE90" w:rsidR="00F862A9" w:rsidRPr="009C42F1" w:rsidRDefault="003463DA" w:rsidP="000726DA">
            <w:pPr>
              <w:ind w:left="57"/>
              <w:jc w:val="center"/>
              <w:rPr>
                <w:lang w:val="ru-RU"/>
              </w:rPr>
            </w:pPr>
            <w:r w:rsidRPr="009C42F1">
              <w:rPr>
                <w:lang w:val="ru-RU"/>
              </w:rPr>
              <w:t>1:25</w:t>
            </w:r>
            <w:r w:rsidR="00C0360C" w:rsidRPr="009C42F1">
              <w:rPr>
                <w:lang w:val="ru-RU"/>
              </w:rPr>
              <w:t xml:space="preserve"> </w:t>
            </w:r>
            <w:r w:rsidRPr="009C42F1">
              <w:rPr>
                <w:lang w:val="ru-RU"/>
              </w:rPr>
              <w:t>000</w:t>
            </w:r>
          </w:p>
        </w:tc>
      </w:tr>
      <w:tr w:rsidR="00972CD8" w:rsidRPr="009C42F1" w14:paraId="162FCE42" w14:textId="77777777" w:rsidTr="000726DA">
        <w:trPr>
          <w:trHeight w:val="228"/>
        </w:trPr>
        <w:tc>
          <w:tcPr>
            <w:tcW w:w="941" w:type="dxa"/>
          </w:tcPr>
          <w:p w14:paraId="70D2A16C" w14:textId="771AE32A" w:rsidR="00972CD8" w:rsidRPr="009C42F1" w:rsidRDefault="00972CD8" w:rsidP="00C0360C">
            <w:pPr>
              <w:ind w:left="57"/>
              <w:jc w:val="center"/>
              <w:rPr>
                <w:lang w:val="ru-RU"/>
              </w:rPr>
            </w:pPr>
            <w:r w:rsidRPr="009C42F1">
              <w:rPr>
                <w:lang w:val="ru-RU"/>
              </w:rPr>
              <w:t>2</w:t>
            </w:r>
          </w:p>
        </w:tc>
        <w:tc>
          <w:tcPr>
            <w:tcW w:w="6682" w:type="dxa"/>
          </w:tcPr>
          <w:p w14:paraId="5B8799A1" w14:textId="00B4ECE1" w:rsidR="00972CD8" w:rsidRPr="009C42F1" w:rsidRDefault="00972CD8" w:rsidP="00C0360C">
            <w:pPr>
              <w:ind w:left="57"/>
              <w:rPr>
                <w:lang w:val="ru-RU"/>
              </w:rPr>
            </w:pPr>
            <w:r w:rsidRPr="009C42F1">
              <w:rPr>
                <w:lang w:val="ru-RU"/>
              </w:rPr>
              <w:t xml:space="preserve">Фрагмент </w:t>
            </w:r>
            <w:r w:rsidR="00C0360C" w:rsidRPr="009C42F1">
              <w:rPr>
                <w:lang w:val="ru-RU"/>
              </w:rPr>
              <w:t>карты градостроительного зонирования Панкрушихинского сельсовета Панкрушихинского района Алтайского края (с. Панкрушиха, п. Заречный)</w:t>
            </w:r>
          </w:p>
        </w:tc>
        <w:tc>
          <w:tcPr>
            <w:tcW w:w="1560" w:type="dxa"/>
          </w:tcPr>
          <w:p w14:paraId="7C1D96D1" w14:textId="6CF1D17F" w:rsidR="00972CD8" w:rsidRPr="009C42F1" w:rsidRDefault="00C0360C" w:rsidP="000726DA">
            <w:pPr>
              <w:ind w:left="57"/>
              <w:jc w:val="center"/>
              <w:rPr>
                <w:lang w:val="ru-RU"/>
              </w:rPr>
            </w:pPr>
            <w:r w:rsidRPr="009C42F1">
              <w:rPr>
                <w:lang w:val="ru-RU"/>
              </w:rPr>
              <w:t>1:5 000</w:t>
            </w:r>
          </w:p>
        </w:tc>
      </w:tr>
      <w:tr w:rsidR="00F862A9" w:rsidRPr="009C42F1" w14:paraId="4E28F3E5" w14:textId="77777777" w:rsidTr="000726DA">
        <w:trPr>
          <w:trHeight w:val="253"/>
        </w:trPr>
        <w:tc>
          <w:tcPr>
            <w:tcW w:w="941" w:type="dxa"/>
          </w:tcPr>
          <w:p w14:paraId="3E2989C5" w14:textId="02B29E3D" w:rsidR="00F862A9" w:rsidRPr="009C42F1" w:rsidRDefault="00972CD8" w:rsidP="00C0360C">
            <w:pPr>
              <w:ind w:left="57"/>
              <w:jc w:val="center"/>
              <w:rPr>
                <w:lang w:val="ru-RU"/>
              </w:rPr>
            </w:pPr>
            <w:r w:rsidRPr="009C42F1">
              <w:rPr>
                <w:lang w:val="ru-RU"/>
              </w:rPr>
              <w:t>3</w:t>
            </w:r>
          </w:p>
        </w:tc>
        <w:tc>
          <w:tcPr>
            <w:tcW w:w="6682" w:type="dxa"/>
          </w:tcPr>
          <w:p w14:paraId="5A971305" w14:textId="3006664F" w:rsidR="00F862A9" w:rsidRPr="009C42F1" w:rsidRDefault="00C0360C" w:rsidP="00C0360C">
            <w:pPr>
              <w:ind w:left="57"/>
              <w:rPr>
                <w:lang w:val="ru-RU"/>
              </w:rPr>
            </w:pPr>
            <w:r w:rsidRPr="009C42F1">
              <w:rPr>
                <w:lang w:val="ru-RU"/>
              </w:rPr>
              <w:t>Карта градостроительного зонирования и зон с особыми условиями использования территории Панкрушихинского сельсовета Панкрушихинского района Алтайского края</w:t>
            </w:r>
          </w:p>
        </w:tc>
        <w:tc>
          <w:tcPr>
            <w:tcW w:w="1560" w:type="dxa"/>
          </w:tcPr>
          <w:p w14:paraId="70C19974" w14:textId="0F728A4B" w:rsidR="00F862A9" w:rsidRPr="009C42F1" w:rsidRDefault="003463DA" w:rsidP="000726DA">
            <w:pPr>
              <w:ind w:left="57"/>
              <w:jc w:val="center"/>
              <w:rPr>
                <w:lang w:val="ru-RU"/>
              </w:rPr>
            </w:pPr>
            <w:r w:rsidRPr="009C42F1">
              <w:rPr>
                <w:lang w:val="ru-RU"/>
              </w:rPr>
              <w:t>1:</w:t>
            </w:r>
            <w:r w:rsidR="00C0360C" w:rsidRPr="009C42F1">
              <w:rPr>
                <w:lang w:val="ru-RU"/>
              </w:rPr>
              <w:t>2</w:t>
            </w:r>
            <w:r w:rsidRPr="009C42F1">
              <w:rPr>
                <w:lang w:val="ru-RU"/>
              </w:rPr>
              <w:t>5</w:t>
            </w:r>
            <w:r w:rsidR="00C0360C" w:rsidRPr="009C42F1">
              <w:rPr>
                <w:lang w:val="ru-RU"/>
              </w:rPr>
              <w:t xml:space="preserve"> </w:t>
            </w:r>
            <w:r w:rsidRPr="009C42F1">
              <w:rPr>
                <w:lang w:val="ru-RU"/>
              </w:rPr>
              <w:t>000</w:t>
            </w:r>
          </w:p>
        </w:tc>
      </w:tr>
      <w:tr w:rsidR="00972CD8" w:rsidRPr="009C42F1" w14:paraId="68380C58" w14:textId="77777777" w:rsidTr="000726DA">
        <w:trPr>
          <w:trHeight w:val="253"/>
        </w:trPr>
        <w:tc>
          <w:tcPr>
            <w:tcW w:w="941" w:type="dxa"/>
          </w:tcPr>
          <w:p w14:paraId="079E18D3" w14:textId="196D371F" w:rsidR="00972CD8" w:rsidRPr="009C42F1" w:rsidRDefault="00972CD8" w:rsidP="00C0360C">
            <w:pPr>
              <w:ind w:left="57"/>
              <w:jc w:val="center"/>
              <w:rPr>
                <w:lang w:val="ru-RU"/>
              </w:rPr>
            </w:pPr>
            <w:r w:rsidRPr="009C42F1">
              <w:rPr>
                <w:lang w:val="ru-RU"/>
              </w:rPr>
              <w:t>4</w:t>
            </w:r>
          </w:p>
        </w:tc>
        <w:tc>
          <w:tcPr>
            <w:tcW w:w="6682" w:type="dxa"/>
          </w:tcPr>
          <w:p w14:paraId="572B05A2" w14:textId="6F2F6C42" w:rsidR="00972CD8" w:rsidRPr="009C42F1" w:rsidRDefault="00C0360C" w:rsidP="00C0360C">
            <w:pPr>
              <w:ind w:left="57"/>
              <w:rPr>
                <w:lang w:val="ru-RU"/>
              </w:rPr>
            </w:pPr>
            <w:r w:rsidRPr="009C42F1">
              <w:rPr>
                <w:lang w:val="ru-RU"/>
              </w:rPr>
              <w:t>Фрагмент карты градостроительного зонирования и зон с особыми условиями использования территории Панкрушихинского сельсовета Панкрушихинского района Алтайского края (с. Панкрушиха, п. Заречный)</w:t>
            </w:r>
          </w:p>
        </w:tc>
        <w:tc>
          <w:tcPr>
            <w:tcW w:w="1560" w:type="dxa"/>
          </w:tcPr>
          <w:p w14:paraId="2883ED6C" w14:textId="451155BA" w:rsidR="00972CD8" w:rsidRPr="009C42F1" w:rsidRDefault="00C0360C" w:rsidP="000726DA">
            <w:pPr>
              <w:ind w:left="57"/>
              <w:jc w:val="center"/>
              <w:rPr>
                <w:lang w:val="ru-RU"/>
              </w:rPr>
            </w:pPr>
            <w:r w:rsidRPr="009C42F1">
              <w:rPr>
                <w:lang w:val="ru-RU"/>
              </w:rPr>
              <w:t>1:5 000</w:t>
            </w:r>
          </w:p>
        </w:tc>
      </w:tr>
      <w:tr w:rsidR="000726DA" w:rsidRPr="009C42F1" w14:paraId="14B042C6" w14:textId="77777777" w:rsidTr="00D92F35">
        <w:trPr>
          <w:trHeight w:val="226"/>
        </w:trPr>
        <w:tc>
          <w:tcPr>
            <w:tcW w:w="9183" w:type="dxa"/>
            <w:gridSpan w:val="3"/>
          </w:tcPr>
          <w:p w14:paraId="324ED0E2" w14:textId="13D908DA" w:rsidR="000726DA" w:rsidRPr="009C42F1" w:rsidRDefault="000726DA" w:rsidP="000726DA">
            <w:pPr>
              <w:ind w:left="57"/>
              <w:jc w:val="center"/>
              <w:rPr>
                <w:lang w:val="ru-RU"/>
              </w:rPr>
            </w:pPr>
            <w:r w:rsidRPr="009C42F1">
              <w:rPr>
                <w:lang w:val="ru-RU"/>
              </w:rPr>
              <w:t>Текстовые материалы</w:t>
            </w:r>
          </w:p>
        </w:tc>
      </w:tr>
      <w:tr w:rsidR="00F862A9" w:rsidRPr="009C42F1" w14:paraId="3676F4FE" w14:textId="77777777" w:rsidTr="000726DA">
        <w:trPr>
          <w:trHeight w:val="503"/>
        </w:trPr>
        <w:tc>
          <w:tcPr>
            <w:tcW w:w="941" w:type="dxa"/>
          </w:tcPr>
          <w:p w14:paraId="48FE6325" w14:textId="0DE85325" w:rsidR="00F862A9" w:rsidRPr="009C42F1" w:rsidRDefault="00972CD8" w:rsidP="00C0360C">
            <w:pPr>
              <w:ind w:left="57"/>
              <w:jc w:val="center"/>
              <w:rPr>
                <w:lang w:val="ru-RU"/>
              </w:rPr>
            </w:pPr>
            <w:r w:rsidRPr="009C42F1">
              <w:rPr>
                <w:lang w:val="ru-RU"/>
              </w:rPr>
              <w:t>5</w:t>
            </w:r>
          </w:p>
        </w:tc>
        <w:tc>
          <w:tcPr>
            <w:tcW w:w="6682" w:type="dxa"/>
          </w:tcPr>
          <w:p w14:paraId="622E6BA4" w14:textId="77777777" w:rsidR="00F862A9" w:rsidRPr="009C42F1" w:rsidRDefault="00F862A9" w:rsidP="00C0360C">
            <w:pPr>
              <w:ind w:left="57"/>
              <w:rPr>
                <w:lang w:val="ru-RU"/>
              </w:rPr>
            </w:pPr>
            <w:r w:rsidRPr="009C42F1">
              <w:rPr>
                <w:lang w:val="ru-RU"/>
              </w:rPr>
              <w:t>Правила землепользов</w:t>
            </w:r>
            <w:r w:rsidR="008E0ED7" w:rsidRPr="009C42F1">
              <w:rPr>
                <w:lang w:val="ru-RU"/>
              </w:rPr>
              <w:t xml:space="preserve">ания и застройки муниципального </w:t>
            </w:r>
            <w:r w:rsidRPr="009C42F1">
              <w:rPr>
                <w:lang w:val="ru-RU"/>
              </w:rPr>
              <w:t xml:space="preserve">образования </w:t>
            </w:r>
            <w:r w:rsidR="00473FE6" w:rsidRPr="009C42F1">
              <w:rPr>
                <w:bCs/>
                <w:szCs w:val="28"/>
                <w:lang w:val="ru-RU"/>
              </w:rPr>
              <w:t>Панкрушихинск</w:t>
            </w:r>
            <w:r w:rsidR="008E0ED7" w:rsidRPr="009C42F1">
              <w:rPr>
                <w:bCs/>
                <w:szCs w:val="28"/>
                <w:lang w:val="ru-RU"/>
              </w:rPr>
              <w:t>ий сельсовет Панкрушихинского района</w:t>
            </w:r>
            <w:r w:rsidR="008E0ED7" w:rsidRPr="009C42F1">
              <w:rPr>
                <w:lang w:val="ru-RU"/>
              </w:rPr>
              <w:t xml:space="preserve"> </w:t>
            </w:r>
            <w:r w:rsidRPr="009C42F1">
              <w:rPr>
                <w:lang w:val="ru-RU"/>
              </w:rPr>
              <w:t>Алтайского края</w:t>
            </w:r>
          </w:p>
        </w:tc>
        <w:tc>
          <w:tcPr>
            <w:tcW w:w="1560" w:type="dxa"/>
          </w:tcPr>
          <w:p w14:paraId="29E44D51" w14:textId="189E7F27" w:rsidR="00F862A9" w:rsidRPr="009C42F1" w:rsidRDefault="002B1FDC" w:rsidP="000726DA">
            <w:pPr>
              <w:ind w:left="57"/>
              <w:jc w:val="center"/>
            </w:pPr>
            <w:r w:rsidRPr="009C42F1">
              <w:rPr>
                <w:lang w:val="ru-RU"/>
              </w:rPr>
              <w:t>5</w:t>
            </w:r>
            <w:r w:rsidR="00DA5992">
              <w:rPr>
                <w:lang w:val="ru-RU"/>
              </w:rPr>
              <w:t>0</w:t>
            </w:r>
            <w:r w:rsidR="00F862A9" w:rsidRPr="009C42F1">
              <w:t xml:space="preserve"> стр.</w:t>
            </w:r>
          </w:p>
        </w:tc>
      </w:tr>
    </w:tbl>
    <w:p w14:paraId="0CA18294" w14:textId="77777777" w:rsidR="00F862A9" w:rsidRPr="009C42F1" w:rsidRDefault="00F862A9" w:rsidP="00F862A9">
      <w:pPr>
        <w:rPr>
          <w:lang w:eastAsia="ar-SA"/>
        </w:rPr>
        <w:sectPr w:rsidR="00F862A9" w:rsidRPr="009C42F1" w:rsidSect="00363FB3">
          <w:footerReference w:type="default" r:id="rId10"/>
          <w:pgSz w:w="11906" w:h="16838"/>
          <w:pgMar w:top="1134" w:right="850" w:bottom="1134" w:left="1701" w:header="708" w:footer="708" w:gutter="0"/>
          <w:cols w:space="708"/>
          <w:titlePg/>
          <w:docGrid w:linePitch="360"/>
        </w:sectPr>
      </w:pPr>
    </w:p>
    <w:p w14:paraId="2B1B1420" w14:textId="77777777" w:rsidR="00F862A9" w:rsidRPr="009C42F1" w:rsidRDefault="00F862A9" w:rsidP="003E44CB">
      <w:pPr>
        <w:jc w:val="center"/>
        <w:rPr>
          <w:b/>
          <w:lang w:eastAsia="ar-SA"/>
        </w:rPr>
      </w:pPr>
      <w:r w:rsidRPr="009C42F1">
        <w:rPr>
          <w:b/>
          <w:lang w:eastAsia="ar-SA"/>
        </w:rPr>
        <w:lastRenderedPageBreak/>
        <w:t>СОДЕРЖАНИЕ</w:t>
      </w:r>
    </w:p>
    <w:p w14:paraId="2B254456" w14:textId="5EB45BF2" w:rsidR="00930520" w:rsidRPr="00DA5992" w:rsidRDefault="00F862A9" w:rsidP="00930520">
      <w:pPr>
        <w:pStyle w:val="11"/>
        <w:spacing w:before="0" w:after="0"/>
        <w:rPr>
          <w:rFonts w:asciiTheme="minorHAnsi" w:eastAsiaTheme="minorEastAsia" w:hAnsiTheme="minorHAnsi" w:cstheme="minorBidi"/>
          <w:b w:val="0"/>
          <w:bCs w:val="0"/>
          <w:noProof/>
          <w:kern w:val="2"/>
          <w:szCs w:val="24"/>
          <w14:ligatures w14:val="standardContextual"/>
        </w:rPr>
      </w:pPr>
      <w:r w:rsidRPr="009C42F1">
        <w:rPr>
          <w:rFonts w:eastAsia="Calibri"/>
          <w:lang w:eastAsia="en-US"/>
        </w:rPr>
        <w:fldChar w:fldCharType="begin"/>
      </w:r>
      <w:r w:rsidRPr="009C42F1">
        <w:instrText xml:space="preserve"> TOC \o "1-3" \h \z \u </w:instrText>
      </w:r>
      <w:r w:rsidRPr="009C42F1">
        <w:rPr>
          <w:rFonts w:eastAsia="Calibri"/>
          <w:lang w:eastAsia="en-US"/>
        </w:rPr>
        <w:fldChar w:fldCharType="separate"/>
      </w:r>
      <w:hyperlink w:anchor="_Toc194484207" w:history="1">
        <w:r w:rsidR="00930520" w:rsidRPr="00DA5992">
          <w:rPr>
            <w:rStyle w:val="a9"/>
            <w:b w:val="0"/>
            <w:bCs w:val="0"/>
            <w:noProof/>
            <w:kern w:val="32"/>
            <w:lang w:bidi="en-US"/>
          </w:rPr>
          <w:t>ЧАСТЬ II. КАРТА ГРАДОСТРОИТЕЛЬНОГО ЗОНИРОВАНИЯ</w:t>
        </w:r>
        <w:r w:rsidR="00930520" w:rsidRPr="00DA5992">
          <w:rPr>
            <w:b w:val="0"/>
            <w:bCs w:val="0"/>
            <w:noProof/>
            <w:webHidden/>
          </w:rPr>
          <w:tab/>
        </w:r>
        <w:r w:rsidR="00930520" w:rsidRPr="00DA5992">
          <w:rPr>
            <w:b w:val="0"/>
            <w:bCs w:val="0"/>
            <w:noProof/>
            <w:webHidden/>
          </w:rPr>
          <w:fldChar w:fldCharType="begin"/>
        </w:r>
        <w:r w:rsidR="00930520" w:rsidRPr="00DA5992">
          <w:rPr>
            <w:b w:val="0"/>
            <w:bCs w:val="0"/>
            <w:noProof/>
            <w:webHidden/>
          </w:rPr>
          <w:instrText xml:space="preserve"> PAGEREF _Toc194484207 \h </w:instrText>
        </w:r>
        <w:r w:rsidR="00930520" w:rsidRPr="00DA5992">
          <w:rPr>
            <w:b w:val="0"/>
            <w:bCs w:val="0"/>
            <w:noProof/>
            <w:webHidden/>
          </w:rPr>
        </w:r>
        <w:r w:rsidR="00930520" w:rsidRPr="00DA5992">
          <w:rPr>
            <w:b w:val="0"/>
            <w:bCs w:val="0"/>
            <w:noProof/>
            <w:webHidden/>
          </w:rPr>
          <w:fldChar w:fldCharType="separate"/>
        </w:r>
        <w:r w:rsidR="00DA5992" w:rsidRPr="00DA5992">
          <w:rPr>
            <w:b w:val="0"/>
            <w:bCs w:val="0"/>
            <w:noProof/>
            <w:webHidden/>
          </w:rPr>
          <w:t>4</w:t>
        </w:r>
        <w:r w:rsidR="00930520" w:rsidRPr="00DA5992">
          <w:rPr>
            <w:b w:val="0"/>
            <w:bCs w:val="0"/>
            <w:noProof/>
            <w:webHidden/>
          </w:rPr>
          <w:fldChar w:fldCharType="end"/>
        </w:r>
      </w:hyperlink>
    </w:p>
    <w:p w14:paraId="4FBB5C40" w14:textId="035331FE" w:rsidR="00930520" w:rsidRPr="00DA5992" w:rsidRDefault="00930520" w:rsidP="00930520">
      <w:pPr>
        <w:pStyle w:val="11"/>
        <w:spacing w:before="0" w:after="0"/>
        <w:rPr>
          <w:rFonts w:asciiTheme="minorHAnsi" w:eastAsiaTheme="minorEastAsia" w:hAnsiTheme="minorHAnsi" w:cstheme="minorBidi"/>
          <w:b w:val="0"/>
          <w:bCs w:val="0"/>
          <w:noProof/>
          <w:kern w:val="2"/>
          <w:szCs w:val="24"/>
          <w14:ligatures w14:val="standardContextual"/>
        </w:rPr>
      </w:pPr>
      <w:hyperlink w:anchor="_Toc194484208" w:history="1">
        <w:r w:rsidRPr="00DA5992">
          <w:rPr>
            <w:rStyle w:val="a9"/>
            <w:b w:val="0"/>
            <w:bCs w:val="0"/>
            <w:noProof/>
            <w:kern w:val="32"/>
            <w:lang w:bidi="en-US"/>
          </w:rPr>
          <w:t>ГЛАВА 7. Градостроительное зонирование</w:t>
        </w:r>
        <w:r w:rsidRPr="00DA5992">
          <w:rPr>
            <w:b w:val="0"/>
            <w:bCs w:val="0"/>
            <w:noProof/>
            <w:webHidden/>
          </w:rPr>
          <w:tab/>
        </w:r>
        <w:r w:rsidRPr="00DA5992">
          <w:rPr>
            <w:b w:val="0"/>
            <w:bCs w:val="0"/>
            <w:noProof/>
            <w:webHidden/>
          </w:rPr>
          <w:fldChar w:fldCharType="begin"/>
        </w:r>
        <w:r w:rsidRPr="00DA5992">
          <w:rPr>
            <w:b w:val="0"/>
            <w:bCs w:val="0"/>
            <w:noProof/>
            <w:webHidden/>
          </w:rPr>
          <w:instrText xml:space="preserve"> PAGEREF _Toc194484208 \h </w:instrText>
        </w:r>
        <w:r w:rsidRPr="00DA5992">
          <w:rPr>
            <w:b w:val="0"/>
            <w:bCs w:val="0"/>
            <w:noProof/>
            <w:webHidden/>
          </w:rPr>
        </w:r>
        <w:r w:rsidRPr="00DA5992">
          <w:rPr>
            <w:b w:val="0"/>
            <w:bCs w:val="0"/>
            <w:noProof/>
            <w:webHidden/>
          </w:rPr>
          <w:fldChar w:fldCharType="separate"/>
        </w:r>
        <w:r w:rsidR="00DA5992" w:rsidRPr="00DA5992">
          <w:rPr>
            <w:b w:val="0"/>
            <w:bCs w:val="0"/>
            <w:noProof/>
            <w:webHidden/>
          </w:rPr>
          <w:t>4</w:t>
        </w:r>
        <w:r w:rsidRPr="00DA5992">
          <w:rPr>
            <w:b w:val="0"/>
            <w:bCs w:val="0"/>
            <w:noProof/>
            <w:webHidden/>
          </w:rPr>
          <w:fldChar w:fldCharType="end"/>
        </w:r>
      </w:hyperlink>
    </w:p>
    <w:p w14:paraId="61CEE840" w14:textId="2F8CDFED"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09" w:history="1">
        <w:r w:rsidRPr="00DA5992">
          <w:rPr>
            <w:rStyle w:val="a9"/>
            <w:noProof/>
          </w:rPr>
          <w:t>Статья 20. Карта градостроительного зонирования</w:t>
        </w:r>
        <w:r w:rsidRPr="00DA5992">
          <w:rPr>
            <w:noProof/>
            <w:webHidden/>
          </w:rPr>
          <w:tab/>
        </w:r>
        <w:r w:rsidRPr="00DA5992">
          <w:rPr>
            <w:noProof/>
            <w:webHidden/>
          </w:rPr>
          <w:fldChar w:fldCharType="begin"/>
        </w:r>
        <w:r w:rsidRPr="00DA5992">
          <w:rPr>
            <w:noProof/>
            <w:webHidden/>
          </w:rPr>
          <w:instrText xml:space="preserve"> PAGEREF _Toc194484209 \h </w:instrText>
        </w:r>
        <w:r w:rsidRPr="00DA5992">
          <w:rPr>
            <w:noProof/>
            <w:webHidden/>
          </w:rPr>
        </w:r>
        <w:r w:rsidRPr="00DA5992">
          <w:rPr>
            <w:noProof/>
            <w:webHidden/>
          </w:rPr>
          <w:fldChar w:fldCharType="separate"/>
        </w:r>
        <w:r w:rsidR="00DA5992" w:rsidRPr="00DA5992">
          <w:rPr>
            <w:noProof/>
            <w:webHidden/>
          </w:rPr>
          <w:t>4</w:t>
        </w:r>
        <w:r w:rsidRPr="00DA5992">
          <w:rPr>
            <w:noProof/>
            <w:webHidden/>
          </w:rPr>
          <w:fldChar w:fldCharType="end"/>
        </w:r>
      </w:hyperlink>
    </w:p>
    <w:p w14:paraId="59B0D9C2" w14:textId="74157DDC"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10" w:history="1">
        <w:r w:rsidRPr="00DA5992">
          <w:rPr>
            <w:rStyle w:val="a9"/>
            <w:noProof/>
            <w:lang w:eastAsia="ar-SA"/>
          </w:rPr>
          <w:t>Статья 21. Порядок установления территориальных зон</w:t>
        </w:r>
        <w:r w:rsidRPr="00DA5992">
          <w:rPr>
            <w:noProof/>
            <w:webHidden/>
          </w:rPr>
          <w:tab/>
        </w:r>
        <w:r w:rsidRPr="00DA5992">
          <w:rPr>
            <w:noProof/>
            <w:webHidden/>
          </w:rPr>
          <w:fldChar w:fldCharType="begin"/>
        </w:r>
        <w:r w:rsidRPr="00DA5992">
          <w:rPr>
            <w:noProof/>
            <w:webHidden/>
          </w:rPr>
          <w:instrText xml:space="preserve"> PAGEREF _Toc194484210 \h </w:instrText>
        </w:r>
        <w:r w:rsidRPr="00DA5992">
          <w:rPr>
            <w:noProof/>
            <w:webHidden/>
          </w:rPr>
        </w:r>
        <w:r w:rsidRPr="00DA5992">
          <w:rPr>
            <w:noProof/>
            <w:webHidden/>
          </w:rPr>
          <w:fldChar w:fldCharType="separate"/>
        </w:r>
        <w:r w:rsidR="00DA5992" w:rsidRPr="00DA5992">
          <w:rPr>
            <w:noProof/>
            <w:webHidden/>
          </w:rPr>
          <w:t>4</w:t>
        </w:r>
        <w:r w:rsidRPr="00DA5992">
          <w:rPr>
            <w:noProof/>
            <w:webHidden/>
          </w:rPr>
          <w:fldChar w:fldCharType="end"/>
        </w:r>
      </w:hyperlink>
    </w:p>
    <w:p w14:paraId="709EC0A3" w14:textId="5B21D450"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11" w:history="1">
        <w:r w:rsidRPr="00DA5992">
          <w:rPr>
            <w:rStyle w:val="a9"/>
            <w:noProof/>
            <w:lang w:eastAsia="ar-SA"/>
          </w:rPr>
          <w:t>Статья 22. Виды и состав территориальных зон</w:t>
        </w:r>
        <w:r w:rsidRPr="00DA5992">
          <w:rPr>
            <w:noProof/>
            <w:webHidden/>
          </w:rPr>
          <w:tab/>
        </w:r>
        <w:r w:rsidRPr="00DA5992">
          <w:rPr>
            <w:noProof/>
            <w:webHidden/>
          </w:rPr>
          <w:fldChar w:fldCharType="begin"/>
        </w:r>
        <w:r w:rsidRPr="00DA5992">
          <w:rPr>
            <w:noProof/>
            <w:webHidden/>
          </w:rPr>
          <w:instrText xml:space="preserve"> PAGEREF _Toc194484211 \h </w:instrText>
        </w:r>
        <w:r w:rsidRPr="00DA5992">
          <w:rPr>
            <w:noProof/>
            <w:webHidden/>
          </w:rPr>
        </w:r>
        <w:r w:rsidRPr="00DA5992">
          <w:rPr>
            <w:noProof/>
            <w:webHidden/>
          </w:rPr>
          <w:fldChar w:fldCharType="separate"/>
        </w:r>
        <w:r w:rsidR="00DA5992" w:rsidRPr="00DA5992">
          <w:rPr>
            <w:noProof/>
            <w:webHidden/>
          </w:rPr>
          <w:t>4</w:t>
        </w:r>
        <w:r w:rsidRPr="00DA5992">
          <w:rPr>
            <w:noProof/>
            <w:webHidden/>
          </w:rPr>
          <w:fldChar w:fldCharType="end"/>
        </w:r>
      </w:hyperlink>
    </w:p>
    <w:p w14:paraId="15513344" w14:textId="4C8F1A8E" w:rsidR="00930520" w:rsidRPr="00DA5992" w:rsidRDefault="00930520" w:rsidP="00930520">
      <w:pPr>
        <w:pStyle w:val="11"/>
        <w:spacing w:before="0" w:after="0"/>
        <w:rPr>
          <w:rFonts w:asciiTheme="minorHAnsi" w:eastAsiaTheme="minorEastAsia" w:hAnsiTheme="minorHAnsi" w:cstheme="minorBidi"/>
          <w:b w:val="0"/>
          <w:bCs w:val="0"/>
          <w:noProof/>
          <w:kern w:val="2"/>
          <w:szCs w:val="24"/>
          <w14:ligatures w14:val="standardContextual"/>
        </w:rPr>
      </w:pPr>
      <w:hyperlink w:anchor="_Toc194484212" w:history="1">
        <w:r w:rsidRPr="00DA5992">
          <w:rPr>
            <w:rStyle w:val="a9"/>
            <w:b w:val="0"/>
            <w:bCs w:val="0"/>
            <w:noProof/>
            <w:kern w:val="32"/>
            <w:lang w:eastAsia="ar-SA" w:bidi="en-US"/>
          </w:rPr>
          <w:t xml:space="preserve">ЧАСТЬ </w:t>
        </w:r>
        <w:r w:rsidRPr="00DA5992">
          <w:rPr>
            <w:rStyle w:val="a9"/>
            <w:b w:val="0"/>
            <w:bCs w:val="0"/>
            <w:noProof/>
            <w:kern w:val="32"/>
            <w:lang w:val="en-US" w:eastAsia="ar-SA" w:bidi="en-US"/>
          </w:rPr>
          <w:t>III</w:t>
        </w:r>
        <w:r w:rsidRPr="00DA5992">
          <w:rPr>
            <w:rStyle w:val="a9"/>
            <w:b w:val="0"/>
            <w:bCs w:val="0"/>
            <w:noProof/>
            <w:kern w:val="32"/>
            <w:lang w:eastAsia="ar-SA" w:bidi="en-US"/>
          </w:rPr>
          <w:t>. ГРАДОСТРОИТЕЛЬНЫЕ РЕГЛАМЕНТЫ</w:t>
        </w:r>
        <w:r w:rsidRPr="00DA5992">
          <w:rPr>
            <w:b w:val="0"/>
            <w:bCs w:val="0"/>
            <w:noProof/>
            <w:webHidden/>
          </w:rPr>
          <w:tab/>
        </w:r>
        <w:r w:rsidRPr="00DA5992">
          <w:rPr>
            <w:b w:val="0"/>
            <w:bCs w:val="0"/>
            <w:noProof/>
            <w:webHidden/>
          </w:rPr>
          <w:fldChar w:fldCharType="begin"/>
        </w:r>
        <w:r w:rsidRPr="00DA5992">
          <w:rPr>
            <w:b w:val="0"/>
            <w:bCs w:val="0"/>
            <w:noProof/>
            <w:webHidden/>
          </w:rPr>
          <w:instrText xml:space="preserve"> PAGEREF _Toc194484212 \h </w:instrText>
        </w:r>
        <w:r w:rsidRPr="00DA5992">
          <w:rPr>
            <w:b w:val="0"/>
            <w:bCs w:val="0"/>
            <w:noProof/>
            <w:webHidden/>
          </w:rPr>
        </w:r>
        <w:r w:rsidRPr="00DA5992">
          <w:rPr>
            <w:b w:val="0"/>
            <w:bCs w:val="0"/>
            <w:noProof/>
            <w:webHidden/>
          </w:rPr>
          <w:fldChar w:fldCharType="separate"/>
        </w:r>
        <w:r w:rsidR="00DA5992" w:rsidRPr="00DA5992">
          <w:rPr>
            <w:b w:val="0"/>
            <w:bCs w:val="0"/>
            <w:noProof/>
            <w:webHidden/>
          </w:rPr>
          <w:t>6</w:t>
        </w:r>
        <w:r w:rsidRPr="00DA5992">
          <w:rPr>
            <w:b w:val="0"/>
            <w:bCs w:val="0"/>
            <w:noProof/>
            <w:webHidden/>
          </w:rPr>
          <w:fldChar w:fldCharType="end"/>
        </w:r>
      </w:hyperlink>
    </w:p>
    <w:p w14:paraId="67286987" w14:textId="28BD7F0E" w:rsidR="00930520" w:rsidRPr="00DA5992" w:rsidRDefault="00930520" w:rsidP="00930520">
      <w:pPr>
        <w:pStyle w:val="11"/>
        <w:spacing w:before="0" w:after="0"/>
        <w:rPr>
          <w:rFonts w:asciiTheme="minorHAnsi" w:eastAsiaTheme="minorEastAsia" w:hAnsiTheme="minorHAnsi" w:cstheme="minorBidi"/>
          <w:b w:val="0"/>
          <w:bCs w:val="0"/>
          <w:noProof/>
          <w:kern w:val="2"/>
          <w:szCs w:val="24"/>
          <w14:ligatures w14:val="standardContextual"/>
        </w:rPr>
      </w:pPr>
      <w:hyperlink w:anchor="_Toc194484213" w:history="1">
        <w:r w:rsidRPr="00DA5992">
          <w:rPr>
            <w:rStyle w:val="a9"/>
            <w:rFonts w:eastAsiaTheme="majorEastAsia"/>
            <w:b w:val="0"/>
            <w:bCs w:val="0"/>
            <w:noProof/>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DA5992">
          <w:rPr>
            <w:b w:val="0"/>
            <w:bCs w:val="0"/>
            <w:noProof/>
            <w:webHidden/>
          </w:rPr>
          <w:tab/>
        </w:r>
        <w:r w:rsidRPr="00DA5992">
          <w:rPr>
            <w:b w:val="0"/>
            <w:bCs w:val="0"/>
            <w:noProof/>
            <w:webHidden/>
          </w:rPr>
          <w:fldChar w:fldCharType="begin"/>
        </w:r>
        <w:r w:rsidRPr="00DA5992">
          <w:rPr>
            <w:b w:val="0"/>
            <w:bCs w:val="0"/>
            <w:noProof/>
            <w:webHidden/>
          </w:rPr>
          <w:instrText xml:space="preserve"> PAGEREF _Toc194484213 \h </w:instrText>
        </w:r>
        <w:r w:rsidRPr="00DA5992">
          <w:rPr>
            <w:b w:val="0"/>
            <w:bCs w:val="0"/>
            <w:noProof/>
            <w:webHidden/>
          </w:rPr>
        </w:r>
        <w:r w:rsidRPr="00DA5992">
          <w:rPr>
            <w:b w:val="0"/>
            <w:bCs w:val="0"/>
            <w:noProof/>
            <w:webHidden/>
          </w:rPr>
          <w:fldChar w:fldCharType="separate"/>
        </w:r>
        <w:r w:rsidR="00DA5992" w:rsidRPr="00DA5992">
          <w:rPr>
            <w:b w:val="0"/>
            <w:bCs w:val="0"/>
            <w:noProof/>
            <w:webHidden/>
          </w:rPr>
          <w:t>6</w:t>
        </w:r>
        <w:r w:rsidRPr="00DA5992">
          <w:rPr>
            <w:b w:val="0"/>
            <w:bCs w:val="0"/>
            <w:noProof/>
            <w:webHidden/>
          </w:rPr>
          <w:fldChar w:fldCharType="end"/>
        </w:r>
      </w:hyperlink>
    </w:p>
    <w:p w14:paraId="1465583B" w14:textId="7FC5FE7F"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14" w:history="1">
        <w:r w:rsidRPr="00DA5992">
          <w:rPr>
            <w:rStyle w:val="a9"/>
            <w:noProof/>
          </w:rPr>
          <w:t>Статья 23. Градостроительные регламенты и их применение</w:t>
        </w:r>
        <w:r w:rsidRPr="00DA5992">
          <w:rPr>
            <w:noProof/>
            <w:webHidden/>
          </w:rPr>
          <w:tab/>
        </w:r>
        <w:r w:rsidRPr="00DA5992">
          <w:rPr>
            <w:noProof/>
            <w:webHidden/>
          </w:rPr>
          <w:fldChar w:fldCharType="begin"/>
        </w:r>
        <w:r w:rsidRPr="00DA5992">
          <w:rPr>
            <w:noProof/>
            <w:webHidden/>
          </w:rPr>
          <w:instrText xml:space="preserve"> PAGEREF _Toc194484214 \h </w:instrText>
        </w:r>
        <w:r w:rsidRPr="00DA5992">
          <w:rPr>
            <w:noProof/>
            <w:webHidden/>
          </w:rPr>
        </w:r>
        <w:r w:rsidRPr="00DA5992">
          <w:rPr>
            <w:noProof/>
            <w:webHidden/>
          </w:rPr>
          <w:fldChar w:fldCharType="separate"/>
        </w:r>
        <w:r w:rsidR="00DA5992" w:rsidRPr="00DA5992">
          <w:rPr>
            <w:noProof/>
            <w:webHidden/>
          </w:rPr>
          <w:t>6</w:t>
        </w:r>
        <w:r w:rsidRPr="00DA5992">
          <w:rPr>
            <w:noProof/>
            <w:webHidden/>
          </w:rPr>
          <w:fldChar w:fldCharType="end"/>
        </w:r>
      </w:hyperlink>
    </w:p>
    <w:p w14:paraId="0EF69066" w14:textId="1140EE1D"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15" w:history="1">
        <w:r w:rsidRPr="00DA5992">
          <w:rPr>
            <w:rStyle w:val="a9"/>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Pr="00DA5992">
          <w:rPr>
            <w:noProof/>
            <w:webHidden/>
          </w:rPr>
          <w:tab/>
        </w:r>
        <w:r w:rsidRPr="00DA5992">
          <w:rPr>
            <w:noProof/>
            <w:webHidden/>
          </w:rPr>
          <w:fldChar w:fldCharType="begin"/>
        </w:r>
        <w:r w:rsidRPr="00DA5992">
          <w:rPr>
            <w:noProof/>
            <w:webHidden/>
          </w:rPr>
          <w:instrText xml:space="preserve"> PAGEREF _Toc194484215 \h </w:instrText>
        </w:r>
        <w:r w:rsidRPr="00DA5992">
          <w:rPr>
            <w:noProof/>
            <w:webHidden/>
          </w:rPr>
        </w:r>
        <w:r w:rsidRPr="00DA5992">
          <w:rPr>
            <w:noProof/>
            <w:webHidden/>
          </w:rPr>
          <w:fldChar w:fldCharType="separate"/>
        </w:r>
        <w:r w:rsidR="00DA5992" w:rsidRPr="00DA5992">
          <w:rPr>
            <w:noProof/>
            <w:webHidden/>
          </w:rPr>
          <w:t>8</w:t>
        </w:r>
        <w:r w:rsidRPr="00DA5992">
          <w:rPr>
            <w:noProof/>
            <w:webHidden/>
          </w:rPr>
          <w:fldChar w:fldCharType="end"/>
        </w:r>
      </w:hyperlink>
    </w:p>
    <w:p w14:paraId="240E5F0A" w14:textId="2A3F034F"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16" w:history="1">
        <w:r w:rsidRPr="00DA5992">
          <w:rPr>
            <w:rStyle w:val="a9"/>
            <w:noProof/>
            <w:lang w:eastAsia="ar-SA"/>
          </w:rPr>
          <w:t>Статья 25. Градостроительный регламент жилых зон</w:t>
        </w:r>
        <w:r w:rsidRPr="00DA5992">
          <w:rPr>
            <w:noProof/>
            <w:webHidden/>
          </w:rPr>
          <w:tab/>
        </w:r>
        <w:r w:rsidRPr="00DA5992">
          <w:rPr>
            <w:noProof/>
            <w:webHidden/>
          </w:rPr>
          <w:fldChar w:fldCharType="begin"/>
        </w:r>
        <w:r w:rsidRPr="00DA5992">
          <w:rPr>
            <w:noProof/>
            <w:webHidden/>
          </w:rPr>
          <w:instrText xml:space="preserve"> PAGEREF _Toc194484216 \h </w:instrText>
        </w:r>
        <w:r w:rsidRPr="00DA5992">
          <w:rPr>
            <w:noProof/>
            <w:webHidden/>
          </w:rPr>
        </w:r>
        <w:r w:rsidRPr="00DA5992">
          <w:rPr>
            <w:noProof/>
            <w:webHidden/>
          </w:rPr>
          <w:fldChar w:fldCharType="separate"/>
        </w:r>
        <w:r w:rsidR="00DA5992" w:rsidRPr="00DA5992">
          <w:rPr>
            <w:noProof/>
            <w:webHidden/>
          </w:rPr>
          <w:t>9</w:t>
        </w:r>
        <w:r w:rsidRPr="00DA5992">
          <w:rPr>
            <w:noProof/>
            <w:webHidden/>
          </w:rPr>
          <w:fldChar w:fldCharType="end"/>
        </w:r>
      </w:hyperlink>
    </w:p>
    <w:p w14:paraId="5660CF22" w14:textId="6BF3767C"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17" w:history="1">
        <w:r w:rsidRPr="00DA5992">
          <w:rPr>
            <w:rStyle w:val="a9"/>
            <w:noProof/>
          </w:rPr>
          <w:t>Статья 26. Градостроительный регламент общественно-деловых зон</w:t>
        </w:r>
        <w:r w:rsidRPr="00DA5992">
          <w:rPr>
            <w:noProof/>
            <w:webHidden/>
          </w:rPr>
          <w:tab/>
        </w:r>
        <w:r w:rsidRPr="00DA5992">
          <w:rPr>
            <w:noProof/>
            <w:webHidden/>
          </w:rPr>
          <w:fldChar w:fldCharType="begin"/>
        </w:r>
        <w:r w:rsidRPr="00DA5992">
          <w:rPr>
            <w:noProof/>
            <w:webHidden/>
          </w:rPr>
          <w:instrText xml:space="preserve"> PAGEREF _Toc194484217 \h </w:instrText>
        </w:r>
        <w:r w:rsidRPr="00DA5992">
          <w:rPr>
            <w:noProof/>
            <w:webHidden/>
          </w:rPr>
        </w:r>
        <w:r w:rsidRPr="00DA5992">
          <w:rPr>
            <w:noProof/>
            <w:webHidden/>
          </w:rPr>
          <w:fldChar w:fldCharType="separate"/>
        </w:r>
        <w:r w:rsidR="00DA5992" w:rsidRPr="00DA5992">
          <w:rPr>
            <w:noProof/>
            <w:webHidden/>
          </w:rPr>
          <w:t>12</w:t>
        </w:r>
        <w:r w:rsidRPr="00DA5992">
          <w:rPr>
            <w:noProof/>
            <w:webHidden/>
          </w:rPr>
          <w:fldChar w:fldCharType="end"/>
        </w:r>
      </w:hyperlink>
    </w:p>
    <w:p w14:paraId="5AF736A6" w14:textId="65353703"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18" w:history="1">
        <w:r w:rsidRPr="00DA5992">
          <w:rPr>
            <w:rStyle w:val="a9"/>
            <w:noProof/>
            <w:lang w:eastAsia="ar-SA"/>
          </w:rPr>
          <w:t>Статья 27. Градостроительный регламент производственной зоны, зоны инженерной и транспортной инфраструктур</w:t>
        </w:r>
        <w:r w:rsidRPr="00DA5992">
          <w:rPr>
            <w:noProof/>
            <w:webHidden/>
          </w:rPr>
          <w:tab/>
        </w:r>
        <w:r w:rsidRPr="00DA5992">
          <w:rPr>
            <w:noProof/>
            <w:webHidden/>
          </w:rPr>
          <w:fldChar w:fldCharType="begin"/>
        </w:r>
        <w:r w:rsidRPr="00DA5992">
          <w:rPr>
            <w:noProof/>
            <w:webHidden/>
          </w:rPr>
          <w:instrText xml:space="preserve"> PAGEREF _Toc194484218 \h </w:instrText>
        </w:r>
        <w:r w:rsidRPr="00DA5992">
          <w:rPr>
            <w:noProof/>
            <w:webHidden/>
          </w:rPr>
        </w:r>
        <w:r w:rsidRPr="00DA5992">
          <w:rPr>
            <w:noProof/>
            <w:webHidden/>
          </w:rPr>
          <w:fldChar w:fldCharType="separate"/>
        </w:r>
        <w:r w:rsidR="00DA5992" w:rsidRPr="00DA5992">
          <w:rPr>
            <w:noProof/>
            <w:webHidden/>
          </w:rPr>
          <w:t>13</w:t>
        </w:r>
        <w:r w:rsidRPr="00DA5992">
          <w:rPr>
            <w:noProof/>
            <w:webHidden/>
          </w:rPr>
          <w:fldChar w:fldCharType="end"/>
        </w:r>
      </w:hyperlink>
    </w:p>
    <w:p w14:paraId="58F85C57" w14:textId="2F55C241"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19" w:history="1">
        <w:r w:rsidRPr="00DA5992">
          <w:rPr>
            <w:rStyle w:val="a9"/>
            <w:noProof/>
            <w:lang w:eastAsia="ar-SA"/>
          </w:rPr>
          <w:t>Статья 28. Градостроительный регламент зон сельскохозяйственного использования</w:t>
        </w:r>
        <w:r w:rsidRPr="00DA5992">
          <w:rPr>
            <w:noProof/>
            <w:webHidden/>
          </w:rPr>
          <w:tab/>
        </w:r>
        <w:r w:rsidRPr="00DA5992">
          <w:rPr>
            <w:noProof/>
            <w:webHidden/>
          </w:rPr>
          <w:fldChar w:fldCharType="begin"/>
        </w:r>
        <w:r w:rsidRPr="00DA5992">
          <w:rPr>
            <w:noProof/>
            <w:webHidden/>
          </w:rPr>
          <w:instrText xml:space="preserve"> PAGEREF _Toc194484219 \h </w:instrText>
        </w:r>
        <w:r w:rsidRPr="00DA5992">
          <w:rPr>
            <w:noProof/>
            <w:webHidden/>
          </w:rPr>
        </w:r>
        <w:r w:rsidRPr="00DA5992">
          <w:rPr>
            <w:noProof/>
            <w:webHidden/>
          </w:rPr>
          <w:fldChar w:fldCharType="separate"/>
        </w:r>
        <w:r w:rsidR="00DA5992" w:rsidRPr="00DA5992">
          <w:rPr>
            <w:noProof/>
            <w:webHidden/>
          </w:rPr>
          <w:t>16</w:t>
        </w:r>
        <w:r w:rsidRPr="00DA5992">
          <w:rPr>
            <w:noProof/>
            <w:webHidden/>
          </w:rPr>
          <w:fldChar w:fldCharType="end"/>
        </w:r>
      </w:hyperlink>
    </w:p>
    <w:p w14:paraId="4AFB4DDF" w14:textId="202C823E"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20" w:history="1">
        <w:r w:rsidRPr="00DA5992">
          <w:rPr>
            <w:rStyle w:val="a9"/>
            <w:noProof/>
            <w:lang w:eastAsia="ar-SA"/>
          </w:rPr>
          <w:t>Статья 29. Градостроительный регламент зон рекреационного назначения</w:t>
        </w:r>
        <w:r w:rsidRPr="00DA5992">
          <w:rPr>
            <w:noProof/>
            <w:webHidden/>
          </w:rPr>
          <w:tab/>
        </w:r>
        <w:r w:rsidRPr="00DA5992">
          <w:rPr>
            <w:noProof/>
            <w:webHidden/>
          </w:rPr>
          <w:fldChar w:fldCharType="begin"/>
        </w:r>
        <w:r w:rsidRPr="00DA5992">
          <w:rPr>
            <w:noProof/>
            <w:webHidden/>
          </w:rPr>
          <w:instrText xml:space="preserve"> PAGEREF _Toc194484220 \h </w:instrText>
        </w:r>
        <w:r w:rsidRPr="00DA5992">
          <w:rPr>
            <w:noProof/>
            <w:webHidden/>
          </w:rPr>
        </w:r>
        <w:r w:rsidRPr="00DA5992">
          <w:rPr>
            <w:noProof/>
            <w:webHidden/>
          </w:rPr>
          <w:fldChar w:fldCharType="separate"/>
        </w:r>
        <w:r w:rsidR="00DA5992" w:rsidRPr="00DA5992">
          <w:rPr>
            <w:noProof/>
            <w:webHidden/>
          </w:rPr>
          <w:t>17</w:t>
        </w:r>
        <w:r w:rsidRPr="00DA5992">
          <w:rPr>
            <w:noProof/>
            <w:webHidden/>
          </w:rPr>
          <w:fldChar w:fldCharType="end"/>
        </w:r>
      </w:hyperlink>
    </w:p>
    <w:p w14:paraId="25E73CCE" w14:textId="6121043A"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21" w:history="1">
        <w:r w:rsidRPr="00DA5992">
          <w:rPr>
            <w:rStyle w:val="a9"/>
            <w:noProof/>
          </w:rPr>
          <w:t>Статья 30. Градостроительные регламенты на территориях зон специального назначения</w:t>
        </w:r>
        <w:r w:rsidRPr="00DA5992">
          <w:rPr>
            <w:noProof/>
            <w:webHidden/>
          </w:rPr>
          <w:tab/>
        </w:r>
        <w:r w:rsidRPr="00DA5992">
          <w:rPr>
            <w:noProof/>
            <w:webHidden/>
          </w:rPr>
          <w:fldChar w:fldCharType="begin"/>
        </w:r>
        <w:r w:rsidRPr="00DA5992">
          <w:rPr>
            <w:noProof/>
            <w:webHidden/>
          </w:rPr>
          <w:instrText xml:space="preserve"> PAGEREF _Toc194484221 \h </w:instrText>
        </w:r>
        <w:r w:rsidRPr="00DA5992">
          <w:rPr>
            <w:noProof/>
            <w:webHidden/>
          </w:rPr>
        </w:r>
        <w:r w:rsidRPr="00DA5992">
          <w:rPr>
            <w:noProof/>
            <w:webHidden/>
          </w:rPr>
          <w:fldChar w:fldCharType="separate"/>
        </w:r>
        <w:r w:rsidR="00DA5992" w:rsidRPr="00DA5992">
          <w:rPr>
            <w:noProof/>
            <w:webHidden/>
          </w:rPr>
          <w:t>18</w:t>
        </w:r>
        <w:r w:rsidRPr="00DA5992">
          <w:rPr>
            <w:noProof/>
            <w:webHidden/>
          </w:rPr>
          <w:fldChar w:fldCharType="end"/>
        </w:r>
      </w:hyperlink>
    </w:p>
    <w:p w14:paraId="331467AE" w14:textId="62D32919"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22" w:history="1">
        <w:r w:rsidRPr="00DA5992">
          <w:rPr>
            <w:rStyle w:val="a9"/>
            <w:noProof/>
            <w:lang w:eastAsia="ar-SA"/>
          </w:rPr>
          <w:t>Статья 31. Градостроительные регламенты на территориях зоны озеленения специального назначения</w:t>
        </w:r>
        <w:r w:rsidRPr="00DA5992">
          <w:rPr>
            <w:noProof/>
            <w:webHidden/>
          </w:rPr>
          <w:tab/>
        </w:r>
        <w:r w:rsidRPr="00DA5992">
          <w:rPr>
            <w:noProof/>
            <w:webHidden/>
          </w:rPr>
          <w:fldChar w:fldCharType="begin"/>
        </w:r>
        <w:r w:rsidRPr="00DA5992">
          <w:rPr>
            <w:noProof/>
            <w:webHidden/>
          </w:rPr>
          <w:instrText xml:space="preserve"> PAGEREF _Toc194484222 \h </w:instrText>
        </w:r>
        <w:r w:rsidRPr="00DA5992">
          <w:rPr>
            <w:noProof/>
            <w:webHidden/>
          </w:rPr>
        </w:r>
        <w:r w:rsidRPr="00DA5992">
          <w:rPr>
            <w:noProof/>
            <w:webHidden/>
          </w:rPr>
          <w:fldChar w:fldCharType="separate"/>
        </w:r>
        <w:r w:rsidR="00DA5992" w:rsidRPr="00DA5992">
          <w:rPr>
            <w:noProof/>
            <w:webHidden/>
          </w:rPr>
          <w:t>19</w:t>
        </w:r>
        <w:r w:rsidRPr="00DA5992">
          <w:rPr>
            <w:noProof/>
            <w:webHidden/>
          </w:rPr>
          <w:fldChar w:fldCharType="end"/>
        </w:r>
      </w:hyperlink>
    </w:p>
    <w:p w14:paraId="30DA4492" w14:textId="2F1D17D9"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23" w:history="1">
        <w:r w:rsidRPr="00DA5992">
          <w:rPr>
            <w:rStyle w:val="a9"/>
            <w:noProof/>
            <w:lang w:eastAsia="ar-SA"/>
          </w:rPr>
          <w:t>Статья 32. Линии градостроительного регулирования</w:t>
        </w:r>
        <w:r w:rsidRPr="00DA5992">
          <w:rPr>
            <w:noProof/>
            <w:webHidden/>
          </w:rPr>
          <w:tab/>
        </w:r>
        <w:r w:rsidRPr="00DA5992">
          <w:rPr>
            <w:noProof/>
            <w:webHidden/>
          </w:rPr>
          <w:fldChar w:fldCharType="begin"/>
        </w:r>
        <w:r w:rsidRPr="00DA5992">
          <w:rPr>
            <w:noProof/>
            <w:webHidden/>
          </w:rPr>
          <w:instrText xml:space="preserve"> PAGEREF _Toc194484223 \h </w:instrText>
        </w:r>
        <w:r w:rsidRPr="00DA5992">
          <w:rPr>
            <w:noProof/>
            <w:webHidden/>
          </w:rPr>
        </w:r>
        <w:r w:rsidRPr="00DA5992">
          <w:rPr>
            <w:noProof/>
            <w:webHidden/>
          </w:rPr>
          <w:fldChar w:fldCharType="separate"/>
        </w:r>
        <w:r w:rsidR="00DA5992" w:rsidRPr="00DA5992">
          <w:rPr>
            <w:noProof/>
            <w:webHidden/>
          </w:rPr>
          <w:t>19</w:t>
        </w:r>
        <w:r w:rsidRPr="00DA5992">
          <w:rPr>
            <w:noProof/>
            <w:webHidden/>
          </w:rPr>
          <w:fldChar w:fldCharType="end"/>
        </w:r>
      </w:hyperlink>
    </w:p>
    <w:p w14:paraId="40855E05" w14:textId="15D23E61" w:rsidR="00930520" w:rsidRPr="00DA5992" w:rsidRDefault="00930520" w:rsidP="00930520">
      <w:pPr>
        <w:pStyle w:val="21"/>
        <w:ind w:left="0"/>
        <w:rPr>
          <w:rFonts w:asciiTheme="minorHAnsi" w:eastAsiaTheme="minorEastAsia" w:hAnsiTheme="minorHAnsi" w:cstheme="minorBidi"/>
          <w:b w:val="0"/>
          <w:bCs w:val="0"/>
          <w:iCs w:val="0"/>
          <w:kern w:val="2"/>
          <w:szCs w:val="24"/>
          <w:lang w:bidi="ar-SA"/>
          <w14:ligatures w14:val="standardContextual"/>
        </w:rPr>
      </w:pPr>
      <w:hyperlink w:anchor="_Toc194484224" w:history="1">
        <w:r w:rsidRPr="00DA5992">
          <w:rPr>
            <w:rStyle w:val="a9"/>
            <w:b w:val="0"/>
            <w:bCs w:val="0"/>
            <w:iCs w:val="0"/>
          </w:rPr>
          <w:t>ГЛАВА 10. ЗАКЛЮЧИТЕЛЬНЫЕ ПОЛОЖЕНИЯ</w:t>
        </w:r>
        <w:r w:rsidRPr="00DA5992">
          <w:rPr>
            <w:b w:val="0"/>
            <w:bCs w:val="0"/>
            <w:iCs w:val="0"/>
            <w:webHidden/>
          </w:rPr>
          <w:tab/>
        </w:r>
        <w:r w:rsidRPr="00DA5992">
          <w:rPr>
            <w:b w:val="0"/>
            <w:bCs w:val="0"/>
            <w:iCs w:val="0"/>
            <w:webHidden/>
          </w:rPr>
          <w:fldChar w:fldCharType="begin"/>
        </w:r>
        <w:r w:rsidRPr="00DA5992">
          <w:rPr>
            <w:b w:val="0"/>
            <w:bCs w:val="0"/>
            <w:iCs w:val="0"/>
            <w:webHidden/>
          </w:rPr>
          <w:instrText xml:space="preserve"> PAGEREF _Toc194484224 \h </w:instrText>
        </w:r>
        <w:r w:rsidRPr="00DA5992">
          <w:rPr>
            <w:b w:val="0"/>
            <w:bCs w:val="0"/>
            <w:iCs w:val="0"/>
            <w:webHidden/>
          </w:rPr>
        </w:r>
        <w:r w:rsidRPr="00DA5992">
          <w:rPr>
            <w:b w:val="0"/>
            <w:bCs w:val="0"/>
            <w:iCs w:val="0"/>
            <w:webHidden/>
          </w:rPr>
          <w:fldChar w:fldCharType="separate"/>
        </w:r>
        <w:r w:rsidR="00DA5992" w:rsidRPr="00DA5992">
          <w:rPr>
            <w:b w:val="0"/>
            <w:bCs w:val="0"/>
            <w:iCs w:val="0"/>
            <w:webHidden/>
          </w:rPr>
          <w:t>21</w:t>
        </w:r>
        <w:r w:rsidRPr="00DA5992">
          <w:rPr>
            <w:b w:val="0"/>
            <w:bCs w:val="0"/>
            <w:iCs w:val="0"/>
            <w:webHidden/>
          </w:rPr>
          <w:fldChar w:fldCharType="end"/>
        </w:r>
      </w:hyperlink>
    </w:p>
    <w:p w14:paraId="5774BC82" w14:textId="7D793AAA"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25" w:history="1">
        <w:r w:rsidRPr="00DA5992">
          <w:rPr>
            <w:rStyle w:val="a9"/>
            <w:noProof/>
            <w:lang w:eastAsia="ar-SA"/>
          </w:rPr>
          <w:t>Статья 34. Действие настоящих правил по отношению к ранее возникшим правоотношениям</w:t>
        </w:r>
        <w:r w:rsidRPr="00DA5992">
          <w:rPr>
            <w:noProof/>
            <w:webHidden/>
          </w:rPr>
          <w:tab/>
        </w:r>
        <w:r w:rsidRPr="00DA5992">
          <w:rPr>
            <w:noProof/>
            <w:webHidden/>
          </w:rPr>
          <w:fldChar w:fldCharType="begin"/>
        </w:r>
        <w:r w:rsidRPr="00DA5992">
          <w:rPr>
            <w:noProof/>
            <w:webHidden/>
          </w:rPr>
          <w:instrText xml:space="preserve"> PAGEREF _Toc194484225 \h </w:instrText>
        </w:r>
        <w:r w:rsidRPr="00DA5992">
          <w:rPr>
            <w:noProof/>
            <w:webHidden/>
          </w:rPr>
        </w:r>
        <w:r w:rsidRPr="00DA5992">
          <w:rPr>
            <w:noProof/>
            <w:webHidden/>
          </w:rPr>
          <w:fldChar w:fldCharType="separate"/>
        </w:r>
        <w:r w:rsidR="00DA5992" w:rsidRPr="00DA5992">
          <w:rPr>
            <w:noProof/>
            <w:webHidden/>
          </w:rPr>
          <w:t>21</w:t>
        </w:r>
        <w:r w:rsidRPr="00DA5992">
          <w:rPr>
            <w:noProof/>
            <w:webHidden/>
          </w:rPr>
          <w:fldChar w:fldCharType="end"/>
        </w:r>
      </w:hyperlink>
    </w:p>
    <w:p w14:paraId="3470A723" w14:textId="4525A51A" w:rsidR="00930520" w:rsidRPr="00DA5992" w:rsidRDefault="00930520" w:rsidP="00930520">
      <w:pPr>
        <w:pStyle w:val="31"/>
        <w:ind w:left="0"/>
        <w:rPr>
          <w:rFonts w:asciiTheme="minorHAnsi" w:eastAsiaTheme="minorEastAsia" w:hAnsiTheme="minorHAnsi" w:cstheme="minorBidi"/>
          <w:noProof/>
          <w:kern w:val="2"/>
          <w:szCs w:val="24"/>
          <w14:ligatures w14:val="standardContextual"/>
        </w:rPr>
      </w:pPr>
      <w:hyperlink w:anchor="_Toc194484226" w:history="1">
        <w:r w:rsidRPr="00DA5992">
          <w:rPr>
            <w:rStyle w:val="a9"/>
            <w:noProof/>
            <w:lang w:eastAsia="ar-SA"/>
          </w:rPr>
          <w:t>Статья 35. Действие настоящих правил по отношению к градостроительной документации</w:t>
        </w:r>
        <w:r w:rsidRPr="00DA5992">
          <w:rPr>
            <w:noProof/>
            <w:webHidden/>
          </w:rPr>
          <w:tab/>
        </w:r>
        <w:r w:rsidRPr="00DA5992">
          <w:rPr>
            <w:noProof/>
            <w:webHidden/>
          </w:rPr>
          <w:fldChar w:fldCharType="begin"/>
        </w:r>
        <w:r w:rsidRPr="00DA5992">
          <w:rPr>
            <w:noProof/>
            <w:webHidden/>
          </w:rPr>
          <w:instrText xml:space="preserve"> PAGEREF _Toc194484226 \h </w:instrText>
        </w:r>
        <w:r w:rsidRPr="00DA5992">
          <w:rPr>
            <w:noProof/>
            <w:webHidden/>
          </w:rPr>
        </w:r>
        <w:r w:rsidRPr="00DA5992">
          <w:rPr>
            <w:noProof/>
            <w:webHidden/>
          </w:rPr>
          <w:fldChar w:fldCharType="separate"/>
        </w:r>
        <w:r w:rsidR="00DA5992" w:rsidRPr="00DA5992">
          <w:rPr>
            <w:noProof/>
            <w:webHidden/>
          </w:rPr>
          <w:t>21</w:t>
        </w:r>
        <w:r w:rsidRPr="00DA5992">
          <w:rPr>
            <w:noProof/>
            <w:webHidden/>
          </w:rPr>
          <w:fldChar w:fldCharType="end"/>
        </w:r>
      </w:hyperlink>
    </w:p>
    <w:p w14:paraId="49353BE3" w14:textId="60C8B05F" w:rsidR="00F862A9" w:rsidRPr="009C42F1" w:rsidRDefault="00F862A9" w:rsidP="00F862A9">
      <w:pPr>
        <w:pStyle w:val="a1"/>
        <w:ind w:firstLine="0"/>
      </w:pPr>
      <w:r w:rsidRPr="009C42F1">
        <w:rPr>
          <w:lang w:val="ru-RU"/>
        </w:rPr>
        <w:fldChar w:fldCharType="end"/>
      </w:r>
      <w:r w:rsidRPr="009C42F1">
        <w:br w:type="page"/>
      </w:r>
    </w:p>
    <w:p w14:paraId="1A475027" w14:textId="77777777" w:rsidR="00515652" w:rsidRPr="009C42F1" w:rsidRDefault="00515652" w:rsidP="00515652">
      <w:pPr>
        <w:pStyle w:val="a1"/>
        <w:jc w:val="center"/>
        <w:outlineLvl w:val="0"/>
        <w:rPr>
          <w:b/>
          <w:kern w:val="32"/>
          <w:lang w:val="ru-RU"/>
        </w:rPr>
      </w:pPr>
      <w:bookmarkStart w:id="0" w:name="_Toc194484207"/>
      <w:r w:rsidRPr="009C42F1">
        <w:rPr>
          <w:b/>
          <w:kern w:val="32"/>
          <w:lang w:val="ru-RU"/>
        </w:rPr>
        <w:lastRenderedPageBreak/>
        <w:t xml:space="preserve">ЧАСТЬ </w:t>
      </w:r>
      <w:r w:rsidRPr="009C42F1">
        <w:rPr>
          <w:b/>
          <w:kern w:val="32"/>
        </w:rPr>
        <w:t>II</w:t>
      </w:r>
      <w:r w:rsidRPr="009C42F1">
        <w:rPr>
          <w:b/>
          <w:kern w:val="32"/>
          <w:lang w:val="ru-RU"/>
        </w:rPr>
        <w:t>. КАРТА ГРАДОСТРОИТЕЛЬНОГО ЗОНИРОВАНИЯ</w:t>
      </w:r>
      <w:bookmarkEnd w:id="0"/>
    </w:p>
    <w:p w14:paraId="3CDAB618" w14:textId="77777777" w:rsidR="00515652" w:rsidRPr="009C42F1" w:rsidRDefault="00515652" w:rsidP="00B13FFD">
      <w:pPr>
        <w:pStyle w:val="a1"/>
        <w:ind w:firstLine="567"/>
        <w:outlineLvl w:val="0"/>
        <w:rPr>
          <w:b/>
          <w:kern w:val="32"/>
          <w:lang w:val="ru-RU"/>
        </w:rPr>
      </w:pPr>
      <w:bookmarkStart w:id="1" w:name="_Toc194484208"/>
      <w:r w:rsidRPr="009C42F1">
        <w:rPr>
          <w:b/>
          <w:kern w:val="32"/>
          <w:lang w:val="ru-RU"/>
        </w:rPr>
        <w:t>ГЛАВА 7.</w:t>
      </w:r>
      <w:r w:rsidR="00BF3456" w:rsidRPr="009C42F1">
        <w:rPr>
          <w:b/>
          <w:kern w:val="32"/>
          <w:lang w:val="ru-RU"/>
        </w:rPr>
        <w:t xml:space="preserve"> Градостроительное зонирование</w:t>
      </w:r>
      <w:bookmarkEnd w:id="1"/>
    </w:p>
    <w:p w14:paraId="2D888CF6" w14:textId="77777777" w:rsidR="00BF3456" w:rsidRPr="009C42F1" w:rsidRDefault="00BF3456" w:rsidP="00B13FFD">
      <w:pPr>
        <w:pStyle w:val="3"/>
        <w:spacing w:before="0" w:after="0"/>
        <w:ind w:firstLine="567"/>
        <w:rPr>
          <w:rFonts w:cs="Times New Roman"/>
          <w:b w:val="0"/>
          <w:i/>
        </w:rPr>
      </w:pPr>
      <w:bookmarkStart w:id="2" w:name="_Toc194484209"/>
      <w:r w:rsidRPr="009C42F1">
        <w:rPr>
          <w:rFonts w:cs="Times New Roman"/>
          <w:b w:val="0"/>
          <w:i/>
        </w:rPr>
        <w:t>Статья 20. Карта градостроительного зонирования</w:t>
      </w:r>
      <w:bookmarkEnd w:id="2"/>
    </w:p>
    <w:p w14:paraId="6A9495D4" w14:textId="510F3650" w:rsidR="00E3355F" w:rsidRPr="009C42F1" w:rsidRDefault="00E3355F" w:rsidP="00B13FFD">
      <w:pPr>
        <w:pStyle w:val="a1"/>
        <w:ind w:firstLine="567"/>
        <w:rPr>
          <w:lang w:val="ru-RU"/>
        </w:rPr>
      </w:pPr>
      <w:r w:rsidRPr="009C42F1">
        <w:rPr>
          <w:b/>
          <w:lang w:val="ru-RU"/>
        </w:rPr>
        <w:t>1.</w:t>
      </w:r>
      <w:r w:rsidRPr="009C42F1">
        <w:rPr>
          <w:lang w:val="ru-RU"/>
        </w:rPr>
        <w:t xml:space="preserve">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w:t>
      </w:r>
      <w:r w:rsidR="00473FE6" w:rsidRPr="009C42F1">
        <w:rPr>
          <w:lang w:val="ru-RU"/>
        </w:rPr>
        <w:t>Панкрушихинск</w:t>
      </w:r>
      <w:r w:rsidRPr="009C42F1">
        <w:rPr>
          <w:lang w:val="ru-RU"/>
        </w:rPr>
        <w:t>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w:t>
      </w:r>
    </w:p>
    <w:p w14:paraId="6144C566" w14:textId="77777777" w:rsidR="0036199B" w:rsidRPr="009C42F1" w:rsidRDefault="0036199B" w:rsidP="00B13FFD">
      <w:pPr>
        <w:pStyle w:val="a1"/>
        <w:ind w:firstLine="567"/>
        <w:rPr>
          <w:lang w:val="ru-RU"/>
        </w:rPr>
      </w:pPr>
      <w:r w:rsidRPr="009C42F1">
        <w:rPr>
          <w:lang w:val="ru-RU"/>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2655BCAA" w14:textId="77777777" w:rsidR="00EC3484" w:rsidRPr="009C42F1" w:rsidRDefault="00EC3484" w:rsidP="00B13FFD">
      <w:pPr>
        <w:keepNext/>
        <w:suppressAutoHyphens/>
        <w:ind w:firstLine="567"/>
        <w:jc w:val="both"/>
        <w:outlineLvl w:val="2"/>
        <w:rPr>
          <w:bCs/>
          <w:i/>
          <w:lang w:eastAsia="ar-SA"/>
        </w:rPr>
      </w:pPr>
      <w:bookmarkStart w:id="3" w:name="_Toc126940877"/>
      <w:bookmarkStart w:id="4" w:name="_Toc194484210"/>
      <w:r w:rsidRPr="009C42F1">
        <w:rPr>
          <w:bCs/>
          <w:i/>
          <w:lang w:eastAsia="ar-SA"/>
        </w:rPr>
        <w:t>Статья 21. Порядок установления территориальных зон</w:t>
      </w:r>
      <w:bookmarkEnd w:id="3"/>
      <w:bookmarkEnd w:id="4"/>
    </w:p>
    <w:p w14:paraId="42337ABB" w14:textId="77777777" w:rsidR="00EC3484" w:rsidRPr="009C42F1" w:rsidRDefault="00EC3484" w:rsidP="00B13FFD">
      <w:pPr>
        <w:ind w:firstLine="567"/>
        <w:jc w:val="both"/>
        <w:rPr>
          <w:lang w:eastAsia="ar-SA" w:bidi="en-US"/>
        </w:rPr>
      </w:pPr>
      <w:r w:rsidRPr="009C42F1">
        <w:rPr>
          <w:lang w:eastAsia="ar-SA" w:bidi="en-US"/>
        </w:rPr>
        <w:t>1</w:t>
      </w:r>
      <w:r w:rsidRPr="009C42F1">
        <w:rPr>
          <w:b/>
          <w:lang w:eastAsia="ar-SA" w:bidi="en-US"/>
        </w:rPr>
        <w:t>.</w:t>
      </w:r>
      <w:r w:rsidRPr="009C42F1">
        <w:rPr>
          <w:lang w:eastAsia="ar-SA" w:bidi="en-US"/>
        </w:rPr>
        <w:t xml:space="preserve"> При подготовке правил землепользования и застройки границы территориальных зон устанавливаются с учетом:</w:t>
      </w:r>
    </w:p>
    <w:p w14:paraId="4BF841E2" w14:textId="5DF49015"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E044ECD" w14:textId="0A485B16"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14:paraId="564FBDD4" w14:textId="14DB0C39"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определенных Градостроительным Кодексом РФ территориальных зон;</w:t>
      </w:r>
    </w:p>
    <w:p w14:paraId="4C324010" w14:textId="3270A726"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сложившейся планировки территории и существующего землепользования;</w:t>
      </w:r>
    </w:p>
    <w:p w14:paraId="3ED07BAE" w14:textId="26C91860"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планируемых изменений границ земель различных категорий;</w:t>
      </w:r>
    </w:p>
    <w:p w14:paraId="5F25A231" w14:textId="0BB8DDDD"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14:paraId="41CC25CA" w14:textId="77777777" w:rsidR="00EC3484" w:rsidRPr="009C42F1" w:rsidRDefault="00EC3484" w:rsidP="00B13FFD">
      <w:pPr>
        <w:ind w:firstLine="567"/>
        <w:jc w:val="both"/>
        <w:rPr>
          <w:lang w:eastAsia="ar-SA" w:bidi="en-US"/>
        </w:rPr>
      </w:pPr>
      <w:r w:rsidRPr="009C42F1">
        <w:rPr>
          <w:lang w:eastAsia="ar-SA" w:bidi="en-US"/>
        </w:rPr>
        <w:t>2</w:t>
      </w:r>
      <w:r w:rsidRPr="009C42F1">
        <w:rPr>
          <w:b/>
          <w:lang w:eastAsia="ar-SA" w:bidi="en-US"/>
        </w:rPr>
        <w:t>.</w:t>
      </w:r>
      <w:r w:rsidRPr="009C42F1">
        <w:rPr>
          <w:lang w:eastAsia="ar-SA" w:bidi="en-US"/>
        </w:rPr>
        <w:t xml:space="preserve"> Границы территориальных зон могут устанавливаться по:</w:t>
      </w:r>
    </w:p>
    <w:p w14:paraId="4FD2971D" w14:textId="4E242999"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линиям магистралей, улиц, проездов, разделяющим транспортные потоки противоположных направлений;</w:t>
      </w:r>
    </w:p>
    <w:p w14:paraId="5CFC207B" w14:textId="5C5CA2E7"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красным линиям;</w:t>
      </w:r>
    </w:p>
    <w:p w14:paraId="4F76EC91" w14:textId="68E26D54"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границам земельных участков;</w:t>
      </w:r>
    </w:p>
    <w:p w14:paraId="205E675F" w14:textId="5189218E"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границам населенных пунктов в пределах муниципальных образований;</w:t>
      </w:r>
    </w:p>
    <w:p w14:paraId="60B0622E" w14:textId="14D92FF6"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границам муниципальных образований;</w:t>
      </w:r>
    </w:p>
    <w:p w14:paraId="69B3612A" w14:textId="6B11AF01"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естественным границам природных объектов;</w:t>
      </w:r>
    </w:p>
    <w:p w14:paraId="21A37C06" w14:textId="2073B3E0" w:rsidR="00EC3484" w:rsidRPr="009C42F1" w:rsidRDefault="001B4702" w:rsidP="00B13FFD">
      <w:pPr>
        <w:numPr>
          <w:ilvl w:val="0"/>
          <w:numId w:val="1"/>
        </w:numPr>
        <w:ind w:left="0" w:firstLine="567"/>
        <w:jc w:val="both"/>
        <w:rPr>
          <w:lang w:eastAsia="ar-SA" w:bidi="en-US"/>
        </w:rPr>
      </w:pPr>
      <w:r>
        <w:rPr>
          <w:lang w:eastAsia="ar-SA" w:bidi="en-US"/>
        </w:rPr>
        <w:t xml:space="preserve"> </w:t>
      </w:r>
      <w:r w:rsidR="00EC3484" w:rsidRPr="009C42F1">
        <w:rPr>
          <w:lang w:eastAsia="ar-SA" w:bidi="en-US"/>
        </w:rPr>
        <w:t>иным границам.</w:t>
      </w:r>
    </w:p>
    <w:p w14:paraId="17D9BE03" w14:textId="77777777" w:rsidR="00EC3484" w:rsidRPr="009C42F1" w:rsidRDefault="00EC3484" w:rsidP="00B13FFD">
      <w:pPr>
        <w:ind w:firstLine="567"/>
        <w:jc w:val="both"/>
        <w:rPr>
          <w:lang w:eastAsia="ar-SA" w:bidi="en-US"/>
        </w:rPr>
      </w:pPr>
      <w:r w:rsidRPr="009C42F1">
        <w:rPr>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175B25AD" w14:textId="77777777" w:rsidR="00EC3484" w:rsidRPr="009C42F1" w:rsidRDefault="00EC3484" w:rsidP="00B13FFD">
      <w:pPr>
        <w:keepNext/>
        <w:suppressAutoHyphens/>
        <w:ind w:firstLine="567"/>
        <w:jc w:val="both"/>
        <w:outlineLvl w:val="2"/>
        <w:rPr>
          <w:bCs/>
          <w:i/>
          <w:lang w:eastAsia="ar-SA"/>
        </w:rPr>
      </w:pPr>
      <w:bookmarkStart w:id="5" w:name="_Toc429415687"/>
      <w:bookmarkStart w:id="6" w:name="_Toc379293273"/>
      <w:bookmarkStart w:id="7" w:name="_Toc380581550"/>
      <w:bookmarkStart w:id="8" w:name="_Toc392516682"/>
      <w:bookmarkStart w:id="9" w:name="_Toc400454229"/>
      <w:bookmarkStart w:id="10" w:name="_Toc410315207"/>
      <w:bookmarkStart w:id="11" w:name="_Toc424120766"/>
      <w:bookmarkStart w:id="12" w:name="_Toc126940878"/>
      <w:bookmarkStart w:id="13" w:name="_Toc194484211"/>
      <w:r w:rsidRPr="009C42F1">
        <w:rPr>
          <w:bCs/>
          <w:i/>
          <w:lang w:eastAsia="ar-SA"/>
        </w:rPr>
        <w:t>Статья 22. Виды и состав территориальных зон</w:t>
      </w:r>
      <w:bookmarkEnd w:id="5"/>
      <w:bookmarkEnd w:id="6"/>
      <w:bookmarkEnd w:id="7"/>
      <w:bookmarkEnd w:id="8"/>
      <w:bookmarkEnd w:id="9"/>
      <w:bookmarkEnd w:id="10"/>
      <w:bookmarkEnd w:id="11"/>
      <w:bookmarkEnd w:id="12"/>
      <w:bookmarkEnd w:id="13"/>
    </w:p>
    <w:p w14:paraId="1EC1143F" w14:textId="77777777" w:rsidR="00EC3484" w:rsidRPr="009C42F1" w:rsidRDefault="00EC3484" w:rsidP="00B13FFD">
      <w:pPr>
        <w:ind w:firstLine="567"/>
        <w:jc w:val="both"/>
        <w:rPr>
          <w:lang w:eastAsia="ar-SA" w:bidi="en-US"/>
        </w:rPr>
      </w:pPr>
      <w:r w:rsidRPr="009C42F1">
        <w:rPr>
          <w:lang w:eastAsia="ar-SA" w:bidi="en-US"/>
        </w:rPr>
        <w:t xml:space="preserve">Виды территориальных зон муниципального образования </w:t>
      </w:r>
      <w:r w:rsidR="00473FE6" w:rsidRPr="009C42F1">
        <w:rPr>
          <w:lang w:eastAsia="ar-SA" w:bidi="en-US"/>
        </w:rPr>
        <w:t>Панкрушихинск</w:t>
      </w:r>
      <w:r w:rsidRPr="009C42F1">
        <w:rPr>
          <w:lang w:eastAsia="ar-SA" w:bidi="en-US"/>
        </w:rPr>
        <w:t xml:space="preserve">ий сельсовет, на которые распространяется действие градостроительных регламентов: </w:t>
      </w:r>
    </w:p>
    <w:p w14:paraId="703289C7" w14:textId="77777777" w:rsidR="00473FE6" w:rsidRPr="009C42F1" w:rsidRDefault="00473FE6" w:rsidP="00B13FFD">
      <w:pPr>
        <w:ind w:firstLine="567"/>
        <w:rPr>
          <w:color w:val="000000"/>
        </w:rPr>
      </w:pPr>
      <w:r w:rsidRPr="009C42F1">
        <w:rPr>
          <w:color w:val="000000"/>
        </w:rPr>
        <w:t>– жилые зоны (Ж);</w:t>
      </w:r>
    </w:p>
    <w:p w14:paraId="5DDC8FC7" w14:textId="77777777" w:rsidR="00473FE6" w:rsidRPr="009C42F1" w:rsidRDefault="00473FE6" w:rsidP="00B13FFD">
      <w:pPr>
        <w:ind w:firstLine="567"/>
        <w:rPr>
          <w:color w:val="000000"/>
        </w:rPr>
      </w:pPr>
      <w:r w:rsidRPr="009C42F1">
        <w:rPr>
          <w:color w:val="000000"/>
        </w:rPr>
        <w:t xml:space="preserve">– общественно-деловые зоны (ОД); </w:t>
      </w:r>
    </w:p>
    <w:p w14:paraId="7184A220" w14:textId="77777777" w:rsidR="00473FE6" w:rsidRPr="009C42F1" w:rsidRDefault="00473FE6" w:rsidP="00B13FFD">
      <w:pPr>
        <w:ind w:firstLine="567"/>
        <w:rPr>
          <w:color w:val="000000"/>
        </w:rPr>
      </w:pPr>
      <w:r w:rsidRPr="009C42F1">
        <w:rPr>
          <w:color w:val="000000"/>
        </w:rPr>
        <w:t>– производственные зоны (П-1, П-2);</w:t>
      </w:r>
    </w:p>
    <w:p w14:paraId="084CA7DB" w14:textId="77777777" w:rsidR="00473FE6" w:rsidRPr="009C42F1" w:rsidRDefault="00473FE6" w:rsidP="00B13FFD">
      <w:pPr>
        <w:ind w:firstLine="567"/>
        <w:rPr>
          <w:color w:val="000000"/>
        </w:rPr>
      </w:pPr>
      <w:r w:rsidRPr="009C42F1">
        <w:rPr>
          <w:color w:val="000000"/>
        </w:rPr>
        <w:t>– зоны инженерной (И) и транспортной инфраструктур (Т);</w:t>
      </w:r>
    </w:p>
    <w:p w14:paraId="7FD02458" w14:textId="77777777" w:rsidR="00473FE6" w:rsidRPr="009C42F1" w:rsidRDefault="00473FE6" w:rsidP="00B13FFD">
      <w:pPr>
        <w:ind w:firstLine="567"/>
        <w:rPr>
          <w:color w:val="000000"/>
        </w:rPr>
      </w:pPr>
      <w:r w:rsidRPr="009C42F1">
        <w:rPr>
          <w:color w:val="000000"/>
        </w:rPr>
        <w:t>– зоны рекреационного назначения (Р);</w:t>
      </w:r>
    </w:p>
    <w:p w14:paraId="6F0F2F1D" w14:textId="77777777" w:rsidR="00473FE6" w:rsidRPr="009C42F1" w:rsidRDefault="00473FE6" w:rsidP="00B13FFD">
      <w:pPr>
        <w:ind w:firstLine="567"/>
        <w:rPr>
          <w:color w:val="000000"/>
        </w:rPr>
      </w:pPr>
      <w:r w:rsidRPr="009C42F1">
        <w:rPr>
          <w:color w:val="000000"/>
        </w:rPr>
        <w:t xml:space="preserve">– зоны специального назначения (СН-1, СН-2); </w:t>
      </w:r>
    </w:p>
    <w:p w14:paraId="348F6226" w14:textId="77777777" w:rsidR="00473FE6" w:rsidRPr="009C42F1" w:rsidRDefault="00473FE6" w:rsidP="00B13FFD">
      <w:pPr>
        <w:ind w:firstLine="567"/>
        <w:rPr>
          <w:color w:val="000000"/>
        </w:rPr>
      </w:pPr>
      <w:r w:rsidRPr="009C42F1">
        <w:rPr>
          <w:color w:val="000000"/>
        </w:rPr>
        <w:t>– зоны сельскохозяйственного использования (СХ);</w:t>
      </w:r>
    </w:p>
    <w:p w14:paraId="7BB513F5" w14:textId="48E577D4" w:rsidR="00473FE6" w:rsidRPr="009C42F1" w:rsidRDefault="00473FE6" w:rsidP="00B13FFD">
      <w:pPr>
        <w:ind w:firstLine="567"/>
        <w:rPr>
          <w:color w:val="000000"/>
        </w:rPr>
      </w:pPr>
      <w:r w:rsidRPr="009C42F1">
        <w:rPr>
          <w:color w:val="000000"/>
        </w:rPr>
        <w:t>– иные виды территориальных зона (ИВ).</w:t>
      </w:r>
    </w:p>
    <w:p w14:paraId="6CCB9B22" w14:textId="77777777" w:rsidR="00473FE6" w:rsidRPr="009C42F1" w:rsidRDefault="00473FE6" w:rsidP="00473FE6">
      <w:pPr>
        <w:ind w:firstLine="567"/>
        <w:jc w:val="both"/>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5"/>
        <w:gridCol w:w="32"/>
        <w:gridCol w:w="7157"/>
      </w:tblGrid>
      <w:tr w:rsidR="00473FE6" w:rsidRPr="009C42F1" w14:paraId="6770F60D" w14:textId="77777777" w:rsidTr="00473FE6">
        <w:trPr>
          <w:trHeight w:val="600"/>
        </w:trPr>
        <w:tc>
          <w:tcPr>
            <w:tcW w:w="2057" w:type="dxa"/>
            <w:gridSpan w:val="3"/>
            <w:shd w:val="clear" w:color="auto" w:fill="E6E6E6"/>
            <w:vAlign w:val="center"/>
          </w:tcPr>
          <w:p w14:paraId="5A0B4E60" w14:textId="77777777" w:rsidR="00473FE6" w:rsidRPr="009C42F1" w:rsidRDefault="00473FE6" w:rsidP="00473FE6">
            <w:pPr>
              <w:snapToGrid w:val="0"/>
              <w:ind w:firstLine="34"/>
              <w:jc w:val="center"/>
              <w:rPr>
                <w:b/>
              </w:rPr>
            </w:pPr>
            <w:r w:rsidRPr="009C42F1">
              <w:rPr>
                <w:b/>
              </w:rPr>
              <w:lastRenderedPageBreak/>
              <w:t>Условные</w:t>
            </w:r>
          </w:p>
          <w:p w14:paraId="7ECAAFC8" w14:textId="77777777" w:rsidR="00473FE6" w:rsidRPr="009C42F1" w:rsidRDefault="00473FE6" w:rsidP="00473FE6">
            <w:pPr>
              <w:snapToGrid w:val="0"/>
              <w:ind w:firstLine="34"/>
              <w:jc w:val="center"/>
              <w:rPr>
                <w:b/>
              </w:rPr>
            </w:pPr>
            <w:r w:rsidRPr="009C42F1">
              <w:rPr>
                <w:b/>
              </w:rPr>
              <w:t>обозначения</w:t>
            </w:r>
          </w:p>
        </w:tc>
        <w:tc>
          <w:tcPr>
            <w:tcW w:w="7157" w:type="dxa"/>
            <w:shd w:val="clear" w:color="auto" w:fill="E6E6E6"/>
          </w:tcPr>
          <w:p w14:paraId="40C695F9" w14:textId="77777777" w:rsidR="00473FE6" w:rsidRPr="009C42F1" w:rsidRDefault="00473FE6" w:rsidP="00473FE6">
            <w:pPr>
              <w:snapToGrid w:val="0"/>
              <w:ind w:firstLine="34"/>
              <w:jc w:val="center"/>
              <w:rPr>
                <w:b/>
                <w:lang w:val="en-US"/>
              </w:rPr>
            </w:pPr>
          </w:p>
          <w:p w14:paraId="1D745749" w14:textId="77777777" w:rsidR="00473FE6" w:rsidRPr="009C42F1" w:rsidRDefault="00473FE6" w:rsidP="00473FE6">
            <w:pPr>
              <w:ind w:firstLine="34"/>
              <w:jc w:val="center"/>
              <w:rPr>
                <w:b/>
              </w:rPr>
            </w:pPr>
            <w:r w:rsidRPr="009C42F1">
              <w:rPr>
                <w:b/>
              </w:rPr>
              <w:t>Наименование территориальных зон</w:t>
            </w:r>
          </w:p>
          <w:p w14:paraId="13455F98" w14:textId="77777777" w:rsidR="00473FE6" w:rsidRPr="009C42F1" w:rsidRDefault="00473FE6" w:rsidP="00473FE6">
            <w:pPr>
              <w:ind w:firstLine="34"/>
              <w:jc w:val="center"/>
              <w:rPr>
                <w:b/>
              </w:rPr>
            </w:pPr>
          </w:p>
        </w:tc>
      </w:tr>
      <w:tr w:rsidR="00473FE6" w:rsidRPr="009C42F1" w14:paraId="4A97F6C9" w14:textId="77777777" w:rsidTr="00473FE6">
        <w:trPr>
          <w:trHeight w:val="347"/>
        </w:trPr>
        <w:tc>
          <w:tcPr>
            <w:tcW w:w="9214" w:type="dxa"/>
            <w:gridSpan w:val="4"/>
            <w:vAlign w:val="center"/>
          </w:tcPr>
          <w:p w14:paraId="739C3486" w14:textId="77777777" w:rsidR="00473FE6" w:rsidRPr="009C42F1" w:rsidRDefault="00473FE6" w:rsidP="00473FE6">
            <w:pPr>
              <w:suppressAutoHyphens/>
              <w:snapToGrid w:val="0"/>
              <w:ind w:firstLine="34"/>
              <w:jc w:val="center"/>
              <w:rPr>
                <w:rFonts w:eastAsia="Lucida Sans Unicode"/>
                <w:b/>
                <w:bCs/>
                <w:kern w:val="1"/>
              </w:rPr>
            </w:pPr>
            <w:r w:rsidRPr="009C42F1">
              <w:rPr>
                <w:rFonts w:eastAsia="Lucida Sans Unicode"/>
                <w:b/>
                <w:bCs/>
                <w:kern w:val="1"/>
              </w:rPr>
              <w:t>ЖИЛЫЕ ЗОНЫ</w:t>
            </w:r>
          </w:p>
        </w:tc>
      </w:tr>
      <w:tr w:rsidR="00473FE6" w:rsidRPr="009C42F1" w14:paraId="51C94C3A" w14:textId="77777777" w:rsidTr="00473FE6">
        <w:tc>
          <w:tcPr>
            <w:tcW w:w="2057" w:type="dxa"/>
            <w:gridSpan w:val="3"/>
            <w:vAlign w:val="center"/>
          </w:tcPr>
          <w:p w14:paraId="42E34B78" w14:textId="77777777" w:rsidR="00473FE6" w:rsidRPr="009C42F1" w:rsidRDefault="00473FE6" w:rsidP="00473FE6">
            <w:pPr>
              <w:snapToGrid w:val="0"/>
              <w:ind w:firstLine="34"/>
              <w:jc w:val="center"/>
              <w:rPr>
                <w:b/>
                <w:caps/>
              </w:rPr>
            </w:pPr>
            <w:r w:rsidRPr="009C42F1">
              <w:rPr>
                <w:b/>
                <w:caps/>
              </w:rPr>
              <w:t>ж</w:t>
            </w:r>
          </w:p>
        </w:tc>
        <w:tc>
          <w:tcPr>
            <w:tcW w:w="7157" w:type="dxa"/>
            <w:shd w:val="clear" w:color="auto" w:fill="auto"/>
            <w:vAlign w:val="center"/>
          </w:tcPr>
          <w:p w14:paraId="24D31B41" w14:textId="1B23A994" w:rsidR="00473FE6" w:rsidRPr="009C42F1" w:rsidRDefault="00370C39" w:rsidP="00473FE6">
            <w:pPr>
              <w:snapToGrid w:val="0"/>
              <w:ind w:firstLine="34"/>
              <w:jc w:val="center"/>
            </w:pPr>
            <w:r>
              <w:t>Жилая зона</w:t>
            </w:r>
          </w:p>
        </w:tc>
      </w:tr>
      <w:tr w:rsidR="00473FE6" w:rsidRPr="009C42F1" w14:paraId="2DE0DC39" w14:textId="77777777" w:rsidTr="00473FE6">
        <w:trPr>
          <w:trHeight w:val="395"/>
        </w:trPr>
        <w:tc>
          <w:tcPr>
            <w:tcW w:w="9214" w:type="dxa"/>
            <w:gridSpan w:val="4"/>
            <w:vAlign w:val="center"/>
          </w:tcPr>
          <w:p w14:paraId="327E2F14" w14:textId="77777777" w:rsidR="00473FE6" w:rsidRPr="009C42F1" w:rsidRDefault="00473FE6" w:rsidP="00473FE6">
            <w:pPr>
              <w:snapToGrid w:val="0"/>
              <w:ind w:firstLine="34"/>
              <w:jc w:val="center"/>
              <w:rPr>
                <w:b/>
                <w:bCs/>
              </w:rPr>
            </w:pPr>
            <w:r w:rsidRPr="009C42F1">
              <w:rPr>
                <w:b/>
                <w:bCs/>
              </w:rPr>
              <w:t>ОБЩЕСТВЕННО-ДЕЛОВАЯ ЗОНА</w:t>
            </w:r>
          </w:p>
        </w:tc>
      </w:tr>
      <w:tr w:rsidR="00473FE6" w:rsidRPr="009C42F1" w14:paraId="17158525" w14:textId="77777777" w:rsidTr="00473FE6">
        <w:tc>
          <w:tcPr>
            <w:tcW w:w="2057" w:type="dxa"/>
            <w:gridSpan w:val="3"/>
            <w:vAlign w:val="center"/>
          </w:tcPr>
          <w:p w14:paraId="266D34E6" w14:textId="77777777" w:rsidR="00473FE6" w:rsidRPr="009C42F1" w:rsidRDefault="00473FE6" w:rsidP="00473FE6">
            <w:pPr>
              <w:snapToGrid w:val="0"/>
              <w:ind w:firstLine="34"/>
              <w:jc w:val="center"/>
              <w:rPr>
                <w:b/>
              </w:rPr>
            </w:pPr>
            <w:r w:rsidRPr="009C42F1">
              <w:rPr>
                <w:b/>
              </w:rPr>
              <w:t>ОД</w:t>
            </w:r>
          </w:p>
        </w:tc>
        <w:tc>
          <w:tcPr>
            <w:tcW w:w="7157" w:type="dxa"/>
            <w:vAlign w:val="center"/>
          </w:tcPr>
          <w:p w14:paraId="46932C41" w14:textId="77777777" w:rsidR="00473FE6" w:rsidRPr="009C42F1" w:rsidRDefault="00473FE6" w:rsidP="00473FE6">
            <w:pPr>
              <w:suppressAutoHyphens/>
              <w:snapToGrid w:val="0"/>
              <w:ind w:firstLine="34"/>
              <w:jc w:val="center"/>
              <w:rPr>
                <w:rFonts w:eastAsia="Lucida Sans Unicode"/>
                <w:kern w:val="1"/>
              </w:rPr>
            </w:pPr>
            <w:r w:rsidRPr="009C42F1">
              <w:rPr>
                <w:rFonts w:eastAsia="Lucida Sans Unicode"/>
                <w:kern w:val="1"/>
              </w:rPr>
              <w:t>Общественно-деловая зона</w:t>
            </w:r>
          </w:p>
        </w:tc>
      </w:tr>
      <w:tr w:rsidR="00473FE6" w:rsidRPr="009C42F1" w14:paraId="64A4F5D5" w14:textId="77777777" w:rsidTr="00473FE6">
        <w:tc>
          <w:tcPr>
            <w:tcW w:w="9214" w:type="dxa"/>
            <w:gridSpan w:val="4"/>
            <w:vAlign w:val="center"/>
          </w:tcPr>
          <w:p w14:paraId="2FA19384" w14:textId="77777777" w:rsidR="00473FE6" w:rsidRPr="009C42F1" w:rsidRDefault="00473FE6" w:rsidP="00473FE6">
            <w:pPr>
              <w:snapToGrid w:val="0"/>
              <w:ind w:firstLine="34"/>
              <w:jc w:val="center"/>
              <w:rPr>
                <w:b/>
                <w:bCs/>
              </w:rPr>
            </w:pPr>
            <w:r w:rsidRPr="009C42F1">
              <w:rPr>
                <w:b/>
                <w:bCs/>
              </w:rPr>
              <w:t>ПРОИЗВОДСТВЕННЫЕ ЗОНЫ</w:t>
            </w:r>
          </w:p>
        </w:tc>
      </w:tr>
      <w:tr w:rsidR="00473FE6" w:rsidRPr="009C42F1" w14:paraId="2B855113" w14:textId="77777777" w:rsidTr="00473FE6">
        <w:tc>
          <w:tcPr>
            <w:tcW w:w="2057" w:type="dxa"/>
            <w:gridSpan w:val="3"/>
            <w:vAlign w:val="center"/>
          </w:tcPr>
          <w:p w14:paraId="2777E624" w14:textId="77777777" w:rsidR="00473FE6" w:rsidRPr="009C42F1" w:rsidRDefault="00473FE6" w:rsidP="00473FE6">
            <w:pPr>
              <w:snapToGrid w:val="0"/>
              <w:ind w:firstLine="34"/>
              <w:jc w:val="center"/>
              <w:rPr>
                <w:b/>
              </w:rPr>
            </w:pPr>
            <w:r w:rsidRPr="009C42F1">
              <w:rPr>
                <w:b/>
              </w:rPr>
              <w:t>П-1</w:t>
            </w:r>
          </w:p>
        </w:tc>
        <w:tc>
          <w:tcPr>
            <w:tcW w:w="7157" w:type="dxa"/>
            <w:vAlign w:val="center"/>
          </w:tcPr>
          <w:p w14:paraId="3DC4ACEC" w14:textId="77777777" w:rsidR="00473FE6" w:rsidRPr="009C42F1" w:rsidRDefault="00473FE6" w:rsidP="00473FE6">
            <w:pPr>
              <w:snapToGrid w:val="0"/>
              <w:ind w:firstLine="34"/>
              <w:jc w:val="center"/>
            </w:pPr>
            <w:r w:rsidRPr="009C42F1">
              <w:t>Зона размещения производственных объектов</w:t>
            </w:r>
          </w:p>
          <w:p w14:paraId="3D2ABC44" w14:textId="77777777" w:rsidR="00473FE6" w:rsidRPr="009C42F1" w:rsidRDefault="00473FE6" w:rsidP="00473FE6">
            <w:pPr>
              <w:snapToGrid w:val="0"/>
              <w:ind w:firstLine="34"/>
              <w:jc w:val="center"/>
            </w:pPr>
            <w:r w:rsidRPr="009C42F1">
              <w:t xml:space="preserve">V класса вредности, СЗЗ – </w:t>
            </w:r>
            <w:smartTag w:uri="urn:schemas-microsoft-com:office:smarttags" w:element="metricconverter">
              <w:smartTagPr>
                <w:attr w:name="ProductID" w:val="50 м"/>
              </w:smartTagPr>
              <w:r w:rsidRPr="009C42F1">
                <w:t>50 м</w:t>
              </w:r>
            </w:smartTag>
          </w:p>
        </w:tc>
      </w:tr>
      <w:tr w:rsidR="00473FE6" w:rsidRPr="009C42F1" w14:paraId="0904793F" w14:textId="77777777" w:rsidTr="00473FE6">
        <w:tc>
          <w:tcPr>
            <w:tcW w:w="2057" w:type="dxa"/>
            <w:gridSpan w:val="3"/>
            <w:vAlign w:val="center"/>
          </w:tcPr>
          <w:p w14:paraId="34840D9C" w14:textId="77777777" w:rsidR="00473FE6" w:rsidRPr="009C42F1" w:rsidRDefault="00473FE6" w:rsidP="00473FE6">
            <w:pPr>
              <w:snapToGrid w:val="0"/>
              <w:ind w:firstLine="34"/>
              <w:jc w:val="center"/>
              <w:rPr>
                <w:b/>
              </w:rPr>
            </w:pPr>
            <w:r w:rsidRPr="009C42F1">
              <w:rPr>
                <w:b/>
              </w:rPr>
              <w:t>П-2</w:t>
            </w:r>
          </w:p>
        </w:tc>
        <w:tc>
          <w:tcPr>
            <w:tcW w:w="7157" w:type="dxa"/>
            <w:vAlign w:val="center"/>
          </w:tcPr>
          <w:p w14:paraId="490AECFE" w14:textId="77777777" w:rsidR="00473FE6" w:rsidRPr="009C42F1" w:rsidRDefault="00473FE6" w:rsidP="00473FE6">
            <w:pPr>
              <w:snapToGrid w:val="0"/>
              <w:ind w:firstLine="34"/>
              <w:jc w:val="center"/>
            </w:pPr>
            <w:r w:rsidRPr="009C42F1">
              <w:t>Зоны размещения производственных объектов</w:t>
            </w:r>
          </w:p>
          <w:p w14:paraId="4332A583" w14:textId="59707E8A" w:rsidR="00473FE6" w:rsidRPr="009C42F1" w:rsidRDefault="005427A7" w:rsidP="00473FE6">
            <w:pPr>
              <w:snapToGrid w:val="0"/>
              <w:ind w:firstLine="34"/>
              <w:jc w:val="center"/>
            </w:pPr>
            <w:r>
              <w:rPr>
                <w:lang w:val="en-US"/>
              </w:rPr>
              <w:t>I</w:t>
            </w:r>
            <w:r w:rsidR="00473FE6" w:rsidRPr="009C42F1">
              <w:rPr>
                <w:lang w:val="en-US"/>
              </w:rPr>
              <w:t>V</w:t>
            </w:r>
            <w:r w:rsidR="00473FE6" w:rsidRPr="009C42F1">
              <w:t xml:space="preserve"> класса вредности, СЗЗ – </w:t>
            </w:r>
            <w:smartTag w:uri="urn:schemas-microsoft-com:office:smarttags" w:element="metricconverter">
              <w:smartTagPr>
                <w:attr w:name="ProductID" w:val="100 м"/>
              </w:smartTagPr>
              <w:r w:rsidR="00473FE6" w:rsidRPr="009C42F1">
                <w:t>100 м</w:t>
              </w:r>
            </w:smartTag>
          </w:p>
        </w:tc>
      </w:tr>
      <w:tr w:rsidR="00473FE6" w:rsidRPr="009C42F1" w14:paraId="6375A08B" w14:textId="77777777" w:rsidTr="00473FE6">
        <w:tc>
          <w:tcPr>
            <w:tcW w:w="9214" w:type="dxa"/>
            <w:gridSpan w:val="4"/>
            <w:vAlign w:val="center"/>
          </w:tcPr>
          <w:p w14:paraId="0BAC1386" w14:textId="77777777" w:rsidR="00473FE6" w:rsidRPr="009C42F1" w:rsidRDefault="00473FE6" w:rsidP="00473FE6">
            <w:pPr>
              <w:snapToGrid w:val="0"/>
              <w:ind w:firstLine="34"/>
              <w:jc w:val="center"/>
              <w:rPr>
                <w:b/>
                <w:bCs/>
              </w:rPr>
            </w:pPr>
            <w:r w:rsidRPr="009C42F1">
              <w:rPr>
                <w:b/>
                <w:bCs/>
              </w:rPr>
              <w:t>ЗОНЫ ИНЖЕНЕРНОЙ И ТРАНСПОРТНОЙ ИНФРАСТРУКТУР</w:t>
            </w:r>
          </w:p>
        </w:tc>
      </w:tr>
      <w:tr w:rsidR="00473FE6" w:rsidRPr="009C42F1" w14:paraId="7327CFD7" w14:textId="77777777" w:rsidTr="00473FE6">
        <w:tc>
          <w:tcPr>
            <w:tcW w:w="2057" w:type="dxa"/>
            <w:gridSpan w:val="3"/>
            <w:vAlign w:val="center"/>
          </w:tcPr>
          <w:p w14:paraId="329CDC6C" w14:textId="77777777" w:rsidR="00473FE6" w:rsidRPr="009C42F1" w:rsidRDefault="00473FE6" w:rsidP="00473FE6">
            <w:pPr>
              <w:snapToGrid w:val="0"/>
              <w:ind w:firstLine="34"/>
              <w:jc w:val="center"/>
              <w:rPr>
                <w:b/>
              </w:rPr>
            </w:pPr>
            <w:r w:rsidRPr="009C42F1">
              <w:rPr>
                <w:b/>
              </w:rPr>
              <w:t>И</w:t>
            </w:r>
          </w:p>
        </w:tc>
        <w:tc>
          <w:tcPr>
            <w:tcW w:w="7157" w:type="dxa"/>
            <w:vAlign w:val="center"/>
          </w:tcPr>
          <w:p w14:paraId="46C0F29A" w14:textId="77777777" w:rsidR="00473FE6" w:rsidRPr="009C42F1" w:rsidRDefault="00473FE6" w:rsidP="00473FE6">
            <w:pPr>
              <w:snapToGrid w:val="0"/>
              <w:ind w:firstLine="34"/>
              <w:jc w:val="center"/>
            </w:pPr>
            <w:r w:rsidRPr="009C42F1">
              <w:t>Зона, предназначенная для размещения объектов инженерной инфраструктуры</w:t>
            </w:r>
          </w:p>
        </w:tc>
      </w:tr>
      <w:tr w:rsidR="00473FE6" w:rsidRPr="009C42F1" w14:paraId="1F9B4509" w14:textId="77777777" w:rsidTr="00473FE6">
        <w:tc>
          <w:tcPr>
            <w:tcW w:w="2057" w:type="dxa"/>
            <w:gridSpan w:val="3"/>
            <w:vAlign w:val="center"/>
          </w:tcPr>
          <w:p w14:paraId="595D5966" w14:textId="77777777" w:rsidR="00473FE6" w:rsidRPr="009C42F1" w:rsidRDefault="00473FE6" w:rsidP="00473FE6">
            <w:pPr>
              <w:snapToGrid w:val="0"/>
              <w:ind w:firstLine="34"/>
              <w:jc w:val="center"/>
              <w:rPr>
                <w:b/>
              </w:rPr>
            </w:pPr>
            <w:r w:rsidRPr="009C42F1">
              <w:rPr>
                <w:b/>
              </w:rPr>
              <w:t>Т</w:t>
            </w:r>
          </w:p>
        </w:tc>
        <w:tc>
          <w:tcPr>
            <w:tcW w:w="7157" w:type="dxa"/>
            <w:vAlign w:val="center"/>
          </w:tcPr>
          <w:p w14:paraId="6D3B8647" w14:textId="65C0AF59" w:rsidR="00473FE6" w:rsidRPr="009C42F1" w:rsidRDefault="00473FE6" w:rsidP="00473FE6">
            <w:pPr>
              <w:snapToGrid w:val="0"/>
              <w:ind w:firstLine="34"/>
              <w:jc w:val="center"/>
            </w:pPr>
            <w:r w:rsidRPr="009C42F1">
              <w:t>Зона, предназначенная для размещения объектов транспортной инфраструктуры</w:t>
            </w:r>
          </w:p>
        </w:tc>
      </w:tr>
      <w:tr w:rsidR="00473FE6" w:rsidRPr="009C42F1" w14:paraId="750261BE" w14:textId="77777777" w:rsidTr="00473FE6">
        <w:tc>
          <w:tcPr>
            <w:tcW w:w="9214" w:type="dxa"/>
            <w:gridSpan w:val="4"/>
            <w:vAlign w:val="center"/>
          </w:tcPr>
          <w:p w14:paraId="22B42BD5" w14:textId="77777777" w:rsidR="00473FE6" w:rsidRPr="009C42F1" w:rsidRDefault="00473FE6" w:rsidP="00473FE6">
            <w:pPr>
              <w:suppressAutoHyphens/>
              <w:snapToGrid w:val="0"/>
              <w:ind w:firstLine="34"/>
              <w:jc w:val="center"/>
              <w:rPr>
                <w:rFonts w:eastAsia="Lucida Sans Unicode"/>
                <w:b/>
                <w:bCs/>
                <w:kern w:val="1"/>
              </w:rPr>
            </w:pPr>
            <w:r w:rsidRPr="009C42F1">
              <w:rPr>
                <w:rFonts w:eastAsia="Lucida Sans Unicode"/>
                <w:b/>
                <w:bCs/>
                <w:kern w:val="1"/>
              </w:rPr>
              <w:t>ЗОНЫ РЕКРЕАЦИОННОГО НАЗНАЧЕНИЯ</w:t>
            </w:r>
          </w:p>
        </w:tc>
      </w:tr>
      <w:tr w:rsidR="00473FE6" w:rsidRPr="009C42F1" w14:paraId="4AD979F3" w14:textId="77777777" w:rsidTr="00473FE6">
        <w:tc>
          <w:tcPr>
            <w:tcW w:w="2057" w:type="dxa"/>
            <w:gridSpan w:val="3"/>
            <w:vAlign w:val="center"/>
          </w:tcPr>
          <w:p w14:paraId="776CAE48" w14:textId="77777777" w:rsidR="00473FE6" w:rsidRPr="009C42F1" w:rsidRDefault="00473FE6" w:rsidP="00473FE6">
            <w:pPr>
              <w:snapToGrid w:val="0"/>
              <w:ind w:firstLine="34"/>
              <w:jc w:val="center"/>
              <w:rPr>
                <w:b/>
              </w:rPr>
            </w:pPr>
            <w:r w:rsidRPr="009C42F1">
              <w:rPr>
                <w:b/>
              </w:rPr>
              <w:t>Р</w:t>
            </w:r>
          </w:p>
        </w:tc>
        <w:tc>
          <w:tcPr>
            <w:tcW w:w="7157" w:type="dxa"/>
            <w:vAlign w:val="center"/>
          </w:tcPr>
          <w:p w14:paraId="1F66EE87" w14:textId="77777777" w:rsidR="00473FE6" w:rsidRPr="009C42F1" w:rsidRDefault="00473FE6" w:rsidP="00473FE6">
            <w:pPr>
              <w:snapToGrid w:val="0"/>
              <w:ind w:firstLine="34"/>
              <w:jc w:val="center"/>
            </w:pPr>
            <w:r w:rsidRPr="009C42F1">
              <w:t>Зона озелененных территорий общего пользования</w:t>
            </w:r>
          </w:p>
        </w:tc>
      </w:tr>
      <w:tr w:rsidR="00473FE6" w:rsidRPr="009C42F1" w14:paraId="649FF707" w14:textId="77777777" w:rsidTr="00473FE6">
        <w:tc>
          <w:tcPr>
            <w:tcW w:w="9214" w:type="dxa"/>
            <w:gridSpan w:val="4"/>
            <w:vAlign w:val="center"/>
          </w:tcPr>
          <w:p w14:paraId="14282F01" w14:textId="77777777" w:rsidR="00473FE6" w:rsidRPr="009C42F1" w:rsidRDefault="00473FE6" w:rsidP="00473FE6">
            <w:pPr>
              <w:snapToGrid w:val="0"/>
              <w:ind w:firstLine="34"/>
              <w:jc w:val="center"/>
              <w:rPr>
                <w:b/>
              </w:rPr>
            </w:pPr>
            <w:r w:rsidRPr="009C42F1">
              <w:rPr>
                <w:b/>
              </w:rPr>
              <w:t>ЗОНЫ СПЕЦИАЛЬНОГО НАЗНАЧЕНИЯ</w:t>
            </w:r>
          </w:p>
        </w:tc>
      </w:tr>
      <w:tr w:rsidR="00473FE6" w:rsidRPr="009C42F1" w14:paraId="48146F60" w14:textId="77777777" w:rsidTr="00473FE6">
        <w:tc>
          <w:tcPr>
            <w:tcW w:w="2025" w:type="dxa"/>
            <w:gridSpan w:val="2"/>
            <w:vAlign w:val="center"/>
          </w:tcPr>
          <w:p w14:paraId="67D4B430" w14:textId="77777777" w:rsidR="00473FE6" w:rsidRPr="009C42F1" w:rsidRDefault="00473FE6" w:rsidP="00473FE6">
            <w:pPr>
              <w:snapToGrid w:val="0"/>
              <w:ind w:firstLine="34"/>
              <w:jc w:val="center"/>
              <w:rPr>
                <w:b/>
              </w:rPr>
            </w:pPr>
            <w:r w:rsidRPr="009C42F1">
              <w:rPr>
                <w:b/>
              </w:rPr>
              <w:t>СН-1</w:t>
            </w:r>
          </w:p>
        </w:tc>
        <w:tc>
          <w:tcPr>
            <w:tcW w:w="7189" w:type="dxa"/>
            <w:gridSpan w:val="2"/>
            <w:vAlign w:val="center"/>
          </w:tcPr>
          <w:p w14:paraId="66117DD0" w14:textId="77777777" w:rsidR="00473FE6" w:rsidRPr="009C42F1" w:rsidRDefault="00473FE6" w:rsidP="00473FE6">
            <w:pPr>
              <w:snapToGrid w:val="0"/>
              <w:ind w:firstLine="34"/>
              <w:jc w:val="center"/>
              <w:rPr>
                <w:color w:val="000000"/>
              </w:rPr>
            </w:pPr>
            <w:r w:rsidRPr="009C42F1">
              <w:rPr>
                <w:color w:val="000000"/>
              </w:rPr>
              <w:t>Зона кладбищ</w:t>
            </w:r>
          </w:p>
        </w:tc>
      </w:tr>
      <w:tr w:rsidR="00473FE6" w:rsidRPr="009C42F1" w14:paraId="3298EE40" w14:textId="77777777" w:rsidTr="00473FE6">
        <w:tc>
          <w:tcPr>
            <w:tcW w:w="2025" w:type="dxa"/>
            <w:gridSpan w:val="2"/>
            <w:vAlign w:val="center"/>
          </w:tcPr>
          <w:p w14:paraId="53019568" w14:textId="77777777" w:rsidR="00473FE6" w:rsidRPr="009C42F1" w:rsidRDefault="00473FE6" w:rsidP="00473FE6">
            <w:pPr>
              <w:snapToGrid w:val="0"/>
              <w:ind w:firstLine="34"/>
              <w:jc w:val="center"/>
              <w:rPr>
                <w:b/>
              </w:rPr>
            </w:pPr>
            <w:r w:rsidRPr="009C42F1">
              <w:rPr>
                <w:b/>
              </w:rPr>
              <w:t>СН-2</w:t>
            </w:r>
          </w:p>
        </w:tc>
        <w:tc>
          <w:tcPr>
            <w:tcW w:w="7189" w:type="dxa"/>
            <w:gridSpan w:val="2"/>
            <w:vAlign w:val="center"/>
          </w:tcPr>
          <w:p w14:paraId="7ECDA752" w14:textId="77777777" w:rsidR="00473FE6" w:rsidRPr="009C42F1" w:rsidRDefault="00473FE6" w:rsidP="00473FE6">
            <w:pPr>
              <w:snapToGrid w:val="0"/>
              <w:ind w:firstLine="34"/>
              <w:jc w:val="center"/>
              <w:rPr>
                <w:color w:val="000000"/>
              </w:rPr>
            </w:pPr>
            <w:r w:rsidRPr="009C42F1">
              <w:rPr>
                <w:color w:val="000000"/>
              </w:rPr>
              <w:t>Зона размещения отходов потребления, скотомогильников</w:t>
            </w:r>
          </w:p>
        </w:tc>
      </w:tr>
      <w:tr w:rsidR="00473FE6" w:rsidRPr="009C42F1" w14:paraId="77901403" w14:textId="77777777" w:rsidTr="00473FE6">
        <w:trPr>
          <w:trHeight w:val="319"/>
        </w:trPr>
        <w:tc>
          <w:tcPr>
            <w:tcW w:w="9214" w:type="dxa"/>
            <w:gridSpan w:val="4"/>
            <w:vAlign w:val="center"/>
          </w:tcPr>
          <w:p w14:paraId="2FF8D1A9" w14:textId="77777777" w:rsidR="00473FE6" w:rsidRPr="009C42F1" w:rsidRDefault="00473FE6" w:rsidP="00473FE6">
            <w:pPr>
              <w:tabs>
                <w:tab w:val="left" w:pos="2903"/>
              </w:tabs>
              <w:snapToGrid w:val="0"/>
              <w:ind w:firstLine="34"/>
              <w:jc w:val="center"/>
              <w:rPr>
                <w:b/>
                <w:highlight w:val="yellow"/>
              </w:rPr>
            </w:pPr>
            <w:r w:rsidRPr="009C42F1">
              <w:rPr>
                <w:b/>
              </w:rPr>
              <w:t>ЗОНЫ СЕЛЬСКОХОЗЯЙСТВЕННОГО ИСПОЛЬЗОВАНИЯ</w:t>
            </w:r>
          </w:p>
        </w:tc>
      </w:tr>
      <w:tr w:rsidR="00473FE6" w:rsidRPr="009C42F1" w14:paraId="1E357DE4" w14:textId="77777777" w:rsidTr="00473FE6">
        <w:tc>
          <w:tcPr>
            <w:tcW w:w="2025" w:type="dxa"/>
            <w:gridSpan w:val="2"/>
            <w:vAlign w:val="center"/>
          </w:tcPr>
          <w:p w14:paraId="6D5CAC33" w14:textId="77777777" w:rsidR="00473FE6" w:rsidRPr="009C42F1" w:rsidRDefault="00473FE6" w:rsidP="00473FE6">
            <w:pPr>
              <w:snapToGrid w:val="0"/>
              <w:ind w:firstLine="34"/>
              <w:jc w:val="center"/>
              <w:rPr>
                <w:b/>
              </w:rPr>
            </w:pPr>
            <w:r w:rsidRPr="009C42F1">
              <w:rPr>
                <w:b/>
              </w:rPr>
              <w:t>СХ</w:t>
            </w:r>
          </w:p>
        </w:tc>
        <w:tc>
          <w:tcPr>
            <w:tcW w:w="7189" w:type="dxa"/>
            <w:gridSpan w:val="2"/>
            <w:vAlign w:val="center"/>
          </w:tcPr>
          <w:p w14:paraId="17471D23" w14:textId="77777777" w:rsidR="00473FE6" w:rsidRPr="009C42F1" w:rsidRDefault="00473FE6" w:rsidP="00473FE6">
            <w:pPr>
              <w:snapToGrid w:val="0"/>
              <w:ind w:firstLine="34"/>
              <w:jc w:val="center"/>
            </w:pPr>
            <w:r w:rsidRPr="009C42F1">
              <w:t>Зона, предназначенная для ведения сельского хозяйства</w:t>
            </w:r>
          </w:p>
        </w:tc>
      </w:tr>
      <w:tr w:rsidR="00473FE6" w:rsidRPr="009C42F1" w14:paraId="6A3B5768" w14:textId="77777777" w:rsidTr="00473FE6">
        <w:tc>
          <w:tcPr>
            <w:tcW w:w="9214" w:type="dxa"/>
            <w:gridSpan w:val="4"/>
            <w:vAlign w:val="center"/>
          </w:tcPr>
          <w:p w14:paraId="052B53D2" w14:textId="77777777" w:rsidR="00473FE6" w:rsidRPr="009C42F1" w:rsidRDefault="00473FE6" w:rsidP="00473FE6">
            <w:pPr>
              <w:snapToGrid w:val="0"/>
              <w:ind w:firstLine="34"/>
              <w:jc w:val="center"/>
            </w:pPr>
            <w:r w:rsidRPr="009C42F1">
              <w:rPr>
                <w:b/>
                <w:bCs/>
                <w:caps/>
              </w:rPr>
              <w:t>иные виды территориальных зон:</w:t>
            </w:r>
          </w:p>
        </w:tc>
      </w:tr>
      <w:tr w:rsidR="00473FE6" w:rsidRPr="009C42F1" w14:paraId="760665FF" w14:textId="77777777" w:rsidTr="00473FE6">
        <w:tc>
          <w:tcPr>
            <w:tcW w:w="1980" w:type="dxa"/>
            <w:tcBorders>
              <w:right w:val="single" w:sz="4" w:space="0" w:color="auto"/>
            </w:tcBorders>
            <w:vAlign w:val="center"/>
          </w:tcPr>
          <w:p w14:paraId="019532DC" w14:textId="77777777" w:rsidR="00473FE6" w:rsidRPr="009C42F1" w:rsidRDefault="00473FE6" w:rsidP="00473FE6">
            <w:pPr>
              <w:snapToGrid w:val="0"/>
              <w:ind w:firstLine="34"/>
              <w:jc w:val="center"/>
              <w:rPr>
                <w:b/>
                <w:bCs/>
                <w:caps/>
              </w:rPr>
            </w:pPr>
            <w:r w:rsidRPr="009C42F1">
              <w:rPr>
                <w:b/>
                <w:bCs/>
                <w:caps/>
              </w:rPr>
              <w:t>ИВ</w:t>
            </w:r>
          </w:p>
        </w:tc>
        <w:tc>
          <w:tcPr>
            <w:tcW w:w="7234" w:type="dxa"/>
            <w:gridSpan w:val="3"/>
            <w:tcBorders>
              <w:left w:val="single" w:sz="4" w:space="0" w:color="auto"/>
            </w:tcBorders>
            <w:vAlign w:val="center"/>
          </w:tcPr>
          <w:p w14:paraId="53CCE1FC" w14:textId="56ED8DAC" w:rsidR="00473FE6" w:rsidRPr="009C42F1" w:rsidRDefault="00473FE6" w:rsidP="00473FE6">
            <w:pPr>
              <w:snapToGrid w:val="0"/>
              <w:ind w:left="1200"/>
              <w:rPr>
                <w:bCs/>
                <w:caps/>
              </w:rPr>
            </w:pPr>
            <w:r w:rsidRPr="009C42F1">
              <w:rPr>
                <w:bCs/>
              </w:rPr>
              <w:t>Зона озеленения специального назначения</w:t>
            </w:r>
          </w:p>
        </w:tc>
      </w:tr>
    </w:tbl>
    <w:p w14:paraId="1A15B661" w14:textId="77777777" w:rsidR="00B13FFD" w:rsidRPr="009C42F1" w:rsidRDefault="00B13FFD" w:rsidP="00B13FFD"/>
    <w:p w14:paraId="4D98168C" w14:textId="77777777" w:rsidR="00B13FFD" w:rsidRPr="009C42F1" w:rsidRDefault="00B13FFD" w:rsidP="00B13FFD">
      <w:r w:rsidRPr="009C42F1">
        <w:br w:type="page"/>
      </w:r>
    </w:p>
    <w:p w14:paraId="6E83F10D" w14:textId="4E02698D" w:rsidR="00EC3484" w:rsidRPr="009C42F1" w:rsidRDefault="00EC3484" w:rsidP="00B13FFD">
      <w:pPr>
        <w:tabs>
          <w:tab w:val="left" w:pos="708"/>
          <w:tab w:val="left" w:pos="1416"/>
          <w:tab w:val="left" w:pos="2124"/>
          <w:tab w:val="left" w:pos="2565"/>
        </w:tabs>
        <w:ind w:firstLine="936"/>
        <w:jc w:val="center"/>
        <w:outlineLvl w:val="0"/>
        <w:rPr>
          <w:b/>
          <w:kern w:val="32"/>
          <w:lang w:eastAsia="ar-SA" w:bidi="en-US"/>
        </w:rPr>
      </w:pPr>
      <w:bookmarkStart w:id="14" w:name="_Toc194484212"/>
      <w:r w:rsidRPr="009C42F1">
        <w:rPr>
          <w:b/>
          <w:kern w:val="32"/>
          <w:lang w:eastAsia="ar-SA" w:bidi="en-US"/>
        </w:rPr>
        <w:lastRenderedPageBreak/>
        <w:t xml:space="preserve">ЧАСТЬ </w:t>
      </w:r>
      <w:r w:rsidRPr="009C42F1">
        <w:rPr>
          <w:b/>
          <w:kern w:val="32"/>
          <w:lang w:val="en-US" w:eastAsia="ar-SA" w:bidi="en-US"/>
        </w:rPr>
        <w:t>III</w:t>
      </w:r>
      <w:r w:rsidRPr="009C42F1">
        <w:rPr>
          <w:b/>
          <w:kern w:val="32"/>
          <w:lang w:eastAsia="ar-SA" w:bidi="en-US"/>
        </w:rPr>
        <w:t>. ГРАДОСТРОИТЕЛЬНЫЕ РЕГЛАМЕНТЫ</w:t>
      </w:r>
      <w:bookmarkEnd w:id="14"/>
    </w:p>
    <w:p w14:paraId="56C38505" w14:textId="77777777" w:rsidR="00EC3484" w:rsidRPr="009C42F1" w:rsidRDefault="00EC3484" w:rsidP="00B13FFD">
      <w:pPr>
        <w:keepNext/>
        <w:keepLines/>
        <w:ind w:firstLine="567"/>
        <w:jc w:val="both"/>
        <w:outlineLvl w:val="0"/>
        <w:rPr>
          <w:rFonts w:eastAsiaTheme="majorEastAsia"/>
          <w:b/>
          <w:lang w:eastAsia="en-US"/>
        </w:rPr>
      </w:pPr>
      <w:bookmarkStart w:id="15" w:name="_Toc101362481"/>
      <w:bookmarkStart w:id="16" w:name="_Toc126940880"/>
      <w:bookmarkStart w:id="17" w:name="_Toc194484213"/>
      <w:r w:rsidRPr="009C42F1">
        <w:rPr>
          <w:rFonts w:eastAsiaTheme="majorEastAsia"/>
          <w:b/>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8" w:name="_Toc66725539"/>
      <w:bookmarkStart w:id="19" w:name="_Toc67383417"/>
      <w:r w:rsidRPr="009C42F1">
        <w:rPr>
          <w:rFonts w:eastAsiaTheme="majorEastAsia"/>
          <w:b/>
          <w:lang w:eastAsia="en-US"/>
        </w:rPr>
        <w:t xml:space="preserve"> участков и предельных параметров разрешенного строительства, реконструкции объектов капитального строительства</w:t>
      </w:r>
      <w:bookmarkEnd w:id="15"/>
      <w:bookmarkEnd w:id="16"/>
      <w:bookmarkEnd w:id="17"/>
      <w:bookmarkEnd w:id="18"/>
      <w:bookmarkEnd w:id="19"/>
    </w:p>
    <w:p w14:paraId="25D2F00D" w14:textId="77777777" w:rsidR="00EC3484" w:rsidRPr="009C42F1" w:rsidRDefault="00EC3484" w:rsidP="00B13FFD">
      <w:pPr>
        <w:widowControl w:val="0"/>
        <w:autoSpaceDE w:val="0"/>
        <w:autoSpaceDN w:val="0"/>
        <w:ind w:firstLine="567"/>
        <w:jc w:val="both"/>
        <w:outlineLvl w:val="2"/>
        <w:rPr>
          <w:bCs/>
          <w:i/>
        </w:rPr>
      </w:pPr>
      <w:bookmarkStart w:id="20" w:name="_Toc101362482"/>
      <w:bookmarkStart w:id="21" w:name="_Toc126940881"/>
      <w:bookmarkStart w:id="22" w:name="_Toc194484214"/>
      <w:r w:rsidRPr="009C42F1">
        <w:rPr>
          <w:bCs/>
          <w:i/>
        </w:rPr>
        <w:t>Статья 23. Градостроительные регламенты и их применение</w:t>
      </w:r>
      <w:bookmarkEnd w:id="20"/>
      <w:bookmarkEnd w:id="21"/>
      <w:bookmarkEnd w:id="22"/>
    </w:p>
    <w:p w14:paraId="284FF765" w14:textId="77777777" w:rsidR="00EC3484" w:rsidRPr="009C42F1" w:rsidRDefault="00EC3484" w:rsidP="00B13FFD">
      <w:pPr>
        <w:widowControl w:val="0"/>
        <w:autoSpaceDE w:val="0"/>
        <w:autoSpaceDN w:val="0"/>
        <w:ind w:firstLine="567"/>
        <w:jc w:val="both"/>
      </w:pPr>
      <w:r w:rsidRPr="009C42F1">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ED29AE9" w14:textId="77777777" w:rsidR="00EC3484" w:rsidRPr="009C42F1" w:rsidRDefault="00EC3484" w:rsidP="00B13FFD">
      <w:pPr>
        <w:widowControl w:val="0"/>
        <w:autoSpaceDE w:val="0"/>
        <w:autoSpaceDN w:val="0"/>
        <w:ind w:firstLine="567"/>
        <w:jc w:val="both"/>
      </w:pPr>
      <w:r w:rsidRPr="009C42F1">
        <w:t>2. Градостроительные регламенты устанавливаются с учетом:</w:t>
      </w:r>
    </w:p>
    <w:p w14:paraId="108D9F7C" w14:textId="77777777" w:rsidR="00EC3484" w:rsidRPr="009C42F1" w:rsidRDefault="00EC3484" w:rsidP="00B13FFD">
      <w:pPr>
        <w:widowControl w:val="0"/>
        <w:autoSpaceDE w:val="0"/>
        <w:autoSpaceDN w:val="0"/>
        <w:ind w:firstLine="567"/>
        <w:jc w:val="both"/>
      </w:pPr>
      <w:r w:rsidRPr="009C42F1">
        <w:t>1) фактического использования земельных участков и объектов капитального строительства в границах территориальной зоны;</w:t>
      </w:r>
    </w:p>
    <w:p w14:paraId="242C0C6C" w14:textId="77777777" w:rsidR="00EC3484" w:rsidRPr="009C42F1" w:rsidRDefault="00EC3484" w:rsidP="00B13FFD">
      <w:pPr>
        <w:widowControl w:val="0"/>
        <w:autoSpaceDE w:val="0"/>
        <w:autoSpaceDN w:val="0"/>
        <w:ind w:firstLine="567"/>
        <w:jc w:val="both"/>
      </w:pPr>
      <w:r w:rsidRPr="009C42F1">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8E563CD" w14:textId="77777777" w:rsidR="00EC3484" w:rsidRPr="009C42F1" w:rsidRDefault="00EC3484" w:rsidP="00B13FFD">
      <w:pPr>
        <w:widowControl w:val="0"/>
        <w:autoSpaceDE w:val="0"/>
        <w:autoSpaceDN w:val="0"/>
        <w:ind w:firstLine="567"/>
        <w:jc w:val="both"/>
      </w:pPr>
      <w:r w:rsidRPr="009C42F1">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3327DC6" w14:textId="77777777" w:rsidR="00EC3484" w:rsidRPr="009C42F1" w:rsidRDefault="00EC3484" w:rsidP="00B13FFD">
      <w:pPr>
        <w:widowControl w:val="0"/>
        <w:autoSpaceDE w:val="0"/>
        <w:autoSpaceDN w:val="0"/>
        <w:ind w:firstLine="567"/>
        <w:jc w:val="both"/>
      </w:pPr>
      <w:r w:rsidRPr="009C42F1">
        <w:t>4) видов территориальных зон;</w:t>
      </w:r>
    </w:p>
    <w:p w14:paraId="630FE7A6" w14:textId="77777777" w:rsidR="00EC3484" w:rsidRPr="009C42F1" w:rsidRDefault="00EC3484" w:rsidP="00B13FFD">
      <w:pPr>
        <w:widowControl w:val="0"/>
        <w:autoSpaceDE w:val="0"/>
        <w:autoSpaceDN w:val="0"/>
        <w:ind w:firstLine="567"/>
        <w:jc w:val="both"/>
      </w:pPr>
      <w:r w:rsidRPr="009C42F1">
        <w:t>5) требований охраны объектов культурного наследия, а также особо охраняемых природных территорий, иных природных объектов.</w:t>
      </w:r>
    </w:p>
    <w:p w14:paraId="7436B985" w14:textId="77777777" w:rsidR="00EC3484" w:rsidRPr="009C42F1" w:rsidRDefault="00EC3484" w:rsidP="00B13FFD">
      <w:pPr>
        <w:widowControl w:val="0"/>
        <w:autoSpaceDE w:val="0"/>
        <w:autoSpaceDN w:val="0"/>
        <w:ind w:firstLine="567"/>
        <w:jc w:val="both"/>
      </w:pPr>
      <w:r w:rsidRPr="009C42F1">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14:paraId="72782AEF" w14:textId="77777777" w:rsidR="00BF7DAC" w:rsidRPr="009C42F1" w:rsidRDefault="00BF7DAC" w:rsidP="00B13FFD">
      <w:pPr>
        <w:widowControl w:val="0"/>
        <w:autoSpaceDE w:val="0"/>
        <w:autoSpaceDN w:val="0"/>
        <w:ind w:firstLine="567"/>
        <w:jc w:val="both"/>
        <w:rPr>
          <w:color w:val="000000" w:themeColor="text1"/>
        </w:rPr>
      </w:pPr>
      <w:r w:rsidRPr="009C42F1">
        <w:rPr>
          <w:color w:val="000000" w:themeColor="text1"/>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07140A57" w14:textId="77777777" w:rsidR="00EC3484" w:rsidRPr="009C42F1" w:rsidRDefault="00EC3484" w:rsidP="00B13FFD">
      <w:pPr>
        <w:widowControl w:val="0"/>
        <w:autoSpaceDE w:val="0"/>
        <w:autoSpaceDN w:val="0"/>
        <w:ind w:firstLine="567"/>
        <w:jc w:val="both"/>
      </w:pPr>
      <w:r w:rsidRPr="009C42F1">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26DD544B" w14:textId="77777777" w:rsidR="00EC3484" w:rsidRPr="009C42F1" w:rsidRDefault="00EC3484" w:rsidP="00B13FFD">
      <w:pPr>
        <w:widowControl w:val="0"/>
        <w:autoSpaceDE w:val="0"/>
        <w:autoSpaceDN w:val="0"/>
        <w:ind w:firstLine="567"/>
        <w:jc w:val="both"/>
      </w:pPr>
      <w:r w:rsidRPr="009C42F1">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3F78CED" w14:textId="77777777" w:rsidR="00EC3484" w:rsidRPr="009C42F1" w:rsidRDefault="00EC3484" w:rsidP="00B13FFD">
      <w:pPr>
        <w:widowControl w:val="0"/>
        <w:autoSpaceDE w:val="0"/>
        <w:autoSpaceDN w:val="0"/>
        <w:ind w:firstLine="567"/>
        <w:jc w:val="both"/>
      </w:pPr>
      <w:r w:rsidRPr="009C42F1">
        <w:t xml:space="preserve">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w:t>
      </w:r>
      <w:r w:rsidRPr="009C42F1">
        <w:lastRenderedPageBreak/>
        <w:t>разрешенного использования земельных участков и объектов капитального строительства, установленными градостроительным регламентом.</w:t>
      </w:r>
    </w:p>
    <w:p w14:paraId="1AE6251C" w14:textId="77777777" w:rsidR="00EC3484" w:rsidRPr="009C42F1" w:rsidRDefault="00EC3484" w:rsidP="00B13FFD">
      <w:pPr>
        <w:widowControl w:val="0"/>
        <w:autoSpaceDE w:val="0"/>
        <w:autoSpaceDN w:val="0"/>
        <w:ind w:firstLine="567"/>
        <w:jc w:val="both"/>
      </w:pPr>
      <w:r w:rsidRPr="009C42F1">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A2A61D1" w14:textId="77777777" w:rsidR="00EC3484" w:rsidRPr="009C42F1" w:rsidRDefault="00EC3484" w:rsidP="00B13FFD">
      <w:pPr>
        <w:widowControl w:val="0"/>
        <w:autoSpaceDE w:val="0"/>
        <w:autoSpaceDN w:val="0"/>
        <w:ind w:firstLine="567"/>
        <w:jc w:val="both"/>
      </w:pPr>
      <w:r w:rsidRPr="009C42F1">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16F73CB6" w14:textId="77777777" w:rsidR="00137436" w:rsidRPr="009C42F1" w:rsidRDefault="00137436" w:rsidP="00B13FFD">
      <w:pPr>
        <w:widowControl w:val="0"/>
        <w:autoSpaceDE w:val="0"/>
        <w:autoSpaceDN w:val="0"/>
        <w:ind w:firstLine="567"/>
        <w:jc w:val="both"/>
      </w:pPr>
      <w:r w:rsidRPr="009C42F1">
        <w:t>1) виды разрешенного использования земельных участков и объектов капитального строительства;</w:t>
      </w:r>
    </w:p>
    <w:p w14:paraId="25E0C4EC" w14:textId="77777777" w:rsidR="00137436" w:rsidRPr="009C42F1" w:rsidRDefault="00137436" w:rsidP="00B13FFD">
      <w:pPr>
        <w:widowControl w:val="0"/>
        <w:autoSpaceDE w:val="0"/>
        <w:autoSpaceDN w:val="0"/>
        <w:ind w:firstLine="567"/>
        <w:jc w:val="both"/>
      </w:pPr>
      <w:r w:rsidRPr="009C42F1">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AEF4B0E" w14:textId="77777777" w:rsidR="00137436" w:rsidRPr="009C42F1" w:rsidRDefault="00137436" w:rsidP="00B13FFD">
      <w:pPr>
        <w:widowControl w:val="0"/>
        <w:autoSpaceDE w:val="0"/>
        <w:autoSpaceDN w:val="0"/>
        <w:ind w:firstLine="567"/>
        <w:jc w:val="both"/>
      </w:pPr>
      <w:r w:rsidRPr="009C42F1">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91F3035" w14:textId="77777777" w:rsidR="00137436" w:rsidRPr="009C42F1" w:rsidRDefault="00137436" w:rsidP="00B13FFD">
      <w:pPr>
        <w:widowControl w:val="0"/>
        <w:autoSpaceDE w:val="0"/>
        <w:autoSpaceDN w:val="0"/>
        <w:ind w:firstLine="567"/>
        <w:jc w:val="both"/>
      </w:pPr>
      <w:r w:rsidRPr="009C42F1">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0C8905BF" w14:textId="77777777" w:rsidR="00137436" w:rsidRPr="009C42F1" w:rsidRDefault="00137436" w:rsidP="00B13FFD">
      <w:pPr>
        <w:widowControl w:val="0"/>
        <w:autoSpaceDE w:val="0"/>
        <w:autoSpaceDN w:val="0"/>
        <w:ind w:firstLine="567"/>
        <w:jc w:val="both"/>
      </w:pPr>
      <w:r w:rsidRPr="009C42F1">
        <w:t>5) требования к архитектурно-градостроительному облику объектов капитального строительства.</w:t>
      </w:r>
    </w:p>
    <w:p w14:paraId="7FAE3578" w14:textId="77777777" w:rsidR="00EC3484" w:rsidRPr="009C42F1" w:rsidRDefault="00EC3484" w:rsidP="00B13FFD">
      <w:pPr>
        <w:widowControl w:val="0"/>
        <w:autoSpaceDE w:val="0"/>
        <w:autoSpaceDN w:val="0"/>
        <w:ind w:firstLine="567"/>
        <w:jc w:val="both"/>
      </w:pPr>
      <w:r w:rsidRPr="009C42F1">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14:paraId="59462890" w14:textId="77777777" w:rsidR="00BD7C62" w:rsidRPr="009C42F1" w:rsidRDefault="00BD7C62" w:rsidP="00B13FFD">
      <w:pPr>
        <w:widowControl w:val="0"/>
        <w:autoSpaceDE w:val="0"/>
        <w:autoSpaceDN w:val="0"/>
        <w:ind w:firstLine="567"/>
        <w:jc w:val="both"/>
      </w:pPr>
      <w:r w:rsidRPr="009C42F1">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38F12C5" w14:textId="77777777" w:rsidR="00BD7C62" w:rsidRPr="009C42F1" w:rsidRDefault="00BD7C62" w:rsidP="00B13FFD">
      <w:pPr>
        <w:widowControl w:val="0"/>
        <w:autoSpaceDE w:val="0"/>
        <w:autoSpaceDN w:val="0"/>
        <w:ind w:firstLine="567"/>
        <w:jc w:val="both"/>
      </w:pPr>
      <w:r w:rsidRPr="009C42F1">
        <w:t>1) предельные (минимальные и (или) максимальные) размеры земельных участков, в том числе их площадь;</w:t>
      </w:r>
    </w:p>
    <w:p w14:paraId="52D01670" w14:textId="77777777" w:rsidR="00BD7C62" w:rsidRPr="009C42F1" w:rsidRDefault="00BD7C62" w:rsidP="00B13FFD">
      <w:pPr>
        <w:widowControl w:val="0"/>
        <w:autoSpaceDE w:val="0"/>
        <w:autoSpaceDN w:val="0"/>
        <w:ind w:firstLine="567"/>
        <w:jc w:val="both"/>
      </w:pPr>
      <w:r w:rsidRPr="009C42F1">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3F99EBB" w14:textId="77777777" w:rsidR="00BD7C62" w:rsidRPr="009C42F1" w:rsidRDefault="00BD7C62" w:rsidP="00B13FFD">
      <w:pPr>
        <w:widowControl w:val="0"/>
        <w:autoSpaceDE w:val="0"/>
        <w:autoSpaceDN w:val="0"/>
        <w:ind w:firstLine="567"/>
        <w:jc w:val="both"/>
      </w:pPr>
      <w:r w:rsidRPr="009C42F1">
        <w:t>3) предельное количество этажей или предельную высоту зданий, строений, сооружений;</w:t>
      </w:r>
    </w:p>
    <w:p w14:paraId="6A4B2FD1" w14:textId="77777777" w:rsidR="00BD7C62" w:rsidRPr="009C42F1" w:rsidRDefault="00BD7C62" w:rsidP="00B13FFD">
      <w:pPr>
        <w:widowControl w:val="0"/>
        <w:autoSpaceDE w:val="0"/>
        <w:autoSpaceDN w:val="0"/>
        <w:ind w:firstLine="567"/>
        <w:jc w:val="both"/>
      </w:pPr>
      <w:r w:rsidRPr="009C42F1">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176547E" w14:textId="77777777" w:rsidR="004A09A6" w:rsidRPr="009C42F1" w:rsidRDefault="004A09A6" w:rsidP="00B13FFD">
      <w:pPr>
        <w:widowControl w:val="0"/>
        <w:autoSpaceDE w:val="0"/>
        <w:autoSpaceDN w:val="0"/>
        <w:ind w:firstLine="567"/>
        <w:jc w:val="both"/>
      </w:pPr>
      <w:r w:rsidRPr="009C42F1">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14:paraId="13945160" w14:textId="77777777" w:rsidR="004A09A6" w:rsidRPr="009C42F1" w:rsidRDefault="004A09A6" w:rsidP="00B13FFD">
      <w:pPr>
        <w:widowControl w:val="0"/>
        <w:autoSpaceDE w:val="0"/>
        <w:autoSpaceDN w:val="0"/>
        <w:ind w:firstLine="567"/>
        <w:jc w:val="both"/>
      </w:pPr>
      <w:r w:rsidRPr="009C42F1">
        <w:t xml:space="preserve">Если фактическое землепользование более площади, указанной в </w:t>
      </w:r>
      <w:r w:rsidRPr="009C42F1">
        <w:lastRenderedPageBreak/>
        <w:t>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14:paraId="3C027D0F" w14:textId="77777777" w:rsidR="004A09A6" w:rsidRPr="009C42F1" w:rsidRDefault="004A09A6" w:rsidP="00B13FFD">
      <w:pPr>
        <w:widowControl w:val="0"/>
        <w:autoSpaceDE w:val="0"/>
        <w:autoSpaceDN w:val="0"/>
        <w:ind w:firstLine="567"/>
        <w:jc w:val="both"/>
      </w:pPr>
      <w:r w:rsidRPr="009C42F1">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14:paraId="61D261B8" w14:textId="7043F93D" w:rsidR="004A09A6" w:rsidRPr="009C42F1" w:rsidRDefault="004A09A6" w:rsidP="00B13FFD">
      <w:pPr>
        <w:widowControl w:val="0"/>
        <w:autoSpaceDE w:val="0"/>
        <w:autoSpaceDN w:val="0"/>
        <w:ind w:firstLine="567"/>
        <w:jc w:val="both"/>
      </w:pPr>
      <w:r w:rsidRPr="009C42F1">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14:paraId="53FCA12A" w14:textId="77777777" w:rsidR="00B13FFD" w:rsidRPr="009C42F1" w:rsidRDefault="00B13FFD" w:rsidP="00B13FFD">
      <w:pPr>
        <w:widowControl w:val="0"/>
        <w:autoSpaceDE w:val="0"/>
        <w:autoSpaceDN w:val="0"/>
        <w:ind w:firstLine="567"/>
        <w:jc w:val="both"/>
      </w:pPr>
    </w:p>
    <w:p w14:paraId="5EFBCB53" w14:textId="77777777" w:rsidR="00EC3484" w:rsidRPr="009C42F1" w:rsidRDefault="00EC3484" w:rsidP="00B13FFD">
      <w:pPr>
        <w:keepNext/>
        <w:suppressAutoHyphens/>
        <w:ind w:firstLine="567"/>
        <w:jc w:val="both"/>
        <w:outlineLvl w:val="2"/>
        <w:rPr>
          <w:bCs/>
          <w:i/>
          <w:lang w:eastAsia="ar-SA"/>
        </w:rPr>
      </w:pPr>
      <w:bookmarkStart w:id="23" w:name="_Toc101362483"/>
      <w:bookmarkStart w:id="24" w:name="_Toc126940882"/>
      <w:bookmarkStart w:id="25" w:name="_Toc194484215"/>
      <w:r w:rsidRPr="009C42F1">
        <w:rPr>
          <w:bCs/>
          <w:i/>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23"/>
      <w:bookmarkEnd w:id="24"/>
      <w:bookmarkEnd w:id="25"/>
    </w:p>
    <w:p w14:paraId="7CB4162D" w14:textId="77777777" w:rsidR="00EC3484" w:rsidRPr="009C42F1" w:rsidRDefault="00EC3484" w:rsidP="00B13FFD">
      <w:pPr>
        <w:pStyle w:val="a1"/>
        <w:ind w:firstLine="567"/>
        <w:rPr>
          <w:lang w:val="ru-RU"/>
        </w:rPr>
      </w:pPr>
      <w:r w:rsidRPr="009C42F1">
        <w:rPr>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14:paraId="23C3B330" w14:textId="63AB8950" w:rsidR="00EC3484" w:rsidRPr="009C42F1" w:rsidRDefault="00EC3484" w:rsidP="00B13FFD">
      <w:pPr>
        <w:pStyle w:val="a1"/>
        <w:ind w:firstLine="567"/>
        <w:rPr>
          <w:lang w:val="ru-RU"/>
        </w:rPr>
      </w:pPr>
      <w:r w:rsidRPr="009C42F1">
        <w:rPr>
          <w:lang w:val="ru-RU"/>
        </w:rPr>
        <w:t>1) зоны с особыми условиями использования территорий (зоны охраны объектов культурного наследия, охранные зоны и зоны влияния объектов инженерной и</w:t>
      </w:r>
      <w:r w:rsidR="004A09A6" w:rsidRPr="009C42F1">
        <w:rPr>
          <w:lang w:val="ru-RU"/>
        </w:rPr>
        <w:t xml:space="preserve"> </w:t>
      </w:r>
      <w:r w:rsidRPr="009C42F1">
        <w:rPr>
          <w:lang w:val="ru-RU"/>
        </w:rPr>
        <w:t>транспортной инфраструктуры и др.), устанавливаемые в соответствии с законодательством Российской Федерации;</w:t>
      </w:r>
    </w:p>
    <w:p w14:paraId="25BDEF36" w14:textId="0C2E34C8" w:rsidR="00EC3484" w:rsidRPr="009C42F1" w:rsidRDefault="00EC3484" w:rsidP="00B13FFD">
      <w:pPr>
        <w:pStyle w:val="a1"/>
        <w:ind w:firstLine="567"/>
        <w:rPr>
          <w:lang w:val="ru-RU"/>
        </w:rPr>
      </w:pPr>
      <w:r w:rsidRPr="009C42F1">
        <w:rPr>
          <w:lang w:val="ru-RU"/>
        </w:rPr>
        <w:t>2) зоны особо охраняемых территорий.</w:t>
      </w:r>
    </w:p>
    <w:p w14:paraId="028EBBFE" w14:textId="405E6EAA" w:rsidR="00EC3484" w:rsidRPr="009C42F1" w:rsidRDefault="00EC3484" w:rsidP="00B13FFD">
      <w:pPr>
        <w:pStyle w:val="a1"/>
        <w:ind w:firstLine="567"/>
        <w:rPr>
          <w:lang w:val="ru-RU"/>
        </w:rPr>
      </w:pPr>
      <w:r w:rsidRPr="009C42F1">
        <w:rPr>
          <w:lang w:val="ru-RU"/>
        </w:rPr>
        <w:t>2.</w:t>
      </w:r>
      <w:r w:rsidR="009C42F1" w:rsidRPr="009C42F1">
        <w:rPr>
          <w:lang w:val="ru-RU"/>
        </w:rPr>
        <w:t xml:space="preserve"> </w:t>
      </w:r>
      <w:r w:rsidRPr="009C42F1">
        <w:rPr>
          <w:lang w:val="ru-RU"/>
        </w:rPr>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14:paraId="38CEBCCA" w14:textId="7C829B54" w:rsidR="00EC3484" w:rsidRPr="009C42F1" w:rsidRDefault="00EC3484" w:rsidP="00B13FFD">
      <w:pPr>
        <w:pStyle w:val="a1"/>
        <w:ind w:firstLine="567"/>
        <w:rPr>
          <w:lang w:val="ru-RU"/>
        </w:rPr>
      </w:pPr>
      <w:r w:rsidRPr="009C42F1">
        <w:rPr>
          <w:lang w:val="ru-RU"/>
        </w:rPr>
        <w:t>1)</w:t>
      </w:r>
      <w:r w:rsidR="009C42F1" w:rsidRPr="009C42F1">
        <w:rPr>
          <w:lang w:val="ru-RU"/>
        </w:rPr>
        <w:t xml:space="preserve"> </w:t>
      </w:r>
      <w:r w:rsidRPr="009C42F1">
        <w:rPr>
          <w:lang w:val="ru-RU"/>
        </w:rPr>
        <w:t>Водный кодекс Российской Федерации от 03.06.2006;</w:t>
      </w:r>
    </w:p>
    <w:p w14:paraId="6E2D7018" w14:textId="1142E8A9" w:rsidR="00EC3484" w:rsidRPr="009C42F1" w:rsidRDefault="00EC3484" w:rsidP="00B13FFD">
      <w:pPr>
        <w:pStyle w:val="a1"/>
        <w:ind w:firstLine="567"/>
        <w:rPr>
          <w:lang w:val="ru-RU"/>
        </w:rPr>
      </w:pPr>
      <w:r w:rsidRPr="009C42F1">
        <w:rPr>
          <w:lang w:val="ru-RU"/>
        </w:rPr>
        <w:t>2)</w:t>
      </w:r>
      <w:r w:rsidR="009C42F1" w:rsidRPr="009C42F1">
        <w:rPr>
          <w:lang w:val="ru-RU"/>
        </w:rPr>
        <w:t xml:space="preserve"> </w:t>
      </w:r>
      <w:r w:rsidRPr="009C42F1">
        <w:rPr>
          <w:lang w:val="ru-RU"/>
        </w:rPr>
        <w:t>Земельный кодекс Российской Федерации от 25.10.2001;</w:t>
      </w:r>
    </w:p>
    <w:p w14:paraId="603229F9" w14:textId="2919E285" w:rsidR="00EC3484" w:rsidRPr="009C42F1" w:rsidRDefault="00EC3484" w:rsidP="00B13FFD">
      <w:pPr>
        <w:pStyle w:val="a1"/>
        <w:ind w:firstLine="567"/>
        <w:rPr>
          <w:lang w:val="ru-RU"/>
        </w:rPr>
      </w:pPr>
      <w:r w:rsidRPr="009C42F1">
        <w:rPr>
          <w:lang w:val="ru-RU"/>
        </w:rPr>
        <w:t>3)</w:t>
      </w:r>
      <w:r w:rsidR="009C42F1" w:rsidRPr="009C42F1">
        <w:rPr>
          <w:lang w:val="ru-RU"/>
        </w:rPr>
        <w:t xml:space="preserve"> </w:t>
      </w:r>
      <w:r w:rsidRPr="009C42F1">
        <w:rPr>
          <w:lang w:val="ru-RU"/>
        </w:rPr>
        <w:t>Федеральный закон от 10.01.2002 № 7-ФЗ «Об охране окружающей среды»;</w:t>
      </w:r>
    </w:p>
    <w:p w14:paraId="7F812CF7" w14:textId="5051274D" w:rsidR="00EC3484" w:rsidRPr="009C42F1" w:rsidRDefault="00EC3484" w:rsidP="00B13FFD">
      <w:pPr>
        <w:pStyle w:val="a1"/>
        <w:ind w:firstLine="567"/>
        <w:rPr>
          <w:lang w:val="ru-RU"/>
        </w:rPr>
      </w:pPr>
      <w:r w:rsidRPr="009C42F1">
        <w:rPr>
          <w:lang w:val="ru-RU"/>
        </w:rPr>
        <w:t>4)</w:t>
      </w:r>
      <w:r w:rsidR="009C42F1" w:rsidRPr="009C42F1">
        <w:rPr>
          <w:lang w:val="ru-RU"/>
        </w:rPr>
        <w:t xml:space="preserve"> </w:t>
      </w:r>
      <w:r w:rsidRPr="009C42F1">
        <w:rPr>
          <w:lang w:val="ru-RU"/>
        </w:rPr>
        <w:t>Федеральный закон от 30.03.99 № 52-ФЗ «О санитарно-эпидемиологическом благополучии населения»;</w:t>
      </w:r>
    </w:p>
    <w:p w14:paraId="19A6F512" w14:textId="2730BF55" w:rsidR="00EC3484" w:rsidRPr="009C42F1" w:rsidRDefault="00EC3484" w:rsidP="00B13FFD">
      <w:pPr>
        <w:pStyle w:val="a1"/>
        <w:ind w:firstLine="567"/>
        <w:rPr>
          <w:lang w:val="ru-RU"/>
        </w:rPr>
      </w:pPr>
      <w:r w:rsidRPr="009C42F1">
        <w:rPr>
          <w:lang w:val="ru-RU"/>
        </w:rPr>
        <w:t>5)</w:t>
      </w:r>
      <w:r w:rsidR="009C42F1" w:rsidRPr="009C42F1">
        <w:rPr>
          <w:lang w:val="ru-RU"/>
        </w:rPr>
        <w:t xml:space="preserve"> </w:t>
      </w:r>
      <w:r w:rsidRPr="009C42F1">
        <w:rPr>
          <w:lang w:val="ru-RU"/>
        </w:rPr>
        <w:t>Федеральный закон от 04.05.99 № 96-ФЗ «Об охране атмосферного воздуха»;</w:t>
      </w:r>
    </w:p>
    <w:p w14:paraId="35147866" w14:textId="000FBB67" w:rsidR="00EC3484" w:rsidRPr="009C42F1" w:rsidRDefault="00EC3484" w:rsidP="00B13FFD">
      <w:pPr>
        <w:pStyle w:val="a1"/>
        <w:ind w:firstLine="567"/>
        <w:rPr>
          <w:lang w:val="ru-RU"/>
        </w:rPr>
      </w:pPr>
      <w:r w:rsidRPr="009C42F1">
        <w:rPr>
          <w:lang w:val="ru-RU"/>
        </w:rPr>
        <w:t>6)</w:t>
      </w:r>
      <w:r w:rsidR="009C42F1" w:rsidRPr="009C42F1">
        <w:rPr>
          <w:lang w:val="ru-RU"/>
        </w:rPr>
        <w:t xml:space="preserve"> </w:t>
      </w:r>
      <w:r w:rsidRPr="009C42F1">
        <w:rPr>
          <w:lang w:val="ru-RU"/>
        </w:rPr>
        <w:t xml:space="preserve">Федеральный закон от 14 марта 1995 года № 33-ФЗ «Об особо охраняемых природных территориях»; </w:t>
      </w:r>
    </w:p>
    <w:p w14:paraId="6D5BB81E" w14:textId="509FC712" w:rsidR="00EC3484" w:rsidRPr="009C42F1" w:rsidRDefault="00EC3484" w:rsidP="00B13FFD">
      <w:pPr>
        <w:pStyle w:val="a1"/>
        <w:ind w:firstLine="567"/>
        <w:rPr>
          <w:lang w:val="ru-RU"/>
        </w:rPr>
      </w:pPr>
      <w:r w:rsidRPr="009C42F1">
        <w:rPr>
          <w:lang w:val="ru-RU"/>
        </w:rPr>
        <w:t>7)</w:t>
      </w:r>
      <w:r w:rsidR="009C42F1" w:rsidRPr="009C42F1">
        <w:rPr>
          <w:lang w:val="ru-RU"/>
        </w:rPr>
        <w:t xml:space="preserve"> </w:t>
      </w:r>
      <w:r w:rsidRPr="009C42F1">
        <w:rPr>
          <w:lang w:val="ru-RU"/>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14:paraId="72B359A5" w14:textId="7B26B310" w:rsidR="00EC3484" w:rsidRPr="009C42F1" w:rsidRDefault="00EC3484" w:rsidP="00B13FFD">
      <w:pPr>
        <w:pStyle w:val="a1"/>
        <w:ind w:firstLine="567"/>
        <w:rPr>
          <w:lang w:val="ru-RU"/>
        </w:rPr>
      </w:pPr>
      <w:r w:rsidRPr="009C42F1">
        <w:rPr>
          <w:lang w:val="ru-RU"/>
        </w:rPr>
        <w:t>8)</w:t>
      </w:r>
      <w:r w:rsidR="009C42F1" w:rsidRPr="009C42F1">
        <w:rPr>
          <w:lang w:val="ru-RU"/>
        </w:rPr>
        <w:t xml:space="preserve"> </w:t>
      </w:r>
      <w:r w:rsidRPr="009C42F1">
        <w:rPr>
          <w:lang w:val="ru-RU"/>
        </w:rPr>
        <w:t>Федеральный закон от 27 февраля 2003 года «Об объектах культурного наследия (памятниках истории и культуры) народов Российской федерации»;</w:t>
      </w:r>
    </w:p>
    <w:p w14:paraId="65830DCB" w14:textId="072B1D09" w:rsidR="00EC3484" w:rsidRPr="009C42F1" w:rsidRDefault="00EC3484" w:rsidP="00B13FFD">
      <w:pPr>
        <w:pStyle w:val="a1"/>
        <w:ind w:firstLine="567"/>
        <w:rPr>
          <w:lang w:val="ru-RU"/>
        </w:rPr>
      </w:pPr>
      <w:r w:rsidRPr="009C42F1">
        <w:rPr>
          <w:lang w:val="ru-RU"/>
        </w:rPr>
        <w:t>9)</w:t>
      </w:r>
      <w:r w:rsidR="009C42F1" w:rsidRPr="009C42F1">
        <w:rPr>
          <w:lang w:val="ru-RU"/>
        </w:rPr>
        <w:t xml:space="preserve"> </w:t>
      </w:r>
      <w:r w:rsidRPr="009C42F1">
        <w:rPr>
          <w:lang w:val="ru-RU"/>
        </w:rPr>
        <w:t>Санитарные правила и нормы СанПиН 2.1.4.1110-02 Зоны санитарной охраны источников водоснабжения и водопроводов питьевого назначения;</w:t>
      </w:r>
    </w:p>
    <w:p w14:paraId="6FB51283" w14:textId="1C20BFA4" w:rsidR="00EC3484" w:rsidRPr="009C42F1" w:rsidRDefault="00EC3484" w:rsidP="00B13FFD">
      <w:pPr>
        <w:pStyle w:val="a1"/>
        <w:ind w:firstLine="567"/>
        <w:rPr>
          <w:lang w:val="ru-RU"/>
        </w:rPr>
      </w:pPr>
      <w:r w:rsidRPr="009C42F1">
        <w:rPr>
          <w:lang w:val="ru-RU"/>
        </w:rPr>
        <w:t>10)</w:t>
      </w:r>
      <w:r w:rsidR="009C42F1" w:rsidRPr="009C42F1">
        <w:rPr>
          <w:lang w:val="ru-RU"/>
        </w:rPr>
        <w:t xml:space="preserve"> </w:t>
      </w:r>
      <w:r w:rsidRPr="009C42F1">
        <w:rPr>
          <w:lang w:val="ru-RU"/>
        </w:rPr>
        <w:t xml:space="preserve">Постановление Правительства РФ от 24.02.2009 </w:t>
      </w:r>
      <w:r w:rsidRPr="009C42F1">
        <w:t>N</w:t>
      </w:r>
      <w:r w:rsidRPr="009C42F1">
        <w:rPr>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w:t>
      </w:r>
      <w:r w:rsidRPr="009C42F1">
        <w:rPr>
          <w:lang w:val="ru-RU"/>
        </w:rPr>
        <w:lastRenderedPageBreak/>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0942FC4" w14:textId="77777777" w:rsidR="00EC3484" w:rsidRPr="009C42F1" w:rsidRDefault="00EC3484" w:rsidP="00B13FFD">
      <w:pPr>
        <w:ind w:firstLine="567"/>
        <w:jc w:val="both"/>
        <w:rPr>
          <w:rFonts w:eastAsia="Calibri"/>
          <w:bCs/>
          <w:szCs w:val="22"/>
          <w:lang w:eastAsia="en-US"/>
        </w:rPr>
      </w:pPr>
      <w:r w:rsidRPr="009C42F1">
        <w:rPr>
          <w:rFonts w:eastAsia="Calibri"/>
          <w:bCs/>
          <w:szCs w:val="22"/>
          <w:lang w:eastAsia="en-US"/>
        </w:rPr>
        <w:t>3</w:t>
      </w:r>
      <w:r w:rsidRPr="009C42F1">
        <w:rPr>
          <w:rFonts w:eastAsia="Calibri"/>
          <w:szCs w:val="22"/>
          <w:lang w:eastAsia="en-US"/>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14:paraId="1FF93591" w14:textId="77777777" w:rsidR="00EC3484" w:rsidRPr="009C42F1" w:rsidRDefault="00EC3484" w:rsidP="00B13FFD">
      <w:pPr>
        <w:ind w:firstLine="567"/>
        <w:jc w:val="both"/>
        <w:rPr>
          <w:rFonts w:eastAsia="Calibri"/>
          <w:szCs w:val="22"/>
          <w:lang w:eastAsia="en-US"/>
        </w:rPr>
      </w:pPr>
      <w:r w:rsidRPr="009C42F1">
        <w:rPr>
          <w:rFonts w:eastAsia="Calibri"/>
          <w:bCs/>
          <w:szCs w:val="22"/>
          <w:lang w:eastAsia="en-US"/>
        </w:rPr>
        <w:t>4</w:t>
      </w:r>
      <w:r w:rsidRPr="009C42F1">
        <w:rPr>
          <w:rFonts w:eastAsia="Calibri"/>
          <w:szCs w:val="22"/>
          <w:lang w:eastAsia="en-US"/>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9C42F1">
        <w:rPr>
          <w:rFonts w:eastAsia="Calibri"/>
          <w:bCs/>
          <w:szCs w:val="22"/>
          <w:lang w:eastAsia="en-US"/>
        </w:rPr>
        <w:t>ния всеми субъектами градострои</w:t>
      </w:r>
      <w:r w:rsidRPr="009C42F1">
        <w:rPr>
          <w:rFonts w:eastAsia="Calibri"/>
          <w:szCs w:val="22"/>
          <w:lang w:eastAsia="en-US"/>
        </w:rPr>
        <w:t xml:space="preserve">тельных отношений на территории сельсовета. </w:t>
      </w:r>
    </w:p>
    <w:p w14:paraId="3688BA77" w14:textId="77777777" w:rsidR="00EC3484" w:rsidRPr="009C42F1" w:rsidRDefault="00EC3484" w:rsidP="00B13FFD">
      <w:pPr>
        <w:ind w:firstLine="567"/>
        <w:jc w:val="both"/>
        <w:rPr>
          <w:rFonts w:eastAsia="Calibri"/>
          <w:szCs w:val="22"/>
          <w:lang w:eastAsia="en-US"/>
        </w:rPr>
      </w:pPr>
      <w:r w:rsidRPr="009C42F1">
        <w:rPr>
          <w:rFonts w:eastAsia="Calibri"/>
          <w:bCs/>
          <w:szCs w:val="22"/>
          <w:lang w:eastAsia="en-US"/>
        </w:rPr>
        <w:t>5</w:t>
      </w:r>
      <w:r w:rsidRPr="009C42F1">
        <w:rPr>
          <w:rFonts w:eastAsia="Calibri"/>
          <w:szCs w:val="22"/>
          <w:lang w:eastAsia="en-US"/>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14:paraId="36664950" w14:textId="77777777" w:rsidR="00EC3484" w:rsidRPr="009C42F1" w:rsidRDefault="00EC3484" w:rsidP="00B13FFD">
      <w:pPr>
        <w:ind w:firstLine="567"/>
        <w:jc w:val="both"/>
        <w:rPr>
          <w:rFonts w:eastAsia="Calibri"/>
          <w:szCs w:val="22"/>
          <w:lang w:eastAsia="en-US"/>
        </w:rPr>
      </w:pPr>
    </w:p>
    <w:p w14:paraId="0D1752FD" w14:textId="77777777" w:rsidR="00EC3484" w:rsidRPr="009C42F1" w:rsidRDefault="00EC3484" w:rsidP="00B13FFD">
      <w:pPr>
        <w:keepNext/>
        <w:suppressAutoHyphens/>
        <w:ind w:firstLine="567"/>
        <w:jc w:val="both"/>
        <w:outlineLvl w:val="2"/>
        <w:rPr>
          <w:bCs/>
          <w:i/>
          <w:lang w:eastAsia="ar-SA"/>
        </w:rPr>
      </w:pPr>
      <w:bookmarkStart w:id="26" w:name="_Toc194484216"/>
      <w:r w:rsidRPr="009C42F1">
        <w:rPr>
          <w:bCs/>
          <w:i/>
          <w:lang w:eastAsia="ar-SA"/>
        </w:rPr>
        <w:t>Статья 2</w:t>
      </w:r>
      <w:r w:rsidR="000176F1" w:rsidRPr="009C42F1">
        <w:rPr>
          <w:bCs/>
          <w:i/>
          <w:lang w:eastAsia="ar-SA"/>
        </w:rPr>
        <w:t>5</w:t>
      </w:r>
      <w:r w:rsidRPr="009C42F1">
        <w:rPr>
          <w:bCs/>
          <w:i/>
          <w:lang w:eastAsia="ar-SA"/>
        </w:rPr>
        <w:t>. Градостроительный регламент жилых зон</w:t>
      </w:r>
      <w:bookmarkEnd w:id="26"/>
    </w:p>
    <w:p w14:paraId="52D76DFB" w14:textId="5836088D" w:rsidR="00473FE6" w:rsidRPr="009C42F1" w:rsidRDefault="00473FE6" w:rsidP="00B13FFD">
      <w:pPr>
        <w:widowControl w:val="0"/>
        <w:ind w:firstLine="567"/>
        <w:jc w:val="both"/>
        <w:outlineLvl w:val="3"/>
        <w:rPr>
          <w:bCs/>
        </w:rPr>
      </w:pPr>
      <w:r w:rsidRPr="009C42F1">
        <w:rPr>
          <w:bCs/>
        </w:rPr>
        <w:t xml:space="preserve">1. </w:t>
      </w:r>
      <w:r w:rsidR="00D34955" w:rsidRPr="009C42F1">
        <w:rPr>
          <w:b/>
          <w:bCs/>
        </w:rPr>
        <w:t>Жилая зона</w:t>
      </w:r>
      <w:r w:rsidRPr="009C42F1">
        <w:rPr>
          <w:b/>
          <w:bCs/>
        </w:rPr>
        <w:t xml:space="preserve"> (код зон – Ж)</w:t>
      </w:r>
      <w:r w:rsidRPr="009C42F1">
        <w:rPr>
          <w:bCs/>
        </w:rPr>
        <w:t xml:space="preserve">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14:paraId="2DA30742" w14:textId="77777777" w:rsidR="00473FE6" w:rsidRPr="009C42F1" w:rsidRDefault="00473FE6" w:rsidP="00B13FFD">
      <w:pPr>
        <w:widowControl w:val="0"/>
        <w:shd w:val="clear" w:color="auto" w:fill="FFFFFF"/>
        <w:tabs>
          <w:tab w:val="left" w:pos="0"/>
        </w:tabs>
        <w:ind w:firstLine="567"/>
        <w:jc w:val="both"/>
        <w:rPr>
          <w:bCs/>
        </w:rPr>
      </w:pPr>
      <w:r w:rsidRPr="009C42F1">
        <w:t xml:space="preserve">2. </w:t>
      </w:r>
      <w:r w:rsidRPr="009C42F1">
        <w:rPr>
          <w:bCs/>
          <w:i/>
        </w:rPr>
        <w:t>Основные виды разрешенного использования</w:t>
      </w:r>
      <w:r w:rsidRPr="009C42F1">
        <w:rPr>
          <w:bCs/>
        </w:rPr>
        <w:t xml:space="preserve"> земельных участков и объектов капитального строительства:</w:t>
      </w:r>
    </w:p>
    <w:p w14:paraId="625A36FB" w14:textId="30BD1A0A" w:rsidR="00473FE6" w:rsidRPr="009C42F1" w:rsidRDefault="001B4702" w:rsidP="00B13FFD">
      <w:pPr>
        <w:widowControl w:val="0"/>
        <w:numPr>
          <w:ilvl w:val="0"/>
          <w:numId w:val="25"/>
        </w:numPr>
        <w:shd w:val="clear" w:color="auto" w:fill="FFFFFF"/>
        <w:tabs>
          <w:tab w:val="left" w:pos="0"/>
        </w:tabs>
        <w:ind w:left="0" w:firstLine="567"/>
        <w:jc w:val="both"/>
      </w:pPr>
      <w:r>
        <w:t xml:space="preserve"> </w:t>
      </w:r>
      <w:r w:rsidR="000839C8">
        <w:t>Д</w:t>
      </w:r>
      <w:r w:rsidR="00B935CB" w:rsidRPr="009C42F1">
        <w:t>ля индивидуального жилищного строительства</w:t>
      </w:r>
      <w:r w:rsidR="000839C8">
        <w:t xml:space="preserve"> </w:t>
      </w:r>
      <w:r w:rsidR="00473FE6" w:rsidRPr="009C42F1">
        <w:t>(код 2.1)*;</w:t>
      </w:r>
    </w:p>
    <w:p w14:paraId="39FC2A61" w14:textId="56453D7E" w:rsidR="00473FE6" w:rsidRPr="009C42F1" w:rsidRDefault="001B4702" w:rsidP="00B13FFD">
      <w:pPr>
        <w:widowControl w:val="0"/>
        <w:numPr>
          <w:ilvl w:val="0"/>
          <w:numId w:val="25"/>
        </w:numPr>
        <w:shd w:val="clear" w:color="auto" w:fill="FFFFFF"/>
        <w:tabs>
          <w:tab w:val="left" w:pos="0"/>
        </w:tabs>
        <w:ind w:left="0" w:firstLine="567"/>
        <w:jc w:val="both"/>
      </w:pPr>
      <w:r>
        <w:t xml:space="preserve"> </w:t>
      </w:r>
      <w:r w:rsidR="000839C8">
        <w:t>Б</w:t>
      </w:r>
      <w:r w:rsidR="00473FE6" w:rsidRPr="009C42F1">
        <w:t>локированная жилая застройка (код 2.3)*;</w:t>
      </w:r>
    </w:p>
    <w:p w14:paraId="19F293FF" w14:textId="6CA5E21E" w:rsidR="00473FE6" w:rsidRPr="009C42F1" w:rsidRDefault="001B4702" w:rsidP="00B13FFD">
      <w:pPr>
        <w:widowControl w:val="0"/>
        <w:numPr>
          <w:ilvl w:val="0"/>
          <w:numId w:val="25"/>
        </w:numPr>
        <w:shd w:val="clear" w:color="auto" w:fill="FFFFFF"/>
        <w:tabs>
          <w:tab w:val="left" w:pos="0"/>
        </w:tabs>
        <w:ind w:left="0" w:firstLine="567"/>
        <w:jc w:val="both"/>
      </w:pPr>
      <w:r>
        <w:rPr>
          <w:bCs/>
        </w:rPr>
        <w:t xml:space="preserve"> </w:t>
      </w:r>
      <w:r w:rsidR="000839C8">
        <w:rPr>
          <w:bCs/>
        </w:rPr>
        <w:t>Д</w:t>
      </w:r>
      <w:r w:rsidR="00473FE6" w:rsidRPr="009C42F1">
        <w:rPr>
          <w:bCs/>
        </w:rPr>
        <w:t>ля ведения личного подсобного хозяйства (приусадебный земельный участок) (код 2.2)*;</w:t>
      </w:r>
    </w:p>
    <w:p w14:paraId="0A245F6D" w14:textId="7BA578F5" w:rsidR="00473FE6" w:rsidRPr="009C42F1" w:rsidRDefault="00473FE6" w:rsidP="00B13FFD">
      <w:pPr>
        <w:widowControl w:val="0"/>
        <w:numPr>
          <w:ilvl w:val="0"/>
          <w:numId w:val="5"/>
        </w:numPr>
        <w:shd w:val="clear" w:color="auto" w:fill="FFFFFF"/>
        <w:tabs>
          <w:tab w:val="left" w:pos="0"/>
        </w:tabs>
        <w:ind w:left="0" w:firstLine="567"/>
        <w:jc w:val="both"/>
      </w:pPr>
      <w:r w:rsidRPr="009C42F1">
        <w:rPr>
          <w:bCs/>
        </w:rPr>
        <w:t xml:space="preserve"> малоэтажная </w:t>
      </w:r>
      <w:r w:rsidR="00B935CB" w:rsidRPr="009C42F1">
        <w:rPr>
          <w:bCs/>
        </w:rPr>
        <w:t xml:space="preserve">многоквартирная </w:t>
      </w:r>
      <w:r w:rsidRPr="009C42F1">
        <w:rPr>
          <w:bCs/>
        </w:rPr>
        <w:t>жилая застройка - код (2.1.1)</w:t>
      </w:r>
      <w:r w:rsidRPr="009C42F1">
        <w:t xml:space="preserve"> </w:t>
      </w:r>
    </w:p>
    <w:p w14:paraId="306D9E82" w14:textId="77777777" w:rsidR="00473FE6" w:rsidRPr="009C42F1" w:rsidRDefault="00473FE6" w:rsidP="00B13FFD">
      <w:pPr>
        <w:widowControl w:val="0"/>
        <w:ind w:firstLine="567"/>
        <w:jc w:val="both"/>
        <w:rPr>
          <w:rFonts w:eastAsia="Calibri"/>
        </w:rPr>
      </w:pPr>
      <w:r w:rsidRPr="009C42F1">
        <w:rPr>
          <w:rFonts w:eastAsia="Calibri"/>
          <w:bCs/>
        </w:rPr>
        <w:t xml:space="preserve">3. </w:t>
      </w:r>
      <w:r w:rsidRPr="009C42F1">
        <w:rPr>
          <w:rFonts w:eastAsia="Calibri"/>
          <w:i/>
        </w:rPr>
        <w:t>Условно разрешенные виды использования</w:t>
      </w:r>
      <w:r w:rsidRPr="009C42F1">
        <w:rPr>
          <w:rFonts w:eastAsia="Calibri"/>
        </w:rPr>
        <w:t xml:space="preserve"> земельных участков и объектов капитального строительства:</w:t>
      </w:r>
    </w:p>
    <w:p w14:paraId="7866A6C2" w14:textId="08E46BEF"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М</w:t>
      </w:r>
      <w:r w:rsidR="00473FE6" w:rsidRPr="009C42F1">
        <w:t>агазины (код 4.4)*;</w:t>
      </w:r>
    </w:p>
    <w:p w14:paraId="15184FE6" w14:textId="24A13BE3"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Л</w:t>
      </w:r>
      <w:r w:rsidR="00473FE6" w:rsidRPr="009C42F1">
        <w:t>егкая промышленность (код 6.3)*;</w:t>
      </w:r>
    </w:p>
    <w:p w14:paraId="60BDE1ED" w14:textId="3AF277CB"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П</w:t>
      </w:r>
      <w:r w:rsidR="00473FE6" w:rsidRPr="009C42F1">
        <w:t>ищевая промышленность (код 6.4)*;</w:t>
      </w:r>
    </w:p>
    <w:p w14:paraId="6F9123DA" w14:textId="77777777" w:rsidR="00473FE6" w:rsidRPr="009C42F1" w:rsidRDefault="00473FE6" w:rsidP="00B13FFD">
      <w:pPr>
        <w:widowControl w:val="0"/>
        <w:ind w:firstLine="567"/>
        <w:jc w:val="both"/>
        <w:rPr>
          <w:rFonts w:eastAsia="Calibri"/>
        </w:rPr>
      </w:pPr>
      <w:r w:rsidRPr="009C42F1">
        <w:rPr>
          <w:rFonts w:eastAsia="Calibri"/>
        </w:rPr>
        <w:t xml:space="preserve">4. </w:t>
      </w:r>
      <w:r w:rsidRPr="009C42F1">
        <w:rPr>
          <w:rFonts w:eastAsia="Calibri"/>
          <w:i/>
        </w:rPr>
        <w:t>Вспомогательные виды разрешенного использования</w:t>
      </w:r>
      <w:r w:rsidRPr="009C42F1">
        <w:rPr>
          <w:rFonts w:eastAsia="Calibri"/>
        </w:rPr>
        <w:t xml:space="preserve"> земельных участков и объектов капитального строительства:</w:t>
      </w:r>
    </w:p>
    <w:p w14:paraId="2E194B79" w14:textId="76516ED2"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М</w:t>
      </w:r>
      <w:r w:rsidR="00473FE6" w:rsidRPr="009C42F1">
        <w:t>алоэтажная многоквартирная жилая застройка (код 2.1.1)*;</w:t>
      </w:r>
    </w:p>
    <w:p w14:paraId="1B711C61" w14:textId="28F50F31"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О</w:t>
      </w:r>
      <w:r w:rsidR="00473FE6" w:rsidRPr="009C42F1">
        <w:rPr>
          <w:lang w:val="en-US"/>
        </w:rPr>
        <w:t>бслуживание жилой застройки</w:t>
      </w:r>
      <w:r w:rsidR="00473FE6" w:rsidRPr="009C42F1">
        <w:t xml:space="preserve"> (код 2.7)*;</w:t>
      </w:r>
    </w:p>
    <w:p w14:paraId="5D5A6A49" w14:textId="607A3EF5"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Х</w:t>
      </w:r>
      <w:r w:rsidR="00473FE6" w:rsidRPr="009C42F1">
        <w:t>ранение автотранспорта (код 2.7.1)*;</w:t>
      </w:r>
    </w:p>
    <w:p w14:paraId="21CF5989" w14:textId="363A1961" w:rsidR="00D34955"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Р</w:t>
      </w:r>
      <w:r w:rsidR="00D34955" w:rsidRPr="009C42F1">
        <w:t>азмещение гаражей для собственных нужд (код 2.7.2)*;</w:t>
      </w:r>
    </w:p>
    <w:p w14:paraId="70AC636F" w14:textId="2454429A"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К</w:t>
      </w:r>
      <w:r w:rsidR="00473FE6" w:rsidRPr="009C42F1">
        <w:rPr>
          <w:lang w:val="en-US"/>
        </w:rPr>
        <w:t>оммунальное обслуживание (</w:t>
      </w:r>
      <w:r w:rsidR="00473FE6" w:rsidRPr="009C42F1">
        <w:t>код 3.1)*;</w:t>
      </w:r>
    </w:p>
    <w:p w14:paraId="206F8F43" w14:textId="43B56DCC" w:rsidR="00473FE6" w:rsidRPr="009C42F1" w:rsidRDefault="001B4702" w:rsidP="00B13FFD">
      <w:pPr>
        <w:widowControl w:val="0"/>
        <w:numPr>
          <w:ilvl w:val="0"/>
          <w:numId w:val="5"/>
        </w:numPr>
        <w:shd w:val="clear" w:color="auto" w:fill="FFFFFF"/>
        <w:tabs>
          <w:tab w:val="left" w:pos="0"/>
        </w:tabs>
        <w:ind w:left="0" w:firstLine="567"/>
        <w:jc w:val="both"/>
      </w:pPr>
      <w:r>
        <w:rPr>
          <w:bCs/>
        </w:rPr>
        <w:t xml:space="preserve"> </w:t>
      </w:r>
      <w:r w:rsidR="000839C8">
        <w:rPr>
          <w:bCs/>
        </w:rPr>
        <w:t>С</w:t>
      </w:r>
      <w:r w:rsidR="00473FE6" w:rsidRPr="009C42F1">
        <w:rPr>
          <w:bCs/>
        </w:rPr>
        <w:t>оциальное обслуживание (код 3.2)*;</w:t>
      </w:r>
    </w:p>
    <w:p w14:paraId="72D7D394" w14:textId="59ECEE23"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Б</w:t>
      </w:r>
      <w:r w:rsidR="00473FE6" w:rsidRPr="009C42F1">
        <w:t>ытовое обслуживание (код 3.3)*;</w:t>
      </w:r>
    </w:p>
    <w:p w14:paraId="5CDCD797" w14:textId="3BCA8F30" w:rsidR="00473FE6" w:rsidRPr="009C42F1" w:rsidRDefault="001B4702" w:rsidP="00B13FFD">
      <w:pPr>
        <w:widowControl w:val="0"/>
        <w:numPr>
          <w:ilvl w:val="0"/>
          <w:numId w:val="5"/>
        </w:numPr>
        <w:shd w:val="clear" w:color="auto" w:fill="FFFFFF"/>
        <w:tabs>
          <w:tab w:val="left" w:pos="0"/>
        </w:tabs>
        <w:ind w:left="0" w:firstLine="567"/>
        <w:jc w:val="both"/>
      </w:pPr>
      <w:r>
        <w:rPr>
          <w:bCs/>
        </w:rPr>
        <w:t xml:space="preserve"> </w:t>
      </w:r>
      <w:r w:rsidR="000839C8">
        <w:rPr>
          <w:bCs/>
        </w:rPr>
        <w:t>З</w:t>
      </w:r>
      <w:r w:rsidR="00473FE6" w:rsidRPr="009C42F1">
        <w:rPr>
          <w:bCs/>
        </w:rPr>
        <w:t>дравоохранение (код 3.4)*;</w:t>
      </w:r>
    </w:p>
    <w:p w14:paraId="1F479B64" w14:textId="15E46667" w:rsidR="00473FE6" w:rsidRPr="009C42F1" w:rsidRDefault="001B4702" w:rsidP="00B13FFD">
      <w:pPr>
        <w:widowControl w:val="0"/>
        <w:numPr>
          <w:ilvl w:val="0"/>
          <w:numId w:val="5"/>
        </w:numPr>
        <w:shd w:val="clear" w:color="auto" w:fill="FFFFFF"/>
        <w:tabs>
          <w:tab w:val="left" w:pos="0"/>
        </w:tabs>
        <w:ind w:left="0" w:firstLine="567"/>
        <w:jc w:val="both"/>
      </w:pPr>
      <w:r>
        <w:rPr>
          <w:bCs/>
        </w:rPr>
        <w:t xml:space="preserve"> </w:t>
      </w:r>
      <w:r w:rsidR="000839C8">
        <w:rPr>
          <w:bCs/>
        </w:rPr>
        <w:t>О</w:t>
      </w:r>
      <w:r w:rsidR="00473FE6" w:rsidRPr="009C42F1">
        <w:rPr>
          <w:bCs/>
        </w:rPr>
        <w:t>бразование и просвещение (код 3.5)*;</w:t>
      </w:r>
    </w:p>
    <w:p w14:paraId="19211583" w14:textId="0ED5A7AC"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К</w:t>
      </w:r>
      <w:r w:rsidR="00473FE6" w:rsidRPr="009C42F1">
        <w:t>ультурное развитие (код 3.6)*;</w:t>
      </w:r>
    </w:p>
    <w:p w14:paraId="2542EF53" w14:textId="29CDBBCC" w:rsidR="00473FE6" w:rsidRPr="009C42F1" w:rsidRDefault="001B4702" w:rsidP="00B13FFD">
      <w:pPr>
        <w:widowControl w:val="0"/>
        <w:numPr>
          <w:ilvl w:val="0"/>
          <w:numId w:val="5"/>
        </w:numPr>
        <w:shd w:val="clear" w:color="auto" w:fill="FFFFFF"/>
        <w:tabs>
          <w:tab w:val="left" w:pos="0"/>
        </w:tabs>
        <w:ind w:left="0" w:firstLine="567"/>
        <w:jc w:val="both"/>
      </w:pPr>
      <w:r>
        <w:rPr>
          <w:bCs/>
        </w:rPr>
        <w:t xml:space="preserve"> </w:t>
      </w:r>
      <w:r w:rsidR="000839C8">
        <w:rPr>
          <w:bCs/>
        </w:rPr>
        <w:t>Б</w:t>
      </w:r>
      <w:r w:rsidR="00473FE6" w:rsidRPr="009C42F1">
        <w:rPr>
          <w:bCs/>
        </w:rPr>
        <w:t>анковская и страховая деятельность (код 4.</w:t>
      </w:r>
      <w:r w:rsidR="00B935CB" w:rsidRPr="009C42F1">
        <w:rPr>
          <w:bCs/>
        </w:rPr>
        <w:t>5</w:t>
      </w:r>
      <w:r w:rsidR="00473FE6" w:rsidRPr="009C42F1">
        <w:rPr>
          <w:bCs/>
        </w:rPr>
        <w:t>)*;</w:t>
      </w:r>
    </w:p>
    <w:p w14:paraId="13E4077D" w14:textId="2647AFC3"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О</w:t>
      </w:r>
      <w:r w:rsidR="00473FE6" w:rsidRPr="009C42F1">
        <w:t>бщественное питание (код 4.6)*;</w:t>
      </w:r>
    </w:p>
    <w:p w14:paraId="2E001310" w14:textId="40AB7782" w:rsidR="00473FE6" w:rsidRPr="009C42F1" w:rsidRDefault="001B4702" w:rsidP="00B13FFD">
      <w:pPr>
        <w:widowControl w:val="0"/>
        <w:numPr>
          <w:ilvl w:val="0"/>
          <w:numId w:val="5"/>
        </w:numPr>
        <w:shd w:val="clear" w:color="auto" w:fill="FFFFFF"/>
        <w:tabs>
          <w:tab w:val="left" w:pos="0"/>
        </w:tabs>
        <w:ind w:left="0" w:firstLine="567"/>
        <w:jc w:val="both"/>
      </w:pPr>
      <w:r>
        <w:rPr>
          <w:bCs/>
        </w:rPr>
        <w:t xml:space="preserve"> </w:t>
      </w:r>
      <w:r w:rsidR="000839C8">
        <w:rPr>
          <w:bCs/>
        </w:rPr>
        <w:t>С</w:t>
      </w:r>
      <w:r w:rsidR="00473FE6" w:rsidRPr="009C42F1">
        <w:rPr>
          <w:bCs/>
        </w:rPr>
        <w:t>лужебные гаражи (код 4.9)*;</w:t>
      </w:r>
    </w:p>
    <w:p w14:paraId="53E81FAF" w14:textId="686EF347" w:rsidR="00473FE6" w:rsidRPr="009C42F1" w:rsidRDefault="001B4702" w:rsidP="00B13FFD">
      <w:pPr>
        <w:widowControl w:val="0"/>
        <w:numPr>
          <w:ilvl w:val="0"/>
          <w:numId w:val="5"/>
        </w:numPr>
        <w:shd w:val="clear" w:color="auto" w:fill="FFFFFF"/>
        <w:tabs>
          <w:tab w:val="left" w:pos="0"/>
        </w:tabs>
        <w:ind w:left="0" w:firstLine="567"/>
        <w:jc w:val="both"/>
      </w:pPr>
      <w:r>
        <w:rPr>
          <w:bCs/>
        </w:rPr>
        <w:t xml:space="preserve"> </w:t>
      </w:r>
      <w:r w:rsidR="000839C8">
        <w:rPr>
          <w:bCs/>
        </w:rPr>
        <w:t>С</w:t>
      </w:r>
      <w:r w:rsidR="00473FE6" w:rsidRPr="009C42F1">
        <w:rPr>
          <w:bCs/>
        </w:rPr>
        <w:t>порт (код 5.1)*;</w:t>
      </w:r>
    </w:p>
    <w:p w14:paraId="0B14525F" w14:textId="279F2B6B" w:rsidR="00473FE6" w:rsidRPr="009C42F1" w:rsidRDefault="001B4702" w:rsidP="00B13FFD">
      <w:pPr>
        <w:widowControl w:val="0"/>
        <w:numPr>
          <w:ilvl w:val="0"/>
          <w:numId w:val="5"/>
        </w:numPr>
        <w:shd w:val="clear" w:color="auto" w:fill="FFFFFF"/>
        <w:tabs>
          <w:tab w:val="left" w:pos="0"/>
        </w:tabs>
        <w:ind w:left="0" w:firstLine="567"/>
        <w:jc w:val="both"/>
      </w:pPr>
      <w:r>
        <w:t xml:space="preserve"> </w:t>
      </w:r>
      <w:r w:rsidR="000839C8">
        <w:t>О</w:t>
      </w:r>
      <w:r w:rsidR="00473FE6" w:rsidRPr="009C42F1">
        <w:t>беспечение внутреннего правопорядка (код 8.3)*;</w:t>
      </w:r>
    </w:p>
    <w:p w14:paraId="25A8B92A" w14:textId="0AA84255" w:rsidR="00473FE6" w:rsidRPr="009C42F1" w:rsidRDefault="001B4702" w:rsidP="00B13FFD">
      <w:pPr>
        <w:widowControl w:val="0"/>
        <w:numPr>
          <w:ilvl w:val="0"/>
          <w:numId w:val="5"/>
        </w:numPr>
        <w:shd w:val="clear" w:color="auto" w:fill="FFFFFF"/>
        <w:tabs>
          <w:tab w:val="left" w:pos="0"/>
        </w:tabs>
        <w:ind w:left="0" w:firstLine="567"/>
        <w:jc w:val="both"/>
      </w:pPr>
      <w:r>
        <w:rPr>
          <w:bCs/>
        </w:rPr>
        <w:t xml:space="preserve"> </w:t>
      </w:r>
      <w:r w:rsidR="000839C8">
        <w:rPr>
          <w:bCs/>
        </w:rPr>
        <w:t>О</w:t>
      </w:r>
      <w:r w:rsidR="00473FE6" w:rsidRPr="009C42F1">
        <w:rPr>
          <w:bCs/>
        </w:rPr>
        <w:t>бщее пользование водными объектами (код 11.1)*</w:t>
      </w:r>
      <w:r w:rsidR="00D72470">
        <w:rPr>
          <w:bCs/>
        </w:rPr>
        <w:t>;</w:t>
      </w:r>
    </w:p>
    <w:p w14:paraId="54D45201" w14:textId="5293A267" w:rsidR="00473FE6" w:rsidRPr="009C42F1" w:rsidRDefault="001B4702" w:rsidP="006E6EE8">
      <w:pPr>
        <w:widowControl w:val="0"/>
        <w:numPr>
          <w:ilvl w:val="0"/>
          <w:numId w:val="5"/>
        </w:numPr>
        <w:shd w:val="clear" w:color="auto" w:fill="FFFFFF"/>
        <w:tabs>
          <w:tab w:val="left" w:pos="0"/>
        </w:tabs>
        <w:ind w:left="0" w:firstLine="567"/>
        <w:jc w:val="both"/>
      </w:pPr>
      <w:r>
        <w:rPr>
          <w:bCs/>
        </w:rPr>
        <w:t xml:space="preserve"> </w:t>
      </w:r>
      <w:r w:rsidR="000839C8">
        <w:rPr>
          <w:bCs/>
        </w:rPr>
        <w:t>З</w:t>
      </w:r>
      <w:r w:rsidR="00473FE6" w:rsidRPr="009C42F1">
        <w:rPr>
          <w:bCs/>
        </w:rPr>
        <w:t xml:space="preserve">емельные участки (территории) общего пользования (код 12.0)*. </w:t>
      </w:r>
    </w:p>
    <w:p w14:paraId="705AD0B8" w14:textId="77777777" w:rsidR="00473FE6" w:rsidRPr="009C42F1" w:rsidRDefault="00473FE6" w:rsidP="00B13FFD">
      <w:pPr>
        <w:widowControl w:val="0"/>
        <w:shd w:val="clear" w:color="auto" w:fill="FFFFFF"/>
        <w:tabs>
          <w:tab w:val="left" w:pos="0"/>
        </w:tabs>
        <w:ind w:firstLine="567"/>
        <w:jc w:val="both"/>
        <w:rPr>
          <w:bCs/>
        </w:rPr>
      </w:pPr>
      <w:r w:rsidRPr="009C42F1">
        <w:t xml:space="preserve">5. </w:t>
      </w:r>
      <w:r w:rsidRPr="009C42F1">
        <w:rPr>
          <w:i/>
        </w:rPr>
        <w:t>Предельные размеры</w:t>
      </w:r>
      <w:r w:rsidRPr="009C42F1">
        <w:t xml:space="preserve"> земельных участков и предельные параметры разрешенного </w:t>
      </w:r>
      <w:r w:rsidRPr="009C42F1">
        <w:lastRenderedPageBreak/>
        <w:t>строительства, реконструкции объектов капитального строительства для жилых зон</w:t>
      </w:r>
      <w:r w:rsidRPr="009C42F1">
        <w:rPr>
          <w:bCs/>
        </w:rPr>
        <w:t>:</w:t>
      </w:r>
    </w:p>
    <w:p w14:paraId="6706134F" w14:textId="1F948319" w:rsidR="00473FE6" w:rsidRPr="009C42F1" w:rsidRDefault="00473FE6" w:rsidP="00B13FFD">
      <w:pPr>
        <w:tabs>
          <w:tab w:val="left" w:pos="0"/>
        </w:tabs>
        <w:suppressAutoHyphens/>
        <w:snapToGrid w:val="0"/>
        <w:ind w:firstLine="567"/>
        <w:jc w:val="both"/>
      </w:pPr>
      <w:r w:rsidRPr="009C42F1">
        <w:t>Предельные размеры земельных участков, предоставляемых гражданам в собственность из находящихся в муниципальной собственности земель Панкрушихинского района:</w:t>
      </w:r>
    </w:p>
    <w:p w14:paraId="6F1FB043" w14:textId="11AC5E58" w:rsidR="00473FE6" w:rsidRPr="009C42F1" w:rsidRDefault="00473FE6" w:rsidP="00B13FFD">
      <w:pPr>
        <w:tabs>
          <w:tab w:val="left" w:pos="0"/>
          <w:tab w:val="left" w:pos="709"/>
        </w:tabs>
        <w:snapToGrid w:val="0"/>
        <w:ind w:firstLine="567"/>
        <w:jc w:val="both"/>
      </w:pPr>
      <w:r w:rsidRPr="009C42F1">
        <w:t>– для ведения личного подсобного хозяйства:</w:t>
      </w:r>
    </w:p>
    <w:p w14:paraId="2DB9F021" w14:textId="1CAC10CA" w:rsidR="00473FE6" w:rsidRPr="009C42F1" w:rsidRDefault="00473FE6" w:rsidP="001B4702">
      <w:pPr>
        <w:pStyle w:val="aa"/>
        <w:numPr>
          <w:ilvl w:val="0"/>
          <w:numId w:val="34"/>
        </w:numPr>
        <w:tabs>
          <w:tab w:val="left" w:pos="0"/>
          <w:tab w:val="left" w:pos="709"/>
          <w:tab w:val="left" w:pos="993"/>
        </w:tabs>
        <w:snapToGrid w:val="0"/>
        <w:spacing w:after="0" w:line="240" w:lineRule="auto"/>
        <w:ind w:left="0" w:firstLine="851"/>
        <w:jc w:val="both"/>
      </w:pPr>
      <w:r w:rsidRPr="009C42F1">
        <w:t>минимальный размер – 0,05 га;</w:t>
      </w:r>
    </w:p>
    <w:p w14:paraId="513DEA25" w14:textId="100CDF6A" w:rsidR="00473FE6" w:rsidRPr="009C42F1" w:rsidRDefault="00473FE6" w:rsidP="001B4702">
      <w:pPr>
        <w:pStyle w:val="aa"/>
        <w:numPr>
          <w:ilvl w:val="0"/>
          <w:numId w:val="34"/>
        </w:numPr>
        <w:tabs>
          <w:tab w:val="left" w:pos="0"/>
          <w:tab w:val="left" w:pos="709"/>
          <w:tab w:val="left" w:pos="993"/>
        </w:tabs>
        <w:snapToGrid w:val="0"/>
        <w:spacing w:after="0" w:line="240" w:lineRule="auto"/>
        <w:ind w:left="0" w:firstLine="851"/>
        <w:jc w:val="both"/>
      </w:pPr>
      <w:r w:rsidRPr="009C42F1">
        <w:t>максимальный размер – 0,25 га;</w:t>
      </w:r>
    </w:p>
    <w:p w14:paraId="4F4C6435" w14:textId="58E3AAAA" w:rsidR="00473FE6" w:rsidRPr="009C42F1" w:rsidRDefault="00473FE6" w:rsidP="00B13FFD">
      <w:pPr>
        <w:tabs>
          <w:tab w:val="left" w:pos="0"/>
          <w:tab w:val="left" w:pos="709"/>
        </w:tabs>
        <w:snapToGrid w:val="0"/>
        <w:ind w:firstLine="567"/>
        <w:jc w:val="both"/>
      </w:pPr>
      <w:r w:rsidRPr="009C42F1">
        <w:t>– для индивидуального жилищного строительства:</w:t>
      </w:r>
    </w:p>
    <w:p w14:paraId="40AD2C21" w14:textId="31172EB3" w:rsidR="00473FE6" w:rsidRPr="009C42F1" w:rsidRDefault="00473FE6" w:rsidP="001B4702">
      <w:pPr>
        <w:pStyle w:val="aa"/>
        <w:numPr>
          <w:ilvl w:val="0"/>
          <w:numId w:val="35"/>
        </w:numPr>
        <w:tabs>
          <w:tab w:val="left" w:pos="0"/>
          <w:tab w:val="left" w:pos="709"/>
          <w:tab w:val="left" w:pos="993"/>
        </w:tabs>
        <w:snapToGrid w:val="0"/>
        <w:spacing w:after="0" w:line="240" w:lineRule="auto"/>
        <w:ind w:left="0" w:firstLine="851"/>
        <w:jc w:val="both"/>
      </w:pPr>
      <w:r w:rsidRPr="009C42F1">
        <w:t>минимальный размер – 0,05 га;</w:t>
      </w:r>
    </w:p>
    <w:p w14:paraId="4E82D6E3" w14:textId="616754EE" w:rsidR="00473FE6" w:rsidRPr="009C42F1" w:rsidRDefault="00473FE6" w:rsidP="001B4702">
      <w:pPr>
        <w:pStyle w:val="aa"/>
        <w:numPr>
          <w:ilvl w:val="0"/>
          <w:numId w:val="35"/>
        </w:numPr>
        <w:tabs>
          <w:tab w:val="left" w:pos="0"/>
          <w:tab w:val="left" w:pos="709"/>
          <w:tab w:val="left" w:pos="993"/>
        </w:tabs>
        <w:snapToGrid w:val="0"/>
        <w:spacing w:after="0" w:line="240" w:lineRule="auto"/>
        <w:ind w:left="0" w:firstLine="851"/>
        <w:jc w:val="both"/>
      </w:pPr>
      <w:r w:rsidRPr="009C42F1">
        <w:t>максимальный размер – 0,35 га.</w:t>
      </w:r>
    </w:p>
    <w:p w14:paraId="0C7AA7B2" w14:textId="77777777" w:rsidR="00473FE6" w:rsidRPr="009C42F1" w:rsidRDefault="00473FE6" w:rsidP="00B13FFD">
      <w:pPr>
        <w:widowControl w:val="0"/>
        <w:tabs>
          <w:tab w:val="left" w:pos="0"/>
          <w:tab w:val="left" w:pos="709"/>
        </w:tabs>
        <w:snapToGrid w:val="0"/>
        <w:ind w:right="-6" w:firstLine="567"/>
        <w:jc w:val="both"/>
      </w:pPr>
      <w:r w:rsidRPr="009C42F1">
        <w:t xml:space="preserve">Для земельных участков под существующими домовладениями, право на которые было оформлено надлежащим образом до 30.10.2001г., а также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14:paraId="58801A59" w14:textId="77777777" w:rsidR="00473FE6" w:rsidRPr="009C42F1" w:rsidRDefault="00473FE6" w:rsidP="00B13FFD">
      <w:pPr>
        <w:widowControl w:val="0"/>
        <w:ind w:firstLine="567"/>
        <w:jc w:val="both"/>
        <w:rPr>
          <w:rFonts w:eastAsia="Calibri"/>
        </w:rPr>
      </w:pPr>
      <w:r w:rsidRPr="009C42F1">
        <w:rPr>
          <w:rFonts w:eastAsia="Calibri"/>
        </w:rPr>
        <w:t xml:space="preserve">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w:t>
      </w:r>
      <w:smartTag w:uri="urn:schemas-microsoft-com:office:smarttags" w:element="metricconverter">
        <w:smartTagPr>
          <w:attr w:name="ProductID" w:val="0,10 га"/>
        </w:smartTagPr>
        <w:r w:rsidRPr="009C42F1">
          <w:rPr>
            <w:rFonts w:eastAsia="Calibri"/>
          </w:rPr>
          <w:t>0,10 га</w:t>
        </w:r>
      </w:smartTag>
      <w:r w:rsidRPr="009C42F1">
        <w:rPr>
          <w:rFonts w:eastAsia="Calibri"/>
        </w:rPr>
        <w:t xml:space="preserve">, и не более </w:t>
      </w:r>
      <w:smartTag w:uri="urn:schemas-microsoft-com:office:smarttags" w:element="metricconverter">
        <w:smartTagPr>
          <w:attr w:name="ProductID" w:val="0,8 га"/>
        </w:smartTagPr>
        <w:r w:rsidRPr="009C42F1">
          <w:rPr>
            <w:rFonts w:eastAsia="Calibri"/>
          </w:rPr>
          <w:t>0,8 га</w:t>
        </w:r>
      </w:smartTag>
      <w:r w:rsidRPr="009C42F1">
        <w:rPr>
          <w:rFonts w:eastAsia="Calibri"/>
        </w:rPr>
        <w:t>.</w:t>
      </w:r>
    </w:p>
    <w:p w14:paraId="457FBB7F" w14:textId="77777777" w:rsidR="00473FE6" w:rsidRPr="009C42F1" w:rsidRDefault="00473FE6" w:rsidP="00B13FFD">
      <w:pPr>
        <w:widowControl w:val="0"/>
        <w:ind w:firstLine="567"/>
        <w:jc w:val="both"/>
        <w:rPr>
          <w:rFonts w:eastAsia="Calibri"/>
        </w:rPr>
      </w:pPr>
      <w:r w:rsidRPr="009C42F1">
        <w:rPr>
          <w:rFonts w:eastAsia="Calibri"/>
        </w:rPr>
        <w:t>Для земельных участков коммунального обслуживания, допустимых к размещению в данной территориальной зоне:</w:t>
      </w:r>
    </w:p>
    <w:p w14:paraId="5048D7F2" w14:textId="5CD6E37B" w:rsidR="00473FE6" w:rsidRPr="009C42F1" w:rsidRDefault="009C42F1" w:rsidP="009C42F1">
      <w:pPr>
        <w:pStyle w:val="aa"/>
        <w:widowControl w:val="0"/>
        <w:numPr>
          <w:ilvl w:val="0"/>
          <w:numId w:val="32"/>
        </w:numPr>
        <w:ind w:left="0" w:firstLine="567"/>
        <w:jc w:val="both"/>
        <w:rPr>
          <w:rFonts w:eastAsia="Calibri"/>
        </w:rPr>
      </w:pPr>
      <w:r w:rsidRPr="009C42F1">
        <w:rPr>
          <w:rFonts w:eastAsia="Calibri"/>
        </w:rPr>
        <w:t xml:space="preserve"> </w:t>
      </w:r>
      <w:r w:rsidR="00473FE6" w:rsidRPr="009C42F1">
        <w:rPr>
          <w:rFonts w:eastAsia="Calibri"/>
        </w:rPr>
        <w:t xml:space="preserve">минимальный размер земельного участка – </w:t>
      </w:r>
      <w:smartTag w:uri="urn:schemas-microsoft-com:office:smarttags" w:element="metricconverter">
        <w:smartTagPr>
          <w:attr w:name="ProductID" w:val="1 м2"/>
        </w:smartTagPr>
        <w:r w:rsidR="00473FE6" w:rsidRPr="009C42F1">
          <w:rPr>
            <w:rFonts w:eastAsia="Calibri"/>
          </w:rPr>
          <w:t>1 м</w:t>
        </w:r>
        <w:r w:rsidR="00473FE6" w:rsidRPr="009C42F1">
          <w:rPr>
            <w:rFonts w:eastAsia="Calibri"/>
            <w:vertAlign w:val="superscript"/>
          </w:rPr>
          <w:t>2</w:t>
        </w:r>
      </w:smartTag>
      <w:r w:rsidR="00473FE6" w:rsidRPr="009C42F1">
        <w:rPr>
          <w:rFonts w:eastAsia="Calibri"/>
        </w:rPr>
        <w:t>;</w:t>
      </w:r>
    </w:p>
    <w:p w14:paraId="15912C78" w14:textId="3AE1CDC2" w:rsidR="00473FE6" w:rsidRPr="009C42F1" w:rsidRDefault="00473FE6" w:rsidP="009C42F1">
      <w:pPr>
        <w:pStyle w:val="aa"/>
        <w:widowControl w:val="0"/>
        <w:numPr>
          <w:ilvl w:val="0"/>
          <w:numId w:val="32"/>
        </w:numPr>
        <w:spacing w:after="0" w:line="240" w:lineRule="auto"/>
        <w:ind w:left="0" w:firstLine="567"/>
        <w:jc w:val="both"/>
        <w:rPr>
          <w:rFonts w:eastAsia="Calibri"/>
        </w:rPr>
      </w:pPr>
      <w:r w:rsidRPr="009C42F1">
        <w:rPr>
          <w:rFonts w:eastAsia="Calibri"/>
        </w:rPr>
        <w:t xml:space="preserve"> максимальный размер земельного участка – </w:t>
      </w:r>
      <w:smartTag w:uri="urn:schemas-microsoft-com:office:smarttags" w:element="metricconverter">
        <w:smartTagPr>
          <w:attr w:name="ProductID" w:val="10000 м2"/>
        </w:smartTagPr>
        <w:r w:rsidRPr="009C42F1">
          <w:rPr>
            <w:rFonts w:eastAsia="Calibri"/>
          </w:rPr>
          <w:t>10000 м</w:t>
        </w:r>
        <w:r w:rsidRPr="009C42F1">
          <w:rPr>
            <w:rFonts w:eastAsia="Calibri"/>
            <w:vertAlign w:val="superscript"/>
          </w:rPr>
          <w:t>2</w:t>
        </w:r>
      </w:smartTag>
      <w:r w:rsidRPr="009C42F1">
        <w:rPr>
          <w:rFonts w:eastAsia="Calibri"/>
        </w:rPr>
        <w:t xml:space="preserve">. </w:t>
      </w:r>
    </w:p>
    <w:p w14:paraId="7D63AAFE" w14:textId="77777777" w:rsidR="00473FE6" w:rsidRPr="009C42F1" w:rsidRDefault="00473FE6" w:rsidP="009C42F1">
      <w:pPr>
        <w:widowControl w:val="0"/>
        <w:ind w:right="566" w:firstLine="567"/>
        <w:jc w:val="both"/>
        <w:rPr>
          <w:rFonts w:eastAsia="Calibri"/>
        </w:rPr>
      </w:pPr>
      <w:r w:rsidRPr="009C42F1">
        <w:rPr>
          <w:rFonts w:eastAsia="Calibri"/>
        </w:rPr>
        <w:t>Для земельных участков под объекты гаражного назначения:</w:t>
      </w:r>
    </w:p>
    <w:p w14:paraId="73A3C356" w14:textId="6F40118F" w:rsidR="00473FE6" w:rsidRPr="009C42F1" w:rsidRDefault="00473FE6" w:rsidP="009C42F1">
      <w:pPr>
        <w:pStyle w:val="aa"/>
        <w:widowControl w:val="0"/>
        <w:numPr>
          <w:ilvl w:val="0"/>
          <w:numId w:val="32"/>
        </w:numPr>
        <w:spacing w:after="0" w:line="240" w:lineRule="auto"/>
        <w:ind w:left="0" w:right="566" w:firstLine="567"/>
        <w:jc w:val="both"/>
        <w:rPr>
          <w:rFonts w:eastAsia="Calibri"/>
        </w:rPr>
      </w:pPr>
      <w:r w:rsidRPr="009C42F1">
        <w:rPr>
          <w:rFonts w:eastAsia="Calibri"/>
        </w:rPr>
        <w:t xml:space="preserve"> минимальный размер земельного участка – </w:t>
      </w:r>
      <w:smartTag w:uri="urn:schemas-microsoft-com:office:smarttags" w:element="metricconverter">
        <w:smartTagPr>
          <w:attr w:name="ProductID" w:val="20 м2"/>
        </w:smartTagPr>
        <w:r w:rsidRPr="009C42F1">
          <w:rPr>
            <w:rFonts w:eastAsia="Calibri"/>
          </w:rPr>
          <w:t>20 м</w:t>
        </w:r>
        <w:r w:rsidRPr="009C42F1">
          <w:rPr>
            <w:rFonts w:eastAsia="Calibri"/>
            <w:vertAlign w:val="superscript"/>
          </w:rPr>
          <w:t>2</w:t>
        </w:r>
      </w:smartTag>
      <w:r w:rsidRPr="009C42F1">
        <w:rPr>
          <w:rFonts w:eastAsia="Calibri"/>
        </w:rPr>
        <w:t>;</w:t>
      </w:r>
    </w:p>
    <w:p w14:paraId="6C89BE30" w14:textId="6AC05314" w:rsidR="00473FE6" w:rsidRPr="009C42F1" w:rsidRDefault="00473FE6" w:rsidP="009C42F1">
      <w:pPr>
        <w:pStyle w:val="aa"/>
        <w:widowControl w:val="0"/>
        <w:numPr>
          <w:ilvl w:val="0"/>
          <w:numId w:val="32"/>
        </w:numPr>
        <w:spacing w:after="0" w:line="240" w:lineRule="auto"/>
        <w:ind w:left="0" w:right="566" w:firstLine="567"/>
        <w:jc w:val="both"/>
        <w:rPr>
          <w:rFonts w:eastAsia="Calibri"/>
        </w:rPr>
      </w:pPr>
      <w:r w:rsidRPr="009C42F1">
        <w:rPr>
          <w:rFonts w:eastAsia="Calibri"/>
        </w:rPr>
        <w:t xml:space="preserve"> максимальный размер земельного участка – </w:t>
      </w:r>
      <w:smartTag w:uri="urn:schemas-microsoft-com:office:smarttags" w:element="metricconverter">
        <w:smartTagPr>
          <w:attr w:name="ProductID" w:val="50 м2"/>
        </w:smartTagPr>
        <w:r w:rsidRPr="009C42F1">
          <w:rPr>
            <w:rFonts w:eastAsia="Calibri"/>
          </w:rPr>
          <w:t>50 м</w:t>
        </w:r>
        <w:r w:rsidRPr="009C42F1">
          <w:rPr>
            <w:rFonts w:eastAsia="Calibri"/>
            <w:vertAlign w:val="superscript"/>
          </w:rPr>
          <w:t>2</w:t>
        </w:r>
      </w:smartTag>
    </w:p>
    <w:p w14:paraId="7B5232B1" w14:textId="77777777" w:rsidR="00473FE6" w:rsidRPr="009C42F1" w:rsidRDefault="00473FE6" w:rsidP="009C42F1">
      <w:pPr>
        <w:widowControl w:val="0"/>
        <w:ind w:firstLine="567"/>
        <w:jc w:val="both"/>
        <w:rPr>
          <w:rFonts w:eastAsia="Calibri"/>
        </w:rPr>
      </w:pPr>
      <w:r w:rsidRPr="009C42F1">
        <w:rPr>
          <w:rFonts w:eastAsia="Calibri"/>
        </w:rPr>
        <w:t>Для прочих земельных участков с видами разрешенного использования, допустимых к размещению в данной территориальной зоне:</w:t>
      </w:r>
    </w:p>
    <w:p w14:paraId="1B6FA8DD" w14:textId="5BECC97D" w:rsidR="00473FE6" w:rsidRPr="009C42F1" w:rsidRDefault="00473FE6" w:rsidP="009C42F1">
      <w:pPr>
        <w:pStyle w:val="aa"/>
        <w:widowControl w:val="0"/>
        <w:numPr>
          <w:ilvl w:val="0"/>
          <w:numId w:val="32"/>
        </w:numPr>
        <w:spacing w:after="0" w:line="240" w:lineRule="auto"/>
        <w:ind w:left="0" w:firstLine="567"/>
        <w:jc w:val="both"/>
        <w:rPr>
          <w:rFonts w:eastAsia="Calibri"/>
        </w:rPr>
      </w:pPr>
      <w:r w:rsidRPr="009C42F1">
        <w:rPr>
          <w:rFonts w:eastAsia="Calibri"/>
        </w:rPr>
        <w:t xml:space="preserve"> минимальный размер земельного участка – 500 м</w:t>
      </w:r>
      <w:r w:rsidRPr="009C42F1">
        <w:rPr>
          <w:rFonts w:eastAsia="Calibri"/>
          <w:vertAlign w:val="superscript"/>
        </w:rPr>
        <w:t>2</w:t>
      </w:r>
      <w:r w:rsidRPr="009C42F1">
        <w:rPr>
          <w:rFonts w:eastAsia="Calibri"/>
        </w:rPr>
        <w:t>;</w:t>
      </w:r>
    </w:p>
    <w:p w14:paraId="25ADE3CE" w14:textId="25FAB3CD" w:rsidR="00473FE6" w:rsidRPr="009C42F1" w:rsidRDefault="00473FE6" w:rsidP="009C42F1">
      <w:pPr>
        <w:pStyle w:val="aa"/>
        <w:widowControl w:val="0"/>
        <w:numPr>
          <w:ilvl w:val="0"/>
          <w:numId w:val="32"/>
        </w:numPr>
        <w:spacing w:after="0" w:line="240" w:lineRule="auto"/>
        <w:ind w:left="0" w:firstLine="567"/>
        <w:jc w:val="both"/>
        <w:rPr>
          <w:rFonts w:eastAsia="Calibri"/>
        </w:rPr>
      </w:pPr>
      <w:r w:rsidRPr="009C42F1">
        <w:rPr>
          <w:rFonts w:eastAsia="Calibri"/>
        </w:rPr>
        <w:t xml:space="preserve"> максимальный размер земельного участка – 2500 м</w:t>
      </w:r>
      <w:r w:rsidRPr="009C42F1">
        <w:rPr>
          <w:rFonts w:eastAsia="Calibri"/>
          <w:vertAlign w:val="superscript"/>
        </w:rPr>
        <w:t>2</w:t>
      </w:r>
      <w:r w:rsidRPr="009C42F1">
        <w:rPr>
          <w:rFonts w:eastAsia="Calibri"/>
        </w:rPr>
        <w:t xml:space="preserve">. </w:t>
      </w:r>
    </w:p>
    <w:p w14:paraId="1B090E2F" w14:textId="1DD08ED3" w:rsidR="00473FE6" w:rsidRPr="009C42F1" w:rsidRDefault="00473FE6" w:rsidP="009C42F1">
      <w:pPr>
        <w:pStyle w:val="aa"/>
        <w:numPr>
          <w:ilvl w:val="0"/>
          <w:numId w:val="32"/>
        </w:numPr>
        <w:tabs>
          <w:tab w:val="left" w:pos="0"/>
          <w:tab w:val="left" w:pos="709"/>
        </w:tabs>
        <w:snapToGrid w:val="0"/>
        <w:spacing w:after="0" w:line="240" w:lineRule="auto"/>
        <w:ind w:left="0" w:firstLine="567"/>
        <w:jc w:val="both"/>
      </w:pPr>
      <w:r w:rsidRPr="009C42F1">
        <w:t xml:space="preserve"> минимальная общая площадь жилого дома – </w:t>
      </w:r>
      <w:smartTag w:uri="urn:schemas-microsoft-com:office:smarttags" w:element="metricconverter">
        <w:smartTagPr>
          <w:attr w:name="ProductID" w:val="36 м2"/>
        </w:smartTagPr>
        <w:r w:rsidRPr="009C42F1">
          <w:t>36 м</w:t>
        </w:r>
        <w:r w:rsidRPr="009C42F1">
          <w:rPr>
            <w:vertAlign w:val="superscript"/>
          </w:rPr>
          <w:t>2</w:t>
        </w:r>
      </w:smartTag>
      <w:r w:rsidRPr="009C42F1">
        <w:t>;</w:t>
      </w:r>
      <w:r w:rsidRPr="009C42F1">
        <w:rPr>
          <w:color w:val="000000"/>
        </w:rPr>
        <w:t xml:space="preserve"> </w:t>
      </w:r>
    </w:p>
    <w:p w14:paraId="4571EB54" w14:textId="6503F5D7" w:rsidR="00473FE6" w:rsidRPr="009C42F1" w:rsidRDefault="00473FE6" w:rsidP="009C42F1">
      <w:pPr>
        <w:pStyle w:val="aa"/>
        <w:numPr>
          <w:ilvl w:val="0"/>
          <w:numId w:val="32"/>
        </w:numPr>
        <w:tabs>
          <w:tab w:val="left" w:pos="0"/>
        </w:tabs>
        <w:suppressAutoHyphens/>
        <w:snapToGrid w:val="0"/>
        <w:spacing w:after="0" w:line="240" w:lineRule="auto"/>
        <w:ind w:left="0" w:firstLine="567"/>
        <w:jc w:val="both"/>
        <w:rPr>
          <w:color w:val="000000"/>
        </w:rPr>
      </w:pPr>
      <w:r w:rsidRPr="009C42F1">
        <w:rPr>
          <w:color w:val="000000"/>
        </w:rPr>
        <w:t xml:space="preserve"> минимальная ширина вновь отводимых земельных участков вдоль фронта улицы (проезда) – </w:t>
      </w:r>
      <w:smartTag w:uri="urn:schemas-microsoft-com:office:smarttags" w:element="metricconverter">
        <w:smartTagPr>
          <w:attr w:name="ProductID" w:val="25 м"/>
        </w:smartTagPr>
        <w:r w:rsidRPr="009C42F1">
          <w:rPr>
            <w:color w:val="000000"/>
          </w:rPr>
          <w:t>25 м</w:t>
        </w:r>
      </w:smartTag>
      <w:r w:rsidRPr="009C42F1">
        <w:rPr>
          <w:color w:val="000000"/>
        </w:rPr>
        <w:t>;</w:t>
      </w:r>
    </w:p>
    <w:p w14:paraId="3E5DCF94" w14:textId="63FB13FE" w:rsidR="00473FE6" w:rsidRPr="009C42F1" w:rsidRDefault="00473FE6" w:rsidP="009C42F1">
      <w:pPr>
        <w:pStyle w:val="aa"/>
        <w:numPr>
          <w:ilvl w:val="0"/>
          <w:numId w:val="32"/>
        </w:numPr>
        <w:tabs>
          <w:tab w:val="left" w:pos="0"/>
        </w:tabs>
        <w:suppressAutoHyphens/>
        <w:snapToGrid w:val="0"/>
        <w:spacing w:after="0" w:line="240" w:lineRule="auto"/>
        <w:ind w:left="0" w:firstLine="567"/>
        <w:jc w:val="both"/>
        <w:rPr>
          <w:color w:val="000000"/>
        </w:rPr>
      </w:pPr>
      <w:r w:rsidRPr="009C42F1">
        <w:rPr>
          <w:color w:val="000000"/>
        </w:rPr>
        <w:t xml:space="preserve"> максимальный процент застройки земельного участка – 60%;</w:t>
      </w:r>
    </w:p>
    <w:p w14:paraId="2FF14758" w14:textId="323ADDC7" w:rsidR="00473FE6" w:rsidRPr="009C42F1" w:rsidRDefault="00473FE6" w:rsidP="009C42F1">
      <w:pPr>
        <w:pStyle w:val="aa"/>
        <w:numPr>
          <w:ilvl w:val="0"/>
          <w:numId w:val="32"/>
        </w:numPr>
        <w:tabs>
          <w:tab w:val="left" w:pos="0"/>
        </w:tabs>
        <w:suppressAutoHyphens/>
        <w:snapToGrid w:val="0"/>
        <w:spacing w:after="0" w:line="240" w:lineRule="auto"/>
        <w:ind w:left="0" w:firstLine="567"/>
        <w:jc w:val="both"/>
      </w:pPr>
      <w:r w:rsidRPr="009C42F1">
        <w:t xml:space="preserve"> минимальный отступ от красной линии улиц – </w:t>
      </w:r>
      <w:smartTag w:uri="urn:schemas-microsoft-com:office:smarttags" w:element="metricconverter">
        <w:smartTagPr>
          <w:attr w:name="ProductID" w:val="5 м"/>
        </w:smartTagPr>
        <w:r w:rsidRPr="009C42F1">
          <w:t>5 м</w:t>
        </w:r>
      </w:smartTag>
      <w:r w:rsidRPr="009C42F1">
        <w:t>, от красной линии проездов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564AC7FE" w14:textId="77777777" w:rsidR="00473FE6" w:rsidRPr="009C42F1" w:rsidRDefault="00473FE6" w:rsidP="00B13FFD">
      <w:pPr>
        <w:tabs>
          <w:tab w:val="left" w:pos="0"/>
        </w:tabs>
        <w:suppressAutoHyphens/>
        <w:snapToGrid w:val="0"/>
        <w:ind w:firstLine="567"/>
        <w:jc w:val="both"/>
        <w:rPr>
          <w:color w:val="000000"/>
        </w:rPr>
      </w:pPr>
      <w:r w:rsidRPr="009C42F1">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9C42F1">
          <w:t>25 м</w:t>
        </w:r>
      </w:smartTag>
      <w:r w:rsidRPr="009C42F1">
        <w:t>;</w:t>
      </w:r>
    </w:p>
    <w:p w14:paraId="0DE750FD" w14:textId="77777777" w:rsidR="00473FE6" w:rsidRPr="009C42F1" w:rsidRDefault="00473FE6" w:rsidP="00B13FFD">
      <w:pPr>
        <w:tabs>
          <w:tab w:val="left" w:pos="0"/>
        </w:tabs>
        <w:suppressAutoHyphens/>
        <w:snapToGrid w:val="0"/>
        <w:ind w:firstLine="567"/>
        <w:rPr>
          <w:color w:val="000000"/>
        </w:rPr>
      </w:pPr>
      <w:r w:rsidRPr="009C42F1">
        <w:rPr>
          <w:color w:val="000000"/>
        </w:rPr>
        <w:t xml:space="preserve">– минимальный отступ вспомогательных строений от боковых границ участка – </w:t>
      </w:r>
      <w:smartTag w:uri="urn:schemas-microsoft-com:office:smarttags" w:element="metricconverter">
        <w:smartTagPr>
          <w:attr w:name="ProductID" w:val="1,5 м"/>
        </w:smartTagPr>
        <w:r w:rsidRPr="009C42F1">
          <w:rPr>
            <w:color w:val="000000"/>
          </w:rPr>
          <w:t>1,5 м</w:t>
        </w:r>
      </w:smartTag>
      <w:r w:rsidRPr="009C42F1">
        <w:rPr>
          <w:color w:val="000000"/>
        </w:rPr>
        <w:t xml:space="preserve">, для жилых домов – </w:t>
      </w:r>
      <w:smartTag w:uri="urn:schemas-microsoft-com:office:smarttags" w:element="metricconverter">
        <w:smartTagPr>
          <w:attr w:name="ProductID" w:val="3 м"/>
        </w:smartTagPr>
        <w:r w:rsidRPr="009C42F1">
          <w:rPr>
            <w:color w:val="000000"/>
          </w:rPr>
          <w:t>3 м</w:t>
        </w:r>
      </w:smartTag>
      <w:r w:rsidRPr="009C42F1">
        <w:rPr>
          <w:color w:val="000000"/>
        </w:rPr>
        <w:t>;</w:t>
      </w:r>
    </w:p>
    <w:p w14:paraId="7E1ABB18" w14:textId="77777777" w:rsidR="00473FE6" w:rsidRPr="009C42F1" w:rsidRDefault="00473FE6" w:rsidP="00B13FFD">
      <w:pPr>
        <w:tabs>
          <w:tab w:val="left" w:pos="0"/>
        </w:tabs>
        <w:suppressAutoHyphens/>
        <w:snapToGrid w:val="0"/>
        <w:ind w:firstLine="567"/>
      </w:pPr>
      <w:r w:rsidRPr="009C42F1">
        <w:rPr>
          <w:color w:val="000000"/>
        </w:rPr>
        <w:t>– минимальный отступ вспомогательных</w:t>
      </w:r>
      <w:r w:rsidRPr="009C42F1">
        <w:t xml:space="preserve"> строений от задней границы участка- </w:t>
      </w:r>
      <w:smartTag w:uri="urn:schemas-microsoft-com:office:smarttags" w:element="metricconverter">
        <w:smartTagPr>
          <w:attr w:name="ProductID" w:val="1 м"/>
        </w:smartTagPr>
        <w:r w:rsidRPr="009C42F1">
          <w:t>1 м</w:t>
        </w:r>
      </w:smartTag>
      <w:r w:rsidRPr="009C42F1">
        <w:t>;</w:t>
      </w:r>
    </w:p>
    <w:p w14:paraId="628888F8" w14:textId="77777777" w:rsidR="00473FE6" w:rsidRPr="009C42F1" w:rsidRDefault="00473FE6" w:rsidP="00B13FFD">
      <w:pPr>
        <w:tabs>
          <w:tab w:val="left" w:pos="0"/>
        </w:tabs>
        <w:suppressAutoHyphens/>
        <w:snapToGrid w:val="0"/>
        <w:ind w:firstLine="567"/>
        <w:jc w:val="both"/>
      </w:pPr>
      <w:r w:rsidRPr="009C42F1">
        <w:t>– до границы соседнего участка минимальные расстояния:</w:t>
      </w:r>
    </w:p>
    <w:p w14:paraId="2AFB78AC" w14:textId="54320860" w:rsidR="00473FE6" w:rsidRPr="009C42F1" w:rsidRDefault="00473FE6" w:rsidP="001B4702">
      <w:pPr>
        <w:pStyle w:val="aa"/>
        <w:numPr>
          <w:ilvl w:val="0"/>
          <w:numId w:val="36"/>
        </w:numPr>
        <w:tabs>
          <w:tab w:val="left" w:pos="0"/>
          <w:tab w:val="left" w:pos="709"/>
          <w:tab w:val="left" w:pos="993"/>
        </w:tabs>
        <w:spacing w:after="0" w:line="240" w:lineRule="auto"/>
        <w:ind w:left="0" w:firstLine="851"/>
        <w:jc w:val="both"/>
      </w:pPr>
      <w:r w:rsidRPr="009C42F1">
        <w:t xml:space="preserve">от дома – </w:t>
      </w:r>
      <w:smartTag w:uri="urn:schemas-microsoft-com:office:smarttags" w:element="metricconverter">
        <w:smartTagPr>
          <w:attr w:name="ProductID" w:val="3 м"/>
        </w:smartTagPr>
        <w:r w:rsidRPr="009C42F1">
          <w:t>3 м</w:t>
        </w:r>
      </w:smartTag>
      <w:r w:rsidRPr="009C42F1">
        <w:t>;</w:t>
      </w:r>
    </w:p>
    <w:p w14:paraId="0C512B84" w14:textId="1E782384" w:rsidR="00473FE6" w:rsidRPr="009C42F1" w:rsidRDefault="00473FE6" w:rsidP="001B4702">
      <w:pPr>
        <w:pStyle w:val="aa"/>
        <w:numPr>
          <w:ilvl w:val="0"/>
          <w:numId w:val="36"/>
        </w:numPr>
        <w:tabs>
          <w:tab w:val="left" w:pos="0"/>
          <w:tab w:val="left" w:pos="709"/>
          <w:tab w:val="left" w:pos="993"/>
        </w:tabs>
        <w:spacing w:after="0" w:line="240" w:lineRule="auto"/>
        <w:ind w:left="0" w:firstLine="851"/>
        <w:jc w:val="both"/>
      </w:pPr>
      <w:r w:rsidRPr="009C42F1">
        <w:t xml:space="preserve">от постройки для содержания домашних животных – </w:t>
      </w:r>
      <w:smartTag w:uri="urn:schemas-microsoft-com:office:smarttags" w:element="metricconverter">
        <w:smartTagPr>
          <w:attr w:name="ProductID" w:val="4 м"/>
        </w:smartTagPr>
        <w:r w:rsidRPr="009C42F1">
          <w:t>4 м</w:t>
        </w:r>
      </w:smartTag>
      <w:r w:rsidRPr="009C42F1">
        <w:t>;</w:t>
      </w:r>
    </w:p>
    <w:p w14:paraId="20FF0FF1" w14:textId="01F7543A" w:rsidR="00473FE6" w:rsidRPr="009C42F1" w:rsidRDefault="00473FE6" w:rsidP="001B4702">
      <w:pPr>
        <w:pStyle w:val="aa"/>
        <w:numPr>
          <w:ilvl w:val="0"/>
          <w:numId w:val="36"/>
        </w:numPr>
        <w:tabs>
          <w:tab w:val="left" w:pos="0"/>
          <w:tab w:val="left" w:pos="709"/>
          <w:tab w:val="left" w:pos="993"/>
        </w:tabs>
        <w:spacing w:after="0" w:line="240" w:lineRule="auto"/>
        <w:ind w:left="0" w:firstLine="851"/>
        <w:jc w:val="both"/>
      </w:pPr>
      <w:r w:rsidRPr="009C42F1">
        <w:t xml:space="preserve">от других построек (бани, гаражи и др.) – </w:t>
      </w:r>
      <w:smartTag w:uri="urn:schemas-microsoft-com:office:smarttags" w:element="metricconverter">
        <w:smartTagPr>
          <w:attr w:name="ProductID" w:val="1,0 м"/>
        </w:smartTagPr>
        <w:r w:rsidRPr="009C42F1">
          <w:t>1,0 м</w:t>
        </w:r>
      </w:smartTag>
      <w:r w:rsidRPr="009C42F1">
        <w:t xml:space="preserve">; </w:t>
      </w:r>
    </w:p>
    <w:p w14:paraId="741351BC" w14:textId="0866DD4F" w:rsidR="00473FE6" w:rsidRPr="009C42F1" w:rsidRDefault="00473FE6" w:rsidP="001B4702">
      <w:pPr>
        <w:pStyle w:val="aa"/>
        <w:numPr>
          <w:ilvl w:val="0"/>
          <w:numId w:val="36"/>
        </w:numPr>
        <w:tabs>
          <w:tab w:val="left" w:pos="0"/>
          <w:tab w:val="left" w:pos="709"/>
          <w:tab w:val="left" w:pos="993"/>
        </w:tabs>
        <w:spacing w:after="0" w:line="240" w:lineRule="auto"/>
        <w:ind w:left="0" w:firstLine="851"/>
        <w:jc w:val="both"/>
      </w:pPr>
      <w:r w:rsidRPr="009C42F1">
        <w:t xml:space="preserve">от стволов высокорослых деревьев – </w:t>
      </w:r>
      <w:smartTag w:uri="urn:schemas-microsoft-com:office:smarttags" w:element="metricconverter">
        <w:smartTagPr>
          <w:attr w:name="ProductID" w:val="2 м"/>
        </w:smartTagPr>
        <w:r w:rsidRPr="009C42F1">
          <w:t>2 м</w:t>
        </w:r>
      </w:smartTag>
      <w:r w:rsidRPr="009C42F1">
        <w:t>;</w:t>
      </w:r>
    </w:p>
    <w:p w14:paraId="24339A8D" w14:textId="6D44E7EE" w:rsidR="00473FE6" w:rsidRPr="009C42F1" w:rsidRDefault="00473FE6" w:rsidP="001B4702">
      <w:pPr>
        <w:pStyle w:val="aa"/>
        <w:numPr>
          <w:ilvl w:val="0"/>
          <w:numId w:val="36"/>
        </w:numPr>
        <w:tabs>
          <w:tab w:val="left" w:pos="0"/>
          <w:tab w:val="left" w:pos="709"/>
          <w:tab w:val="left" w:pos="993"/>
        </w:tabs>
        <w:spacing w:after="0" w:line="240" w:lineRule="auto"/>
        <w:ind w:left="0" w:firstLine="851"/>
        <w:jc w:val="both"/>
      </w:pPr>
      <w:r w:rsidRPr="009C42F1">
        <w:t xml:space="preserve">от кустарников – </w:t>
      </w:r>
      <w:smartTag w:uri="urn:schemas-microsoft-com:office:smarttags" w:element="metricconverter">
        <w:smartTagPr>
          <w:attr w:name="ProductID" w:val="1 м"/>
        </w:smartTagPr>
        <w:r w:rsidRPr="009C42F1">
          <w:t>1 м</w:t>
        </w:r>
      </w:smartTag>
      <w:r w:rsidRPr="009C42F1">
        <w:t>;</w:t>
      </w:r>
    </w:p>
    <w:p w14:paraId="6ABCD36F" w14:textId="07828A32" w:rsidR="00473FE6" w:rsidRPr="009C42F1" w:rsidRDefault="00473FE6" w:rsidP="001B4702">
      <w:pPr>
        <w:pStyle w:val="aa"/>
        <w:numPr>
          <w:ilvl w:val="0"/>
          <w:numId w:val="36"/>
        </w:numPr>
        <w:tabs>
          <w:tab w:val="left" w:pos="0"/>
          <w:tab w:val="left" w:pos="709"/>
          <w:tab w:val="left" w:pos="993"/>
        </w:tabs>
        <w:spacing w:after="0" w:line="240" w:lineRule="auto"/>
        <w:ind w:left="0" w:firstLine="851"/>
        <w:jc w:val="both"/>
      </w:pPr>
      <w:r w:rsidRPr="009C42F1">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9C42F1">
          <w:t>7 м</w:t>
        </w:r>
      </w:smartTag>
      <w:r w:rsidRPr="009C42F1">
        <w:t>;</w:t>
      </w:r>
    </w:p>
    <w:p w14:paraId="69083CB6" w14:textId="77777777" w:rsidR="00473FE6" w:rsidRPr="009C42F1" w:rsidRDefault="00473FE6" w:rsidP="00B13FFD">
      <w:pPr>
        <w:tabs>
          <w:tab w:val="left" w:pos="0"/>
        </w:tabs>
        <w:suppressAutoHyphens/>
        <w:snapToGrid w:val="0"/>
        <w:ind w:firstLine="567"/>
        <w:jc w:val="both"/>
      </w:pPr>
      <w:r w:rsidRPr="009C42F1">
        <w:lastRenderedPageBreak/>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9C42F1">
          <w:t>6 м</w:t>
        </w:r>
      </w:smartTag>
      <w:r w:rsidRPr="009C42F1">
        <w:t>;</w:t>
      </w:r>
    </w:p>
    <w:p w14:paraId="7C0E07D4" w14:textId="77777777" w:rsidR="00473FE6" w:rsidRPr="009C42F1" w:rsidRDefault="00473FE6" w:rsidP="00B13FFD">
      <w:pPr>
        <w:tabs>
          <w:tab w:val="left" w:pos="0"/>
        </w:tabs>
        <w:suppressAutoHyphens/>
        <w:snapToGrid w:val="0"/>
        <w:ind w:firstLine="567"/>
        <w:jc w:val="both"/>
      </w:pPr>
      <w:r w:rsidRPr="009C42F1">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9C42F1">
          <w:t>15 м</w:t>
        </w:r>
      </w:smartTag>
      <w:r w:rsidRPr="009C42F1">
        <w:t xml:space="preserve">;  </w:t>
      </w:r>
    </w:p>
    <w:p w14:paraId="414F3791" w14:textId="77777777" w:rsidR="00473FE6" w:rsidRPr="009C42F1" w:rsidRDefault="00473FE6" w:rsidP="00B13FFD">
      <w:pPr>
        <w:tabs>
          <w:tab w:val="left" w:pos="0"/>
        </w:tabs>
        <w:suppressAutoHyphens/>
        <w:snapToGrid w:val="0"/>
        <w:ind w:firstLine="567"/>
        <w:jc w:val="both"/>
      </w:pPr>
      <w:r w:rsidRPr="009C42F1">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9C42F1">
          <w:t>10 м</w:t>
        </w:r>
      </w:smartTag>
      <w:r w:rsidRPr="009C42F1">
        <w:t xml:space="preserve"> до </w:t>
      </w:r>
      <w:smartTag w:uri="urn:schemas-microsoft-com:office:smarttags" w:element="metricconverter">
        <w:smartTagPr>
          <w:attr w:name="ProductID" w:val="40 м"/>
        </w:smartTagPr>
        <w:r w:rsidRPr="009C42F1">
          <w:t>40 м</w:t>
        </w:r>
      </w:smartTag>
      <w:r w:rsidRPr="009C42F1">
        <w:t xml:space="preserve"> в соответствии с таблицей 11 Нормативов градостроительного проектирования Алтайского края;</w:t>
      </w:r>
    </w:p>
    <w:p w14:paraId="171390B7" w14:textId="77777777" w:rsidR="00473FE6" w:rsidRPr="009C42F1" w:rsidRDefault="00473FE6" w:rsidP="00B13FFD">
      <w:pPr>
        <w:tabs>
          <w:tab w:val="left" w:pos="0"/>
        </w:tabs>
        <w:suppressAutoHyphens/>
        <w:snapToGrid w:val="0"/>
        <w:ind w:firstLine="567"/>
        <w:jc w:val="both"/>
      </w:pPr>
      <w:r w:rsidRPr="009C42F1">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9C42F1">
          <w:t>4 м</w:t>
        </w:r>
      </w:smartTag>
      <w:r w:rsidRPr="009C42F1">
        <w:t>;</w:t>
      </w:r>
    </w:p>
    <w:p w14:paraId="64A38A8E" w14:textId="77777777" w:rsidR="00473FE6" w:rsidRPr="009C42F1" w:rsidRDefault="00473FE6" w:rsidP="00B13FFD">
      <w:pPr>
        <w:tabs>
          <w:tab w:val="left" w:pos="0"/>
        </w:tabs>
        <w:suppressAutoHyphens/>
        <w:snapToGrid w:val="0"/>
        <w:ind w:firstLine="567"/>
        <w:jc w:val="both"/>
      </w:pPr>
      <w:r w:rsidRPr="009C42F1">
        <w:t xml:space="preserve">– размещение дворовых туалетов от окон жилых помещений дома – </w:t>
      </w:r>
      <w:smartTag w:uri="urn:schemas-microsoft-com:office:smarttags" w:element="metricconverter">
        <w:smartTagPr>
          <w:attr w:name="ProductID" w:val="8 м"/>
        </w:smartTagPr>
        <w:r w:rsidRPr="009C42F1">
          <w:t>8 м</w:t>
        </w:r>
      </w:smartTag>
      <w:r w:rsidRPr="009C42F1">
        <w:t>;</w:t>
      </w:r>
    </w:p>
    <w:p w14:paraId="71074DC3" w14:textId="77777777" w:rsidR="00473FE6" w:rsidRPr="009C42F1" w:rsidRDefault="00473FE6" w:rsidP="00B13FFD">
      <w:pPr>
        <w:tabs>
          <w:tab w:val="left" w:pos="0"/>
        </w:tabs>
        <w:suppressAutoHyphens/>
        <w:snapToGrid w:val="0"/>
        <w:ind w:firstLine="567"/>
        <w:jc w:val="both"/>
      </w:pPr>
      <w:r w:rsidRPr="009C42F1">
        <w:t>– 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14:paraId="403F2C6C" w14:textId="77777777" w:rsidR="00473FE6" w:rsidRPr="009C42F1" w:rsidRDefault="00473FE6" w:rsidP="00B13FFD">
      <w:pPr>
        <w:tabs>
          <w:tab w:val="left" w:pos="0"/>
        </w:tabs>
        <w:suppressAutoHyphens/>
        <w:snapToGrid w:val="0"/>
        <w:ind w:firstLine="567"/>
        <w:jc w:val="both"/>
      </w:pPr>
      <w:r w:rsidRPr="009C42F1">
        <w:t xml:space="preserve">– 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9C42F1">
          <w:t>9,6 м</w:t>
        </w:r>
      </w:smartTag>
      <w:r w:rsidRPr="009C42F1">
        <w:t>; шпили, башни – без ограничений;</w:t>
      </w:r>
    </w:p>
    <w:p w14:paraId="52980B5E" w14:textId="77777777" w:rsidR="00473FE6" w:rsidRPr="009C42F1" w:rsidRDefault="00473FE6" w:rsidP="00B13FFD">
      <w:pPr>
        <w:tabs>
          <w:tab w:val="left" w:pos="0"/>
        </w:tabs>
        <w:suppressAutoHyphens/>
        <w:snapToGrid w:val="0"/>
        <w:ind w:firstLine="567"/>
        <w:jc w:val="both"/>
      </w:pPr>
      <w:r w:rsidRPr="009C42F1">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9C42F1">
          <w:t>4 м</w:t>
        </w:r>
      </w:smartTag>
      <w:r w:rsidRPr="009C42F1">
        <w:t>, до конька скатной кровли – не более 7м;</w:t>
      </w:r>
    </w:p>
    <w:p w14:paraId="2DF8F0B6" w14:textId="77777777" w:rsidR="00473FE6" w:rsidRPr="009C42F1" w:rsidRDefault="00473FE6" w:rsidP="00B13FFD">
      <w:pPr>
        <w:tabs>
          <w:tab w:val="left" w:pos="0"/>
        </w:tabs>
        <w:suppressAutoHyphens/>
        <w:snapToGrid w:val="0"/>
        <w:ind w:firstLine="567"/>
        <w:jc w:val="both"/>
      </w:pPr>
      <w:r w:rsidRPr="009C42F1">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42374E9C" w14:textId="77777777" w:rsidR="00473FE6" w:rsidRPr="009C42F1" w:rsidRDefault="00473FE6" w:rsidP="00B13FFD">
      <w:pPr>
        <w:tabs>
          <w:tab w:val="left" w:pos="0"/>
        </w:tabs>
        <w:suppressAutoHyphens/>
        <w:snapToGrid w:val="0"/>
        <w:ind w:firstLine="567"/>
        <w:jc w:val="both"/>
      </w:pPr>
      <w:r w:rsidRPr="009C42F1">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9C42F1">
          <w:t>15 м</w:t>
        </w:r>
      </w:smartTag>
      <w:r w:rsidRPr="009C42F1">
        <w:t xml:space="preserve"> в зависимости от степени огнестойкости зданий;</w:t>
      </w:r>
    </w:p>
    <w:p w14:paraId="5ECF7E01" w14:textId="77777777" w:rsidR="00473FE6" w:rsidRPr="009C42F1" w:rsidRDefault="00473FE6" w:rsidP="00B13FFD">
      <w:pPr>
        <w:tabs>
          <w:tab w:val="left" w:pos="0"/>
        </w:tabs>
        <w:suppressAutoHyphens/>
        <w:snapToGrid w:val="0"/>
        <w:ind w:firstLine="567"/>
        <w:jc w:val="both"/>
      </w:pPr>
      <w:r w:rsidRPr="009C42F1">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9C42F1">
          <w:t>5 м</w:t>
        </w:r>
      </w:smartTag>
      <w:r w:rsidRPr="009C42F1">
        <w:t>;</w:t>
      </w:r>
    </w:p>
    <w:p w14:paraId="5921C334" w14:textId="77777777" w:rsidR="00473FE6" w:rsidRPr="009C42F1" w:rsidRDefault="00473FE6" w:rsidP="00B13FFD">
      <w:pPr>
        <w:tabs>
          <w:tab w:val="left" w:pos="0"/>
        </w:tabs>
        <w:suppressAutoHyphens/>
        <w:snapToGrid w:val="0"/>
        <w:ind w:firstLine="567"/>
        <w:jc w:val="both"/>
      </w:pPr>
      <w:r w:rsidRPr="009C42F1">
        <w:t xml:space="preserve">– максимальная торговая площадь магазинов повседневного спроса – </w:t>
      </w:r>
      <w:smartTag w:uri="urn:schemas-microsoft-com:office:smarttags" w:element="metricconverter">
        <w:smartTagPr>
          <w:attr w:name="ProductID" w:val="20 м2"/>
        </w:smartTagPr>
        <w:r w:rsidRPr="009C42F1">
          <w:t>20 м</w:t>
        </w:r>
        <w:r w:rsidRPr="009C42F1">
          <w:rPr>
            <w:vertAlign w:val="superscript"/>
          </w:rPr>
          <w:t>2</w:t>
        </w:r>
      </w:smartTag>
      <w:r w:rsidRPr="009C42F1">
        <w:t>;</w:t>
      </w:r>
    </w:p>
    <w:p w14:paraId="051753C2" w14:textId="77777777" w:rsidR="006E6EE8" w:rsidRPr="009C42F1" w:rsidRDefault="00473FE6" w:rsidP="00B13FFD">
      <w:pPr>
        <w:tabs>
          <w:tab w:val="left" w:pos="0"/>
        </w:tabs>
        <w:suppressAutoHyphens/>
        <w:snapToGrid w:val="0"/>
        <w:ind w:firstLine="567"/>
        <w:jc w:val="both"/>
        <w:rPr>
          <w:color w:val="000000"/>
        </w:rPr>
      </w:pPr>
      <w:r w:rsidRPr="009C42F1">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9C42F1">
          <w:t xml:space="preserve">25 </w:t>
        </w:r>
        <w:r w:rsidRPr="009C42F1">
          <w:rPr>
            <w:color w:val="000000"/>
          </w:rPr>
          <w:t>м</w:t>
        </w:r>
      </w:smartTag>
      <w:r w:rsidRPr="009C42F1">
        <w:rPr>
          <w:color w:val="000000"/>
        </w:rPr>
        <w:t>;</w:t>
      </w:r>
    </w:p>
    <w:p w14:paraId="6A790413" w14:textId="715C82EB" w:rsidR="00473FE6" w:rsidRPr="009C42F1" w:rsidRDefault="00473FE6" w:rsidP="009C42F1">
      <w:pPr>
        <w:tabs>
          <w:tab w:val="left" w:pos="0"/>
        </w:tabs>
        <w:suppressAutoHyphens/>
        <w:snapToGrid w:val="0"/>
        <w:ind w:firstLine="567"/>
        <w:jc w:val="both"/>
      </w:pPr>
      <w:r w:rsidRPr="009C42F1">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9C42F1">
          <w:t>1,5 м</w:t>
        </w:r>
      </w:smartTag>
      <w:r w:rsidRPr="009C42F1">
        <w:t>;</w:t>
      </w:r>
    </w:p>
    <w:p w14:paraId="3F9E3295" w14:textId="77777777" w:rsidR="00473FE6" w:rsidRPr="009C42F1" w:rsidRDefault="00473FE6" w:rsidP="009C42F1">
      <w:pPr>
        <w:tabs>
          <w:tab w:val="left" w:pos="0"/>
        </w:tabs>
        <w:suppressAutoHyphens/>
        <w:snapToGrid w:val="0"/>
        <w:ind w:firstLine="567"/>
        <w:jc w:val="both"/>
      </w:pPr>
      <w:r w:rsidRPr="009C42F1">
        <w:t xml:space="preserve">– минимальное расстояние между стволами деревьев на землях общего пользования - </w:t>
      </w:r>
      <w:smartTag w:uri="urn:schemas-microsoft-com:office:smarttags" w:element="metricconverter">
        <w:smartTagPr>
          <w:attr w:name="ProductID" w:val="6 м"/>
        </w:smartTagPr>
        <w:r w:rsidRPr="009C42F1">
          <w:t>6 м</w:t>
        </w:r>
      </w:smartTag>
      <w:r w:rsidRPr="009C42F1">
        <w:t>;</w:t>
      </w:r>
    </w:p>
    <w:p w14:paraId="33074443" w14:textId="77777777" w:rsidR="00473FE6" w:rsidRPr="009C42F1" w:rsidRDefault="00473FE6" w:rsidP="009C42F1">
      <w:pPr>
        <w:tabs>
          <w:tab w:val="left" w:pos="0"/>
        </w:tabs>
        <w:suppressAutoHyphens/>
        <w:snapToGrid w:val="0"/>
        <w:ind w:firstLine="567"/>
        <w:jc w:val="both"/>
      </w:pPr>
      <w:r w:rsidRPr="009C42F1">
        <w:t>– максимальная высота деревьев вдоль тротуара на землях общего пользования–6 м;</w:t>
      </w:r>
    </w:p>
    <w:p w14:paraId="38D298C7" w14:textId="40C2AEC3" w:rsidR="00473FE6" w:rsidRPr="009C42F1" w:rsidRDefault="009C42F1" w:rsidP="009C42F1">
      <w:pPr>
        <w:pStyle w:val="aa"/>
        <w:widowControl w:val="0"/>
        <w:numPr>
          <w:ilvl w:val="0"/>
          <w:numId w:val="32"/>
        </w:numPr>
        <w:tabs>
          <w:tab w:val="left" w:pos="0"/>
        </w:tabs>
        <w:suppressAutoHyphens/>
        <w:snapToGrid w:val="0"/>
        <w:spacing w:after="0" w:line="240" w:lineRule="auto"/>
        <w:ind w:left="0" w:firstLine="567"/>
        <w:jc w:val="both"/>
      </w:pPr>
      <w:r w:rsidRPr="009C42F1">
        <w:t xml:space="preserve"> </w:t>
      </w:r>
      <w:r w:rsidR="00473FE6" w:rsidRPr="009C42F1">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00473FE6" w:rsidRPr="009C42F1">
          <w:t>12 м</w:t>
        </w:r>
      </w:smartTag>
      <w:r w:rsidR="00473FE6" w:rsidRPr="009C42F1">
        <w:t xml:space="preserve">, до источника водоснабжения (колодца) – не менее </w:t>
      </w:r>
      <w:smartTag w:uri="urn:schemas-microsoft-com:office:smarttags" w:element="metricconverter">
        <w:smartTagPr>
          <w:attr w:name="ProductID" w:val="25 м"/>
        </w:smartTagPr>
        <w:r w:rsidR="00473FE6" w:rsidRPr="009C42F1">
          <w:t>25 м</w:t>
        </w:r>
      </w:smartTag>
      <w:r w:rsidR="00473FE6" w:rsidRPr="009C42F1">
        <w:t>.;</w:t>
      </w:r>
    </w:p>
    <w:p w14:paraId="023BED5A" w14:textId="6B3A9067" w:rsidR="00473FE6" w:rsidRPr="009C42F1" w:rsidRDefault="009C42F1" w:rsidP="009C42F1">
      <w:pPr>
        <w:pStyle w:val="aa"/>
        <w:widowControl w:val="0"/>
        <w:numPr>
          <w:ilvl w:val="0"/>
          <w:numId w:val="32"/>
        </w:numPr>
        <w:tabs>
          <w:tab w:val="left" w:pos="0"/>
        </w:tabs>
        <w:suppressAutoHyphens/>
        <w:snapToGrid w:val="0"/>
        <w:spacing w:after="0" w:line="240" w:lineRule="auto"/>
        <w:ind w:left="0" w:firstLine="567"/>
        <w:jc w:val="both"/>
      </w:pPr>
      <w:r w:rsidRPr="009C42F1">
        <w:t xml:space="preserve"> </w:t>
      </w:r>
      <w:r w:rsidR="00473FE6" w:rsidRPr="009C42F1">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00473FE6" w:rsidRPr="009C42F1">
          <w:t>5 м</w:t>
        </w:r>
      </w:smartTag>
      <w:r w:rsidR="00473FE6" w:rsidRPr="009C42F1">
        <w:t>.</w:t>
      </w:r>
    </w:p>
    <w:p w14:paraId="500D4E1E" w14:textId="77777777" w:rsidR="00473FE6" w:rsidRPr="009C42F1" w:rsidRDefault="00473FE6" w:rsidP="009C42F1">
      <w:pPr>
        <w:tabs>
          <w:tab w:val="left" w:pos="0"/>
        </w:tabs>
        <w:suppressAutoHyphens/>
        <w:snapToGrid w:val="0"/>
        <w:ind w:firstLine="567"/>
        <w:jc w:val="both"/>
      </w:pPr>
      <w:r w:rsidRPr="009C42F1">
        <w:t xml:space="preserve">–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w:t>
      </w:r>
    </w:p>
    <w:p w14:paraId="297AA620" w14:textId="77777777" w:rsidR="00473FE6" w:rsidRPr="009C42F1" w:rsidRDefault="00473FE6" w:rsidP="00B13FFD">
      <w:pPr>
        <w:widowControl w:val="0"/>
        <w:tabs>
          <w:tab w:val="left" w:pos="0"/>
        </w:tabs>
        <w:suppressAutoHyphens/>
        <w:snapToGrid w:val="0"/>
        <w:ind w:firstLine="567"/>
        <w:jc w:val="both"/>
      </w:pPr>
      <w:r w:rsidRPr="009C42F1">
        <w:t>Максимальная высота ограждений земельных участков вдоль улиц и проездов – 2 м., характер ограждения – от глухого до продуваемого (сетчатого или решетчатого).</w:t>
      </w:r>
    </w:p>
    <w:p w14:paraId="6143E035" w14:textId="77777777" w:rsidR="00473FE6" w:rsidRPr="009C42F1" w:rsidRDefault="00473FE6" w:rsidP="00B13FFD">
      <w:pPr>
        <w:widowControl w:val="0"/>
        <w:tabs>
          <w:tab w:val="left" w:pos="0"/>
        </w:tabs>
        <w:suppressAutoHyphens/>
        <w:snapToGrid w:val="0"/>
        <w:ind w:firstLine="567"/>
        <w:jc w:val="both"/>
      </w:pPr>
      <w:r w:rsidRPr="009C42F1">
        <w:t>Максимальная высота ограждений земельных участков по границе с соседними участками - 2м., характер ограждения – продуваемый (сетчатый или решетчатый).</w:t>
      </w:r>
    </w:p>
    <w:p w14:paraId="03FD2F25" w14:textId="77777777" w:rsidR="00473FE6" w:rsidRPr="009C42F1" w:rsidRDefault="00473FE6" w:rsidP="00B13FFD">
      <w:pPr>
        <w:widowControl w:val="0"/>
        <w:autoSpaceDE w:val="0"/>
        <w:autoSpaceDN w:val="0"/>
        <w:adjustRightInd w:val="0"/>
        <w:ind w:firstLine="567"/>
        <w:jc w:val="both"/>
      </w:pPr>
      <w:r w:rsidRPr="009C42F1">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11" w:history="1">
        <w:r w:rsidRPr="009C42F1">
          <w:t>N 67-ЗС</w:t>
        </w:r>
      </w:hyperlink>
      <w:r w:rsidRPr="009C42F1">
        <w:t xml:space="preserve">, от 10.10.2011 </w:t>
      </w:r>
      <w:hyperlink r:id="rId12" w:history="1">
        <w:r w:rsidRPr="009C42F1">
          <w:t>N 135-ЗС</w:t>
        </w:r>
      </w:hyperlink>
      <w:r w:rsidRPr="009C42F1">
        <w:t>).</w:t>
      </w:r>
    </w:p>
    <w:p w14:paraId="23064269" w14:textId="77777777" w:rsidR="00473FE6" w:rsidRPr="009C42F1" w:rsidRDefault="00473FE6" w:rsidP="00B13FFD">
      <w:pPr>
        <w:widowControl w:val="0"/>
        <w:snapToGrid w:val="0"/>
        <w:ind w:firstLine="567"/>
        <w:jc w:val="both"/>
        <w:rPr>
          <w:bCs/>
        </w:rPr>
      </w:pPr>
      <w:r w:rsidRPr="009C42F1">
        <w:lastRenderedPageBreak/>
        <w:t xml:space="preserve">6. В границах зон </w:t>
      </w:r>
      <w:r w:rsidRPr="009C42F1">
        <w:rPr>
          <w:bCs/>
        </w:rPr>
        <w:t>застройки индивидуальными жилыми домами не допускается:</w:t>
      </w:r>
    </w:p>
    <w:p w14:paraId="422E70D0" w14:textId="6AF4D99E" w:rsidR="00473FE6" w:rsidRPr="009C42F1" w:rsidRDefault="00473FE6" w:rsidP="00B13FFD">
      <w:pPr>
        <w:widowControl w:val="0"/>
        <w:snapToGrid w:val="0"/>
        <w:ind w:firstLine="567"/>
        <w:jc w:val="both"/>
      </w:pPr>
      <w:r w:rsidRPr="009C42F1">
        <w:rPr>
          <w:bCs/>
        </w:rPr>
        <w:t>1) размещение в</w:t>
      </w:r>
      <w:r w:rsidRPr="009C42F1">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0AAABE06" w14:textId="4E4D7FAE" w:rsidR="00473FE6" w:rsidRPr="009C42F1" w:rsidRDefault="00473FE6" w:rsidP="00B13FFD">
      <w:pPr>
        <w:widowControl w:val="0"/>
        <w:ind w:firstLine="567"/>
        <w:jc w:val="both"/>
      </w:pPr>
      <w:r w:rsidRPr="009C42F1">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53489337" w14:textId="0E2804AA" w:rsidR="00473FE6" w:rsidRPr="009C42F1" w:rsidRDefault="00473FE6" w:rsidP="00B13FFD">
      <w:pPr>
        <w:widowControl w:val="0"/>
        <w:ind w:firstLine="567"/>
        <w:jc w:val="both"/>
      </w:pPr>
      <w:r w:rsidRPr="009C42F1">
        <w:t>3) размещение со стороны улиц вспомогательных строений, за исключением гаражей.</w:t>
      </w:r>
    </w:p>
    <w:p w14:paraId="2244972C" w14:textId="77777777" w:rsidR="00473FE6" w:rsidRPr="009C42F1" w:rsidRDefault="00473FE6" w:rsidP="00B13FFD">
      <w:pPr>
        <w:widowControl w:val="0"/>
        <w:ind w:firstLine="567"/>
        <w:jc w:val="both"/>
      </w:pPr>
      <w:r w:rsidRPr="009C42F1">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14:paraId="3C6845EE" w14:textId="77777777" w:rsidR="00473FE6" w:rsidRPr="009C42F1" w:rsidRDefault="00473FE6" w:rsidP="00B13FFD">
      <w:pPr>
        <w:widowControl w:val="0"/>
        <w:ind w:firstLine="567"/>
        <w:jc w:val="both"/>
        <w:rPr>
          <w:sz w:val="20"/>
          <w:szCs w:val="20"/>
        </w:rPr>
      </w:pPr>
      <w:r w:rsidRPr="009C42F1">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14:paraId="074F983A" w14:textId="77777777" w:rsidR="00EC3484" w:rsidRPr="009C42F1" w:rsidRDefault="00EC3484" w:rsidP="00B13FFD">
      <w:pPr>
        <w:ind w:firstLine="567"/>
        <w:jc w:val="center"/>
        <w:rPr>
          <w:rFonts w:eastAsia="Calibri"/>
          <w:sz w:val="22"/>
          <w:szCs w:val="22"/>
          <w:lang w:eastAsia="ar-SA"/>
        </w:rPr>
      </w:pPr>
    </w:p>
    <w:p w14:paraId="138F979B" w14:textId="77777777" w:rsidR="00EC3484" w:rsidRPr="009C42F1" w:rsidRDefault="00EC3484" w:rsidP="00B13FFD">
      <w:pPr>
        <w:keepNext/>
        <w:suppressAutoHyphens/>
        <w:ind w:firstLine="567"/>
        <w:jc w:val="both"/>
        <w:outlineLvl w:val="2"/>
        <w:rPr>
          <w:bCs/>
          <w:i/>
          <w:szCs w:val="26"/>
        </w:rPr>
      </w:pPr>
      <w:bookmarkStart w:id="27" w:name="_Toc194484217"/>
      <w:r w:rsidRPr="009C42F1">
        <w:rPr>
          <w:bCs/>
          <w:i/>
          <w:szCs w:val="26"/>
        </w:rPr>
        <w:t>Статья 2</w:t>
      </w:r>
      <w:r w:rsidR="000176F1" w:rsidRPr="009C42F1">
        <w:rPr>
          <w:bCs/>
          <w:i/>
          <w:szCs w:val="26"/>
        </w:rPr>
        <w:t>6</w:t>
      </w:r>
      <w:r w:rsidRPr="009C42F1">
        <w:rPr>
          <w:bCs/>
          <w:i/>
          <w:szCs w:val="26"/>
        </w:rPr>
        <w:t>. Градостроительный регламент общественно-деловых зон</w:t>
      </w:r>
      <w:bookmarkEnd w:id="27"/>
    </w:p>
    <w:p w14:paraId="06B7C112" w14:textId="7083B7A5" w:rsidR="00C276CA" w:rsidRPr="009C42F1" w:rsidRDefault="00C276CA" w:rsidP="00B13FFD">
      <w:pPr>
        <w:shd w:val="clear" w:color="auto" w:fill="FFFFFF"/>
        <w:snapToGrid w:val="0"/>
        <w:ind w:firstLine="567"/>
        <w:jc w:val="both"/>
      </w:pPr>
      <w:r w:rsidRPr="009C42F1">
        <w:rPr>
          <w:bCs/>
        </w:rPr>
        <w:t xml:space="preserve">1. </w:t>
      </w:r>
      <w:r w:rsidRPr="009C42F1">
        <w:rPr>
          <w:b/>
          <w:bCs/>
        </w:rPr>
        <w:t>Общественно-деловые зоны (код зон – ОД)</w:t>
      </w:r>
      <w:r w:rsidRPr="009C42F1">
        <w:rPr>
          <w:bCs/>
        </w:rPr>
        <w:t xml:space="preserve"> предназначены для размещения объектов административного, делового, общественного, культурно-бытового и обслуживающего назначения.</w:t>
      </w:r>
    </w:p>
    <w:p w14:paraId="52768603" w14:textId="77777777" w:rsidR="00C276CA" w:rsidRPr="009C42F1" w:rsidRDefault="00C276CA" w:rsidP="00B13FFD">
      <w:pPr>
        <w:widowControl w:val="0"/>
        <w:shd w:val="clear" w:color="auto" w:fill="FFFFFF"/>
        <w:snapToGrid w:val="0"/>
        <w:ind w:firstLine="567"/>
        <w:jc w:val="both"/>
      </w:pPr>
      <w:r w:rsidRPr="009C42F1">
        <w:t xml:space="preserve">2. </w:t>
      </w:r>
      <w:r w:rsidRPr="009C42F1">
        <w:rPr>
          <w:i/>
        </w:rPr>
        <w:t>Основные виды разрешенного использования</w:t>
      </w:r>
      <w:r w:rsidRPr="009C42F1">
        <w:t xml:space="preserve"> земельных участков и объектов капитального строительства в общественно-деловых зонах:</w:t>
      </w:r>
    </w:p>
    <w:p w14:paraId="27FFFCF4" w14:textId="0BBD609C"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С</w:t>
      </w:r>
      <w:r w:rsidR="00C276CA" w:rsidRPr="009C42F1">
        <w:t>оциальное обслуживание (код 3.2)*;</w:t>
      </w:r>
    </w:p>
    <w:p w14:paraId="2297EAA5" w14:textId="7C68086F"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Б</w:t>
      </w:r>
      <w:r w:rsidR="00C276CA" w:rsidRPr="009C42F1">
        <w:t>ытовое обслуживание (код 3.3)*;</w:t>
      </w:r>
    </w:p>
    <w:p w14:paraId="391172CA" w14:textId="4FBDA0D2"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З</w:t>
      </w:r>
      <w:r w:rsidR="00C276CA" w:rsidRPr="009C42F1">
        <w:rPr>
          <w:lang w:val="en-US"/>
        </w:rPr>
        <w:t>дравоохранение</w:t>
      </w:r>
      <w:r w:rsidR="00C276CA" w:rsidRPr="009C42F1">
        <w:t xml:space="preserve"> (код 3.4)*</w:t>
      </w:r>
      <w:r w:rsidR="00C276CA" w:rsidRPr="009C42F1">
        <w:rPr>
          <w:lang w:val="en-US"/>
        </w:rPr>
        <w:t>;</w:t>
      </w:r>
    </w:p>
    <w:p w14:paraId="6D6D87B9" w14:textId="0C9EA808"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О</w:t>
      </w:r>
      <w:r w:rsidR="00C276CA" w:rsidRPr="009C42F1">
        <w:t>бразование и просвещение (код 3.5)*;</w:t>
      </w:r>
    </w:p>
    <w:p w14:paraId="1DFCA3F8" w14:textId="60566940"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К</w:t>
      </w:r>
      <w:r w:rsidR="00C276CA" w:rsidRPr="009C42F1">
        <w:rPr>
          <w:lang w:val="en-US"/>
        </w:rPr>
        <w:t>ультурное развитие</w:t>
      </w:r>
      <w:r w:rsidR="00C276CA" w:rsidRPr="009C42F1">
        <w:t xml:space="preserve"> (код 3.6)*</w:t>
      </w:r>
      <w:r w:rsidR="00C276CA" w:rsidRPr="009C42F1">
        <w:rPr>
          <w:lang w:val="en-US"/>
        </w:rPr>
        <w:t>;</w:t>
      </w:r>
    </w:p>
    <w:p w14:paraId="002B19F8" w14:textId="0CE4E755"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О</w:t>
      </w:r>
      <w:r w:rsidR="00C276CA" w:rsidRPr="009C42F1">
        <w:t>бщественное управление (код 3.8)*;</w:t>
      </w:r>
    </w:p>
    <w:p w14:paraId="108FED67" w14:textId="0BC60BB1"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В</w:t>
      </w:r>
      <w:r w:rsidR="00C276CA" w:rsidRPr="009C42F1">
        <w:t>етеринарное обслуживание (код 3.10)*;</w:t>
      </w:r>
    </w:p>
    <w:p w14:paraId="7C9345A2" w14:textId="3381299C"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Д</w:t>
      </w:r>
      <w:r w:rsidR="00C276CA" w:rsidRPr="009C42F1">
        <w:rPr>
          <w:lang w:val="en-US"/>
        </w:rPr>
        <w:t>еловое управление</w:t>
      </w:r>
      <w:r w:rsidR="00C276CA" w:rsidRPr="009C42F1">
        <w:t xml:space="preserve"> ( код 4.1)*</w:t>
      </w:r>
      <w:r w:rsidR="00C276CA" w:rsidRPr="009C42F1">
        <w:rPr>
          <w:lang w:val="en-US"/>
        </w:rPr>
        <w:t>;</w:t>
      </w:r>
    </w:p>
    <w:p w14:paraId="38E34F6B" w14:textId="367D6556"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Р</w:t>
      </w:r>
      <w:r w:rsidR="00C276CA" w:rsidRPr="009C42F1">
        <w:t>ынки (код 4.3)*;</w:t>
      </w:r>
    </w:p>
    <w:p w14:paraId="036A99C3" w14:textId="7D06E717"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М</w:t>
      </w:r>
      <w:r w:rsidR="00C276CA" w:rsidRPr="009C42F1">
        <w:t>агазины (код 4.4)*;</w:t>
      </w:r>
    </w:p>
    <w:p w14:paraId="2B9971CF" w14:textId="7C06D3D1"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Б</w:t>
      </w:r>
      <w:r w:rsidR="00C276CA" w:rsidRPr="009C42F1">
        <w:t>анковская и страховая деятельность (код 4.5)*;</w:t>
      </w:r>
    </w:p>
    <w:p w14:paraId="38AFCCDE" w14:textId="63133FD8"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О</w:t>
      </w:r>
      <w:r w:rsidR="00C276CA" w:rsidRPr="009C42F1">
        <w:t>бщественное питание (код 4.6)*;</w:t>
      </w:r>
    </w:p>
    <w:p w14:paraId="4B53431B" w14:textId="348BF3CF"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О</w:t>
      </w:r>
      <w:r w:rsidR="00C276CA" w:rsidRPr="009C42F1">
        <w:t>беспечение научной деятельности (код 3.9)*;</w:t>
      </w:r>
    </w:p>
    <w:p w14:paraId="54423035" w14:textId="5B3683C6"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Г</w:t>
      </w:r>
      <w:r w:rsidR="00C276CA" w:rsidRPr="009C42F1">
        <w:t>остиничное обслуживание (код 4.7)*;</w:t>
      </w:r>
    </w:p>
    <w:p w14:paraId="0A405373" w14:textId="647C709D"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Р</w:t>
      </w:r>
      <w:r w:rsidR="005279AF" w:rsidRPr="009C42F1">
        <w:t>азвлечение</w:t>
      </w:r>
      <w:r w:rsidR="00C276CA" w:rsidRPr="009C42F1">
        <w:t xml:space="preserve"> (код 4.8)*;</w:t>
      </w:r>
    </w:p>
    <w:p w14:paraId="60CE0F5C" w14:textId="3505D0A6"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С</w:t>
      </w:r>
      <w:r w:rsidR="00C276CA" w:rsidRPr="009C42F1">
        <w:t>порт (код 5.1)*;</w:t>
      </w:r>
    </w:p>
    <w:p w14:paraId="5C30192F" w14:textId="2A24E5EA"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О</w:t>
      </w:r>
      <w:r w:rsidR="00C276CA" w:rsidRPr="009C42F1">
        <w:t xml:space="preserve">беспечение внутреннего правопорядка (код 8.3)*; </w:t>
      </w:r>
    </w:p>
    <w:p w14:paraId="3C42F4F8" w14:textId="2DE7451B"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И</w:t>
      </w:r>
      <w:r w:rsidR="005279AF" w:rsidRPr="009C42F1">
        <w:t>стори</w:t>
      </w:r>
      <w:r w:rsidR="00C276CA" w:rsidRPr="009C42F1">
        <w:t>к</w:t>
      </w:r>
      <w:r w:rsidR="005279AF" w:rsidRPr="009C42F1">
        <w:t>о-культурная деятельность</w:t>
      </w:r>
      <w:r w:rsidR="00C276CA" w:rsidRPr="009C42F1">
        <w:t xml:space="preserve"> (код 9.3)*</w:t>
      </w:r>
      <w:r w:rsidR="00730487">
        <w:t>;</w:t>
      </w:r>
    </w:p>
    <w:p w14:paraId="6FBCA036" w14:textId="032B2BEF" w:rsidR="00C276CA" w:rsidRPr="009C42F1" w:rsidRDefault="009C42F1" w:rsidP="006E6EE8">
      <w:pPr>
        <w:widowControl w:val="0"/>
        <w:numPr>
          <w:ilvl w:val="0"/>
          <w:numId w:val="26"/>
        </w:numPr>
        <w:shd w:val="clear" w:color="auto" w:fill="FFFFFF"/>
        <w:snapToGrid w:val="0"/>
        <w:ind w:left="0" w:firstLine="567"/>
        <w:jc w:val="both"/>
      </w:pPr>
      <w:r w:rsidRPr="009C42F1">
        <w:t xml:space="preserve"> </w:t>
      </w:r>
      <w:r w:rsidR="00730487">
        <w:t>В</w:t>
      </w:r>
      <w:r w:rsidR="00C276CA" w:rsidRPr="009C42F1">
        <w:t>едение огородничества (код 13.1)</w:t>
      </w:r>
      <w:r w:rsidR="00730487" w:rsidRPr="00730487">
        <w:t xml:space="preserve"> </w:t>
      </w:r>
      <w:r w:rsidR="00730487" w:rsidRPr="009C42F1">
        <w:t>*</w:t>
      </w:r>
      <w:r w:rsidR="00730487">
        <w:t>.</w:t>
      </w:r>
    </w:p>
    <w:p w14:paraId="325B3AD1" w14:textId="77777777" w:rsidR="00C276CA" w:rsidRPr="009C42F1" w:rsidRDefault="00C276CA" w:rsidP="00B13FFD">
      <w:pPr>
        <w:widowControl w:val="0"/>
        <w:ind w:firstLine="567"/>
        <w:jc w:val="both"/>
        <w:rPr>
          <w:rFonts w:eastAsia="Calibri"/>
        </w:rPr>
      </w:pPr>
      <w:r w:rsidRPr="009C42F1">
        <w:rPr>
          <w:rFonts w:eastAsia="Calibri"/>
        </w:rPr>
        <w:t xml:space="preserve">3. </w:t>
      </w:r>
      <w:r w:rsidRPr="009C42F1">
        <w:rPr>
          <w:rFonts w:eastAsia="Calibri"/>
          <w:i/>
        </w:rPr>
        <w:t>Условно разрешенные виды использования</w:t>
      </w:r>
      <w:r w:rsidRPr="009C42F1">
        <w:rPr>
          <w:rFonts w:eastAsia="Calibri"/>
        </w:rPr>
        <w:t xml:space="preserve"> земельных участков и объектов капитального строительства</w:t>
      </w:r>
      <w:r w:rsidRPr="009C42F1">
        <w:rPr>
          <w:rFonts w:eastAsia="Calibri"/>
          <w:bCs/>
        </w:rPr>
        <w:t xml:space="preserve"> в общественно-деловых зонах: </w:t>
      </w:r>
    </w:p>
    <w:p w14:paraId="70EC3FDC" w14:textId="2C51B51B" w:rsidR="00C276CA" w:rsidRPr="009C42F1" w:rsidRDefault="009C42F1" w:rsidP="006E6EE8">
      <w:pPr>
        <w:widowControl w:val="0"/>
        <w:numPr>
          <w:ilvl w:val="0"/>
          <w:numId w:val="27"/>
        </w:numPr>
        <w:shd w:val="clear" w:color="auto" w:fill="FFFFFF"/>
        <w:snapToGrid w:val="0"/>
        <w:ind w:left="0" w:firstLine="567"/>
        <w:jc w:val="both"/>
      </w:pPr>
      <w:r>
        <w:t xml:space="preserve"> </w:t>
      </w:r>
      <w:r w:rsidR="00730487">
        <w:t>Д</w:t>
      </w:r>
      <w:r w:rsidR="00C276CA" w:rsidRPr="009C42F1">
        <w:t>ля индивидуального жилищного строительства (код 2.1)*;</w:t>
      </w:r>
    </w:p>
    <w:p w14:paraId="325AD641" w14:textId="19F5782A" w:rsidR="00C276CA" w:rsidRPr="009C42F1" w:rsidRDefault="009C42F1" w:rsidP="006E6EE8">
      <w:pPr>
        <w:widowControl w:val="0"/>
        <w:numPr>
          <w:ilvl w:val="0"/>
          <w:numId w:val="27"/>
        </w:numPr>
        <w:shd w:val="clear" w:color="auto" w:fill="FFFFFF"/>
        <w:snapToGrid w:val="0"/>
        <w:ind w:left="0" w:firstLine="567"/>
        <w:jc w:val="both"/>
      </w:pPr>
      <w:r>
        <w:t xml:space="preserve"> </w:t>
      </w:r>
      <w:r w:rsidR="00730487">
        <w:t>М</w:t>
      </w:r>
      <w:r w:rsidR="00C276CA" w:rsidRPr="009C42F1">
        <w:t>алоэтажная многоквартирная жилая застройка (код 2.1.1)*;</w:t>
      </w:r>
    </w:p>
    <w:p w14:paraId="61DA54DA" w14:textId="668696EC" w:rsidR="00C276CA" w:rsidRPr="009C42F1" w:rsidRDefault="009C42F1" w:rsidP="006E6EE8">
      <w:pPr>
        <w:widowControl w:val="0"/>
        <w:numPr>
          <w:ilvl w:val="0"/>
          <w:numId w:val="27"/>
        </w:numPr>
        <w:shd w:val="clear" w:color="auto" w:fill="FFFFFF"/>
        <w:snapToGrid w:val="0"/>
        <w:ind w:left="0" w:firstLine="567"/>
        <w:jc w:val="both"/>
      </w:pPr>
      <w:r>
        <w:t xml:space="preserve"> </w:t>
      </w:r>
      <w:r w:rsidR="00730487">
        <w:t>Д</w:t>
      </w:r>
      <w:r w:rsidR="00C276CA" w:rsidRPr="009C42F1">
        <w:t>ля ведения личного подсобного хозяйства (приусадебный земельный участок) (код 2.2)*;</w:t>
      </w:r>
    </w:p>
    <w:p w14:paraId="0FF615DA" w14:textId="6ED5250C" w:rsidR="00C276CA" w:rsidRPr="009C42F1" w:rsidRDefault="009C42F1" w:rsidP="006E6EE8">
      <w:pPr>
        <w:widowControl w:val="0"/>
        <w:numPr>
          <w:ilvl w:val="0"/>
          <w:numId w:val="27"/>
        </w:numPr>
        <w:shd w:val="clear" w:color="auto" w:fill="FFFFFF"/>
        <w:snapToGrid w:val="0"/>
        <w:ind w:left="0" w:firstLine="567"/>
        <w:jc w:val="both"/>
      </w:pPr>
      <w:r>
        <w:t xml:space="preserve"> </w:t>
      </w:r>
      <w:r w:rsidR="00730487">
        <w:t>Б</w:t>
      </w:r>
      <w:r w:rsidR="00C276CA" w:rsidRPr="009C42F1">
        <w:t>локированная жилая застройка (код 2.3)*;</w:t>
      </w:r>
    </w:p>
    <w:p w14:paraId="6EB0F9D3" w14:textId="1E2512AF" w:rsidR="00C276CA" w:rsidRPr="009C42F1" w:rsidRDefault="009C42F1" w:rsidP="006E6EE8">
      <w:pPr>
        <w:widowControl w:val="0"/>
        <w:numPr>
          <w:ilvl w:val="0"/>
          <w:numId w:val="27"/>
        </w:numPr>
        <w:shd w:val="clear" w:color="auto" w:fill="FFFFFF"/>
        <w:snapToGrid w:val="0"/>
        <w:ind w:left="0" w:firstLine="567"/>
        <w:jc w:val="both"/>
      </w:pPr>
      <w:r>
        <w:t xml:space="preserve"> </w:t>
      </w:r>
      <w:r w:rsidR="00730487">
        <w:t>С</w:t>
      </w:r>
      <w:r w:rsidR="00C276CA" w:rsidRPr="009C42F1">
        <w:t>реднеэтажная жилая застройка (код 2.5)*;</w:t>
      </w:r>
    </w:p>
    <w:p w14:paraId="166D053F" w14:textId="37CBAAA1" w:rsidR="00C276CA" w:rsidRPr="009C42F1" w:rsidRDefault="009C42F1" w:rsidP="006E6EE8">
      <w:pPr>
        <w:widowControl w:val="0"/>
        <w:numPr>
          <w:ilvl w:val="0"/>
          <w:numId w:val="27"/>
        </w:numPr>
        <w:shd w:val="clear" w:color="auto" w:fill="FFFFFF"/>
        <w:snapToGrid w:val="0"/>
        <w:ind w:left="0" w:firstLine="567"/>
        <w:jc w:val="both"/>
      </w:pPr>
      <w:r>
        <w:t xml:space="preserve"> </w:t>
      </w:r>
      <w:r w:rsidR="00730487">
        <w:t>Х</w:t>
      </w:r>
      <w:r w:rsidR="00C276CA" w:rsidRPr="009C42F1">
        <w:t>ранение автотранспорта (код 2.7.1)*;</w:t>
      </w:r>
    </w:p>
    <w:p w14:paraId="6F6F0372" w14:textId="75EC35BD" w:rsidR="00C276CA" w:rsidRPr="009C42F1" w:rsidRDefault="009C42F1" w:rsidP="006E6EE8">
      <w:pPr>
        <w:widowControl w:val="0"/>
        <w:numPr>
          <w:ilvl w:val="0"/>
          <w:numId w:val="27"/>
        </w:numPr>
        <w:suppressAutoHyphens/>
        <w:ind w:left="0" w:firstLine="567"/>
        <w:jc w:val="both"/>
      </w:pPr>
      <w:r>
        <w:t xml:space="preserve"> </w:t>
      </w:r>
      <w:r w:rsidR="00730487">
        <w:t>Р</w:t>
      </w:r>
      <w:r w:rsidR="00C276CA" w:rsidRPr="009C42F1">
        <w:t>елигиозное использование (код 3.7)*.</w:t>
      </w:r>
    </w:p>
    <w:p w14:paraId="10E42A26" w14:textId="77777777" w:rsidR="00C276CA" w:rsidRPr="009C42F1" w:rsidRDefault="00C276CA" w:rsidP="00B13FFD">
      <w:pPr>
        <w:widowControl w:val="0"/>
        <w:shd w:val="clear" w:color="auto" w:fill="FFFFFF"/>
        <w:snapToGrid w:val="0"/>
        <w:ind w:firstLine="567"/>
        <w:jc w:val="both"/>
      </w:pPr>
      <w:r w:rsidRPr="009C42F1">
        <w:t xml:space="preserve">4. </w:t>
      </w:r>
      <w:r w:rsidRPr="009C42F1">
        <w:rPr>
          <w:i/>
        </w:rPr>
        <w:t>Вспомогательные виды разрешенного использования</w:t>
      </w:r>
      <w:r w:rsidRPr="009C42F1">
        <w:t xml:space="preserve"> </w:t>
      </w:r>
      <w:r w:rsidRPr="009C42F1">
        <w:rPr>
          <w:bCs/>
        </w:rPr>
        <w:t xml:space="preserve">земельных участков и </w:t>
      </w:r>
      <w:r w:rsidRPr="009C42F1">
        <w:rPr>
          <w:bCs/>
        </w:rPr>
        <w:lastRenderedPageBreak/>
        <w:t xml:space="preserve">объектов капитального строительства в общественно-деловых зонах: </w:t>
      </w:r>
    </w:p>
    <w:p w14:paraId="1C319F7E" w14:textId="1BCBC6E3" w:rsidR="00C276CA" w:rsidRPr="009C42F1" w:rsidRDefault="009C42F1" w:rsidP="006E6EE8">
      <w:pPr>
        <w:widowControl w:val="0"/>
        <w:numPr>
          <w:ilvl w:val="0"/>
          <w:numId w:val="27"/>
        </w:numPr>
        <w:shd w:val="clear" w:color="auto" w:fill="FFFFFF"/>
        <w:snapToGrid w:val="0"/>
        <w:ind w:left="0" w:firstLine="567"/>
        <w:jc w:val="both"/>
      </w:pPr>
      <w:r>
        <w:t xml:space="preserve"> </w:t>
      </w:r>
      <w:r w:rsidR="00730487">
        <w:t>К</w:t>
      </w:r>
      <w:r w:rsidR="00C276CA" w:rsidRPr="009C42F1">
        <w:t>оммунальное обслуживание (код 3.1)*;</w:t>
      </w:r>
    </w:p>
    <w:p w14:paraId="36C05447" w14:textId="13DD07B9" w:rsidR="00C276CA" w:rsidRPr="009C42F1" w:rsidRDefault="009C42F1" w:rsidP="006E6EE8">
      <w:pPr>
        <w:widowControl w:val="0"/>
        <w:numPr>
          <w:ilvl w:val="0"/>
          <w:numId w:val="27"/>
        </w:numPr>
        <w:shd w:val="clear" w:color="auto" w:fill="FFFFFF"/>
        <w:snapToGrid w:val="0"/>
        <w:ind w:left="0" w:firstLine="567"/>
        <w:jc w:val="both"/>
      </w:pPr>
      <w:r>
        <w:t xml:space="preserve"> </w:t>
      </w:r>
      <w:r w:rsidR="00730487">
        <w:t>С</w:t>
      </w:r>
      <w:r w:rsidR="00C276CA" w:rsidRPr="009C42F1">
        <w:t>лужебные гаражи (код 4.9)*</w:t>
      </w:r>
      <w:r w:rsidR="00D375B0">
        <w:t>;</w:t>
      </w:r>
    </w:p>
    <w:p w14:paraId="0B6E07C8" w14:textId="641A04C3" w:rsidR="00C276CA" w:rsidRPr="009C42F1" w:rsidRDefault="009C42F1" w:rsidP="006E6EE8">
      <w:pPr>
        <w:widowControl w:val="0"/>
        <w:numPr>
          <w:ilvl w:val="0"/>
          <w:numId w:val="27"/>
        </w:numPr>
        <w:shd w:val="clear" w:color="auto" w:fill="FFFFFF"/>
        <w:snapToGrid w:val="0"/>
        <w:ind w:left="0" w:firstLine="567"/>
        <w:jc w:val="both"/>
      </w:pPr>
      <w:r>
        <w:t xml:space="preserve"> </w:t>
      </w:r>
      <w:r w:rsidR="00730487">
        <w:t>З</w:t>
      </w:r>
      <w:r w:rsidR="00C276CA" w:rsidRPr="009C42F1">
        <w:t>емельные участки (территории) общего пользования (код 12.0)*.</w:t>
      </w:r>
    </w:p>
    <w:p w14:paraId="172D2AEC" w14:textId="77777777" w:rsidR="00C276CA" w:rsidRPr="009C42F1" w:rsidRDefault="00C276CA" w:rsidP="00B13FFD">
      <w:pPr>
        <w:widowControl w:val="0"/>
        <w:shd w:val="clear" w:color="auto" w:fill="FFFFFF"/>
        <w:snapToGrid w:val="0"/>
        <w:ind w:firstLine="567"/>
        <w:jc w:val="both"/>
      </w:pPr>
      <w:r w:rsidRPr="009C42F1">
        <w:t xml:space="preserve">5. </w:t>
      </w:r>
      <w:r w:rsidRPr="009C42F1">
        <w:rPr>
          <w:i/>
        </w:rPr>
        <w:t>Предельные размеры</w:t>
      </w:r>
      <w:r w:rsidRPr="009C42F1">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14:paraId="3AD45A1B" w14:textId="77777777" w:rsidR="00C276CA" w:rsidRPr="009C42F1" w:rsidRDefault="00C276CA" w:rsidP="00B13FFD">
      <w:pPr>
        <w:widowControl w:val="0"/>
        <w:ind w:firstLine="567"/>
        <w:jc w:val="both"/>
        <w:rPr>
          <w:rFonts w:eastAsia="Calibri"/>
        </w:rPr>
      </w:pPr>
      <w:r w:rsidRPr="009C42F1">
        <w:rPr>
          <w:rFonts w:eastAsia="Calibri"/>
        </w:rPr>
        <w:t>Для земельных участков коммунального обслуживания, допустимых к размещению в данной территориальной зоне:</w:t>
      </w:r>
    </w:p>
    <w:p w14:paraId="7F918463" w14:textId="451A2C68" w:rsidR="00C276CA" w:rsidRPr="009C42F1" w:rsidRDefault="00C276CA" w:rsidP="009C42F1">
      <w:pPr>
        <w:pStyle w:val="aa"/>
        <w:widowControl w:val="0"/>
        <w:numPr>
          <w:ilvl w:val="0"/>
          <w:numId w:val="33"/>
        </w:numPr>
        <w:spacing w:after="0" w:line="240" w:lineRule="auto"/>
        <w:ind w:left="0" w:firstLine="567"/>
        <w:jc w:val="both"/>
        <w:rPr>
          <w:rFonts w:eastAsia="Calibri"/>
        </w:rPr>
      </w:pPr>
      <w:r w:rsidRPr="009C42F1">
        <w:rPr>
          <w:rFonts w:eastAsia="Calibri"/>
        </w:rPr>
        <w:t xml:space="preserve"> минимальный размер земельного участка –1 м</w:t>
      </w:r>
      <w:r w:rsidRPr="009C42F1">
        <w:rPr>
          <w:rFonts w:eastAsia="Calibri"/>
          <w:vertAlign w:val="superscript"/>
        </w:rPr>
        <w:t>2</w:t>
      </w:r>
      <w:r w:rsidRPr="009C42F1">
        <w:rPr>
          <w:rFonts w:eastAsia="Calibri"/>
        </w:rPr>
        <w:t>;</w:t>
      </w:r>
    </w:p>
    <w:p w14:paraId="0C90CE37" w14:textId="5912E64E" w:rsidR="00C276CA" w:rsidRPr="009C42F1" w:rsidRDefault="00C276CA" w:rsidP="009C42F1">
      <w:pPr>
        <w:pStyle w:val="aa"/>
        <w:widowControl w:val="0"/>
        <w:numPr>
          <w:ilvl w:val="0"/>
          <w:numId w:val="33"/>
        </w:numPr>
        <w:spacing w:after="0" w:line="240" w:lineRule="auto"/>
        <w:ind w:left="0" w:firstLine="567"/>
        <w:jc w:val="both"/>
        <w:rPr>
          <w:rFonts w:eastAsia="Calibri"/>
        </w:rPr>
      </w:pPr>
      <w:r w:rsidRPr="009C42F1">
        <w:rPr>
          <w:rFonts w:eastAsia="Calibri"/>
        </w:rPr>
        <w:t xml:space="preserve"> максимальный размер земельного участка – 10000 м</w:t>
      </w:r>
      <w:r w:rsidRPr="009C42F1">
        <w:rPr>
          <w:rFonts w:eastAsia="Calibri"/>
          <w:vertAlign w:val="superscript"/>
        </w:rPr>
        <w:t>2</w:t>
      </w:r>
      <w:r w:rsidRPr="009C42F1">
        <w:rPr>
          <w:rFonts w:eastAsia="Calibri"/>
        </w:rPr>
        <w:t xml:space="preserve">. </w:t>
      </w:r>
    </w:p>
    <w:p w14:paraId="2A43DE63" w14:textId="77777777" w:rsidR="00C276CA" w:rsidRPr="009C42F1" w:rsidRDefault="00C276CA" w:rsidP="00B13FFD">
      <w:pPr>
        <w:widowControl w:val="0"/>
        <w:shd w:val="clear" w:color="auto" w:fill="FFFFFF"/>
        <w:snapToGrid w:val="0"/>
        <w:ind w:firstLine="567"/>
        <w:jc w:val="both"/>
      </w:pPr>
      <w:r w:rsidRPr="009C42F1">
        <w:t>Для земельных участков с другими разрешенными видами использования:</w:t>
      </w:r>
    </w:p>
    <w:p w14:paraId="08B73D9B" w14:textId="7FACFA60" w:rsidR="00C276CA" w:rsidRPr="009C42F1" w:rsidRDefault="009C42F1" w:rsidP="006E6EE8">
      <w:pPr>
        <w:widowControl w:val="0"/>
        <w:numPr>
          <w:ilvl w:val="2"/>
          <w:numId w:val="28"/>
        </w:numPr>
        <w:shd w:val="clear" w:color="auto" w:fill="FFFFFF"/>
        <w:tabs>
          <w:tab w:val="left" w:pos="0"/>
        </w:tabs>
        <w:suppressAutoHyphens/>
        <w:ind w:left="0" w:firstLine="567"/>
        <w:jc w:val="both"/>
      </w:pPr>
      <w:r>
        <w:t xml:space="preserve"> </w:t>
      </w:r>
      <w:r w:rsidR="00C276CA" w:rsidRPr="009C42F1">
        <w:t xml:space="preserve">минимальная площадь участка – </w:t>
      </w:r>
      <w:smartTag w:uri="urn:schemas-microsoft-com:office:smarttags" w:element="metricconverter">
        <w:smartTagPr>
          <w:attr w:name="ProductID" w:val="200 м2"/>
        </w:smartTagPr>
        <w:r w:rsidR="00C276CA" w:rsidRPr="009C42F1">
          <w:t>200 м</w:t>
        </w:r>
        <w:r w:rsidR="00C276CA" w:rsidRPr="009C42F1">
          <w:rPr>
            <w:vertAlign w:val="superscript"/>
          </w:rPr>
          <w:t>2</w:t>
        </w:r>
      </w:smartTag>
      <w:r w:rsidR="00C276CA" w:rsidRPr="009C42F1">
        <w:t>;</w:t>
      </w:r>
    </w:p>
    <w:p w14:paraId="78C31B47" w14:textId="2A0E1F20" w:rsidR="00C276CA" w:rsidRPr="009C42F1" w:rsidRDefault="009C42F1" w:rsidP="006E6EE8">
      <w:pPr>
        <w:widowControl w:val="0"/>
        <w:numPr>
          <w:ilvl w:val="2"/>
          <w:numId w:val="28"/>
        </w:numPr>
        <w:shd w:val="clear" w:color="auto" w:fill="FFFFFF"/>
        <w:tabs>
          <w:tab w:val="left" w:pos="0"/>
        </w:tabs>
        <w:suppressAutoHyphens/>
        <w:ind w:left="0" w:firstLine="567"/>
        <w:jc w:val="both"/>
      </w:pPr>
      <w:r>
        <w:t xml:space="preserve"> </w:t>
      </w:r>
      <w:r w:rsidR="00C276CA" w:rsidRPr="009C42F1">
        <w:t>максимальный размер земельного участка – 20000 м</w:t>
      </w:r>
      <w:r w:rsidR="00C276CA" w:rsidRPr="009C42F1">
        <w:rPr>
          <w:vertAlign w:val="superscript"/>
        </w:rPr>
        <w:t>2</w:t>
      </w:r>
    </w:p>
    <w:p w14:paraId="6FFA66EE" w14:textId="7ACCD7FA" w:rsidR="00C276CA" w:rsidRPr="009C42F1" w:rsidRDefault="009C42F1" w:rsidP="006E6EE8">
      <w:pPr>
        <w:widowControl w:val="0"/>
        <w:numPr>
          <w:ilvl w:val="2"/>
          <w:numId w:val="28"/>
        </w:numPr>
        <w:shd w:val="clear" w:color="auto" w:fill="FFFFFF"/>
        <w:tabs>
          <w:tab w:val="left" w:pos="0"/>
        </w:tabs>
        <w:suppressAutoHyphens/>
        <w:ind w:left="0" w:firstLine="567"/>
        <w:jc w:val="both"/>
      </w:pPr>
      <w:r>
        <w:t xml:space="preserve"> </w:t>
      </w:r>
      <w:r w:rsidR="00C276CA" w:rsidRPr="009C42F1">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00C276CA" w:rsidRPr="009C42F1">
          <w:t>6 м</w:t>
        </w:r>
      </w:smartTag>
      <w:r w:rsidR="00C276CA" w:rsidRPr="009C42F1">
        <w:t>;</w:t>
      </w:r>
    </w:p>
    <w:p w14:paraId="744BA747" w14:textId="1F868B5B" w:rsidR="00C276CA" w:rsidRPr="009C42F1" w:rsidRDefault="009C42F1" w:rsidP="006E6EE8">
      <w:pPr>
        <w:widowControl w:val="0"/>
        <w:numPr>
          <w:ilvl w:val="2"/>
          <w:numId w:val="28"/>
        </w:numPr>
        <w:shd w:val="clear" w:color="auto" w:fill="FFFFFF"/>
        <w:tabs>
          <w:tab w:val="left" w:pos="0"/>
        </w:tabs>
        <w:suppressAutoHyphens/>
        <w:ind w:left="0" w:firstLine="567"/>
        <w:jc w:val="both"/>
      </w:pPr>
      <w:r>
        <w:t xml:space="preserve"> </w:t>
      </w:r>
      <w:r w:rsidR="00C276CA" w:rsidRPr="009C42F1">
        <w:t>максимальный процент застройки участка – 65 %;</w:t>
      </w:r>
    </w:p>
    <w:p w14:paraId="155D4183" w14:textId="079CED84" w:rsidR="00C276CA" w:rsidRPr="009C42F1" w:rsidRDefault="009C42F1" w:rsidP="006E6EE8">
      <w:pPr>
        <w:widowControl w:val="0"/>
        <w:numPr>
          <w:ilvl w:val="2"/>
          <w:numId w:val="28"/>
        </w:numPr>
        <w:tabs>
          <w:tab w:val="left" w:pos="0"/>
        </w:tabs>
        <w:suppressAutoHyphens/>
        <w:ind w:left="0" w:firstLine="567"/>
        <w:jc w:val="both"/>
      </w:pPr>
      <w:r>
        <w:t xml:space="preserve"> </w:t>
      </w:r>
      <w:r w:rsidR="00C276CA" w:rsidRPr="009C42F1">
        <w:t>предельная высота зданий, строений, сооружений не устанавливается;</w:t>
      </w:r>
    </w:p>
    <w:p w14:paraId="35A6F5AA" w14:textId="2A50910F" w:rsidR="00C276CA" w:rsidRPr="009C42F1" w:rsidRDefault="009C42F1" w:rsidP="006E6EE8">
      <w:pPr>
        <w:widowControl w:val="0"/>
        <w:numPr>
          <w:ilvl w:val="2"/>
          <w:numId w:val="28"/>
        </w:numPr>
        <w:tabs>
          <w:tab w:val="left" w:pos="0"/>
        </w:tabs>
        <w:suppressAutoHyphens/>
        <w:ind w:left="0" w:firstLine="567"/>
        <w:jc w:val="both"/>
      </w:pPr>
      <w:r>
        <w:t xml:space="preserve"> </w:t>
      </w:r>
      <w:r w:rsidR="00C276CA" w:rsidRPr="009C42F1">
        <w:t>минимальные отступы от границ земельных участков в целях определения мест допустимого размещения зданий, строений, сооружений – 1м;</w:t>
      </w:r>
    </w:p>
    <w:p w14:paraId="612B41A3" w14:textId="6FD9B773" w:rsidR="00C276CA" w:rsidRPr="009C42F1" w:rsidRDefault="009C42F1" w:rsidP="006E6EE8">
      <w:pPr>
        <w:widowControl w:val="0"/>
        <w:numPr>
          <w:ilvl w:val="2"/>
          <w:numId w:val="28"/>
        </w:numPr>
        <w:tabs>
          <w:tab w:val="left" w:pos="0"/>
        </w:tabs>
        <w:ind w:left="0" w:firstLine="567"/>
        <w:jc w:val="both"/>
      </w:pPr>
      <w:r>
        <w:t xml:space="preserve"> </w:t>
      </w:r>
      <w:r w:rsidR="00C276CA" w:rsidRPr="009C42F1">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00C276CA" w:rsidRPr="009C42F1">
          <w:t>25 м</w:t>
        </w:r>
      </w:smartTag>
      <w:r w:rsidR="00C276CA" w:rsidRPr="009C42F1">
        <w:t>.</w:t>
      </w:r>
    </w:p>
    <w:p w14:paraId="538203F9" w14:textId="1D099916" w:rsidR="00C276CA" w:rsidRPr="009C42F1" w:rsidRDefault="00C276CA" w:rsidP="00B13FFD">
      <w:pPr>
        <w:widowControl w:val="0"/>
        <w:tabs>
          <w:tab w:val="left" w:pos="0"/>
        </w:tabs>
        <w:ind w:firstLine="567"/>
        <w:jc w:val="both"/>
      </w:pPr>
      <w:r w:rsidRPr="009C42F1">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14:paraId="3DDF47AA" w14:textId="77777777" w:rsidR="00C276CA" w:rsidRPr="009C42F1" w:rsidRDefault="00C276CA" w:rsidP="00B13FFD">
      <w:pPr>
        <w:widowControl w:val="0"/>
        <w:ind w:firstLine="567"/>
        <w:jc w:val="both"/>
      </w:pPr>
      <w:r w:rsidRPr="009C42F1">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14:paraId="39CD274A" w14:textId="77777777" w:rsidR="00C276CA" w:rsidRPr="009C42F1" w:rsidRDefault="00C276CA" w:rsidP="00B13FFD">
      <w:pPr>
        <w:widowControl w:val="0"/>
        <w:ind w:firstLine="567"/>
        <w:jc w:val="both"/>
      </w:pPr>
      <w:r w:rsidRPr="009C42F1">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14:paraId="0E691641" w14:textId="77777777" w:rsidR="00C276CA" w:rsidRPr="009C42F1" w:rsidRDefault="00C276CA" w:rsidP="00B13FFD">
      <w:pPr>
        <w:widowControl w:val="0"/>
        <w:ind w:firstLine="567"/>
        <w:jc w:val="both"/>
      </w:pPr>
      <w:r w:rsidRPr="009C42F1">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14:paraId="70878351" w14:textId="77777777" w:rsidR="00C276CA" w:rsidRPr="009C42F1" w:rsidRDefault="00C276CA" w:rsidP="00B13FFD">
      <w:pPr>
        <w:widowControl w:val="0"/>
        <w:autoSpaceDE w:val="0"/>
        <w:autoSpaceDN w:val="0"/>
        <w:adjustRightInd w:val="0"/>
        <w:ind w:firstLine="567"/>
        <w:jc w:val="both"/>
      </w:pPr>
      <w:r w:rsidRPr="009C42F1">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509B6F69" w14:textId="70D364F3" w:rsidR="00EC3484" w:rsidRPr="009C42F1" w:rsidRDefault="00C276CA" w:rsidP="00B13FFD">
      <w:pPr>
        <w:widowControl w:val="0"/>
        <w:ind w:firstLine="567"/>
        <w:jc w:val="both"/>
        <w:rPr>
          <w:rFonts w:eastAsia="Calibri"/>
          <w:bCs/>
          <w:lang w:eastAsia="en-US"/>
        </w:rPr>
      </w:pPr>
      <w:r w:rsidRPr="009C42F1">
        <w:t>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14:paraId="760DF5CB" w14:textId="77777777" w:rsidR="00EC3484" w:rsidRPr="009C42F1" w:rsidRDefault="00EC3484" w:rsidP="00B13FFD">
      <w:pPr>
        <w:widowControl w:val="0"/>
        <w:shd w:val="clear" w:color="auto" w:fill="FFFFFF"/>
        <w:snapToGrid w:val="0"/>
        <w:ind w:firstLine="567"/>
        <w:jc w:val="both"/>
        <w:rPr>
          <w:rFonts w:eastAsia="Calibri"/>
          <w:bCs/>
          <w:sz w:val="20"/>
          <w:szCs w:val="20"/>
          <w:lang w:eastAsia="en-US"/>
        </w:rPr>
      </w:pPr>
      <w:r w:rsidRPr="009C42F1">
        <w:rPr>
          <w:rFonts w:eastAsia="Calibri"/>
          <w:bCs/>
          <w:sz w:val="20"/>
          <w:szCs w:val="20"/>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14:paraId="7910CBB9" w14:textId="77777777" w:rsidR="001B4702" w:rsidRPr="001B4702" w:rsidRDefault="001B4702" w:rsidP="001B4702">
      <w:pPr>
        <w:rPr>
          <w:rFonts w:eastAsia="Calibri"/>
        </w:rPr>
      </w:pPr>
      <w:bookmarkStart w:id="28" w:name="_Toc126940886"/>
    </w:p>
    <w:p w14:paraId="0E281B12" w14:textId="00C0A1EE" w:rsidR="00EC3484" w:rsidRPr="009C42F1" w:rsidRDefault="00EC3484" w:rsidP="00B13FFD">
      <w:pPr>
        <w:keepNext/>
        <w:suppressAutoHyphens/>
        <w:ind w:firstLine="567"/>
        <w:jc w:val="both"/>
        <w:outlineLvl w:val="2"/>
        <w:rPr>
          <w:bCs/>
          <w:i/>
          <w:lang w:eastAsia="ar-SA"/>
        </w:rPr>
      </w:pPr>
      <w:bookmarkStart w:id="29" w:name="_Toc194484218"/>
      <w:r w:rsidRPr="009C42F1">
        <w:rPr>
          <w:bCs/>
          <w:i/>
          <w:lang w:eastAsia="ar-SA"/>
        </w:rPr>
        <w:t>Статья 2</w:t>
      </w:r>
      <w:r w:rsidR="000176F1" w:rsidRPr="009C42F1">
        <w:rPr>
          <w:bCs/>
          <w:i/>
          <w:lang w:eastAsia="ar-SA"/>
        </w:rPr>
        <w:t>7</w:t>
      </w:r>
      <w:r w:rsidRPr="009C42F1">
        <w:rPr>
          <w:bCs/>
          <w:i/>
          <w:lang w:eastAsia="ar-SA"/>
        </w:rPr>
        <w:t>. Градостроительный регламент производственной зоны, зоны инженерной и транспортной инфраструктур</w:t>
      </w:r>
      <w:bookmarkEnd w:id="28"/>
      <w:bookmarkEnd w:id="29"/>
    </w:p>
    <w:p w14:paraId="33A32E6C" w14:textId="5C76EC89" w:rsidR="00C276CA" w:rsidRPr="009C42F1" w:rsidRDefault="00EC3484" w:rsidP="00B13FFD">
      <w:pPr>
        <w:tabs>
          <w:tab w:val="left" w:pos="720"/>
        </w:tabs>
        <w:ind w:firstLine="567"/>
        <w:jc w:val="both"/>
        <w:rPr>
          <w:color w:val="008080"/>
        </w:rPr>
      </w:pPr>
      <w:r w:rsidRPr="009C42F1">
        <w:t xml:space="preserve">1. </w:t>
      </w:r>
      <w:r w:rsidR="00C276CA" w:rsidRPr="009C42F1">
        <w:rPr>
          <w:b/>
        </w:rPr>
        <w:t>Производственные зоны (код зон П-1, П-2,)</w:t>
      </w:r>
      <w:r w:rsidR="00C276CA" w:rsidRPr="009C42F1">
        <w:t xml:space="preserve"> предназначены для размещения промышленных, коммунальных и складских объектов, обеспечивающих их </w:t>
      </w:r>
      <w:r w:rsidR="00C276CA" w:rsidRPr="009C42F1">
        <w:lastRenderedPageBreak/>
        <w:t>функционирование объектов инженерной и транспортной инфраструктуры, а также для установления санитарно – защитных зон таких объектов.</w:t>
      </w:r>
    </w:p>
    <w:p w14:paraId="1638B782" w14:textId="1442A9C0" w:rsidR="00C276CA" w:rsidRPr="009C42F1" w:rsidRDefault="00C276CA" w:rsidP="00B13FFD">
      <w:pPr>
        <w:shd w:val="clear" w:color="auto" w:fill="FFFFFF"/>
        <w:snapToGrid w:val="0"/>
        <w:ind w:firstLine="567"/>
        <w:jc w:val="both"/>
        <w:rPr>
          <w:iCs/>
        </w:rPr>
      </w:pPr>
      <w:r w:rsidRPr="009C42F1">
        <w:rPr>
          <w:bCs/>
        </w:rPr>
        <w:t>Зона размещения производственных объектов V класса вредности (П-1)</w:t>
      </w:r>
      <w:r w:rsidRPr="009C42F1">
        <w:rPr>
          <w:iCs/>
        </w:rPr>
        <w:t xml:space="preserve"> выделена для обеспечения правовых условий формирования коммунально-производственных предприятий и складских баз, имеющих санитарно-защитную зону </w:t>
      </w:r>
      <w:smartTag w:uri="urn:schemas-microsoft-com:office:smarttags" w:element="metricconverter">
        <w:smartTagPr>
          <w:attr w:name="ProductID" w:val="50 м"/>
        </w:smartTagPr>
        <w:r w:rsidRPr="009C42F1">
          <w:rPr>
            <w:iCs/>
          </w:rPr>
          <w:t>50 м</w:t>
        </w:r>
      </w:smartTag>
      <w:r w:rsidRPr="009C42F1">
        <w:rPr>
          <w:iCs/>
        </w:rPr>
        <w:t xml:space="preserve">, с низкими уровнями шума и загрязнения. </w:t>
      </w:r>
    </w:p>
    <w:p w14:paraId="18E4BAA4" w14:textId="11FF3182" w:rsidR="00C276CA" w:rsidRPr="009C42F1" w:rsidRDefault="00C276CA" w:rsidP="00B13FFD">
      <w:pPr>
        <w:shd w:val="clear" w:color="auto" w:fill="FFFFFF"/>
        <w:snapToGrid w:val="0"/>
        <w:ind w:firstLine="567"/>
        <w:jc w:val="both"/>
        <w:rPr>
          <w:iCs/>
        </w:rPr>
      </w:pPr>
      <w:r w:rsidRPr="009C42F1">
        <w:rPr>
          <w:bCs/>
        </w:rPr>
        <w:t xml:space="preserve">Зона размещения производственных объектов </w:t>
      </w:r>
      <w:r w:rsidRPr="009C42F1">
        <w:rPr>
          <w:bCs/>
          <w:lang w:val="en-US"/>
        </w:rPr>
        <w:t>I</w:t>
      </w:r>
      <w:r w:rsidRPr="009C42F1">
        <w:rPr>
          <w:bCs/>
        </w:rPr>
        <w:t>V класса вредности (П-2)</w:t>
      </w:r>
      <w:r w:rsidRPr="009C42F1">
        <w:rPr>
          <w:iCs/>
        </w:rPr>
        <w:t xml:space="preserve"> выделена для обеспечения правовых условий формирования коммунально-производственных предприятий и складских баз, имеющих санитарно-защитную зону </w:t>
      </w:r>
      <w:smartTag w:uri="urn:schemas-microsoft-com:office:smarttags" w:element="metricconverter">
        <w:smartTagPr>
          <w:attr w:name="ProductID" w:val="100 м"/>
        </w:smartTagPr>
        <w:r w:rsidRPr="009C42F1">
          <w:rPr>
            <w:iCs/>
          </w:rPr>
          <w:t>100 м</w:t>
        </w:r>
      </w:smartTag>
      <w:r w:rsidRPr="009C42F1">
        <w:rPr>
          <w:iCs/>
        </w:rPr>
        <w:t xml:space="preserve">, с низкими уровнями шума и загрязнения. </w:t>
      </w:r>
    </w:p>
    <w:p w14:paraId="19D8D2D6" w14:textId="77777777" w:rsidR="00C276CA" w:rsidRPr="009C42F1" w:rsidRDefault="00C276CA" w:rsidP="006E6EE8">
      <w:pPr>
        <w:widowControl w:val="0"/>
        <w:suppressAutoHyphens/>
        <w:ind w:firstLine="567"/>
        <w:jc w:val="both"/>
        <w:rPr>
          <w:rFonts w:eastAsia="Arial"/>
          <w:bCs/>
          <w:lang w:eastAsia="ar-SA"/>
        </w:rPr>
      </w:pPr>
      <w:r w:rsidRPr="009C42F1">
        <w:rPr>
          <w:rFonts w:eastAsia="Arial"/>
          <w:bCs/>
          <w:lang w:eastAsia="ar-SA"/>
        </w:rPr>
        <w:t xml:space="preserve">2. </w:t>
      </w:r>
      <w:r w:rsidRPr="009C42F1">
        <w:rPr>
          <w:rFonts w:eastAsia="Arial"/>
          <w:bCs/>
          <w:i/>
          <w:lang w:eastAsia="ar-SA"/>
        </w:rPr>
        <w:t>Основные виды разрешенного использования з</w:t>
      </w:r>
      <w:r w:rsidRPr="009C42F1">
        <w:rPr>
          <w:rFonts w:eastAsia="Arial"/>
          <w:bCs/>
          <w:lang w:eastAsia="ar-SA"/>
        </w:rPr>
        <w:t>емельных участков и объектов капитального строительства:</w:t>
      </w:r>
    </w:p>
    <w:p w14:paraId="2E1D2A7E" w14:textId="729464C4"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Х</w:t>
      </w:r>
      <w:r w:rsidRPr="009C42F1">
        <w:rPr>
          <w:bCs/>
        </w:rPr>
        <w:t>ранение и переработка сельскохозяйственной продукции (код 1.15)*;</w:t>
      </w:r>
    </w:p>
    <w:p w14:paraId="2FF3F9F1" w14:textId="61762B2F" w:rsidR="00C276CA" w:rsidRPr="009C42F1" w:rsidRDefault="00C276CA" w:rsidP="00D9794A">
      <w:pPr>
        <w:widowControl w:val="0"/>
        <w:shd w:val="clear" w:color="auto" w:fill="FFFFFF"/>
        <w:tabs>
          <w:tab w:val="left" w:pos="0"/>
          <w:tab w:val="left" w:pos="709"/>
        </w:tabs>
        <w:suppressAutoHyphens/>
        <w:snapToGrid w:val="0"/>
        <w:ind w:firstLine="567"/>
        <w:jc w:val="both"/>
      </w:pPr>
      <w:r w:rsidRPr="009C42F1">
        <w:t xml:space="preserve">– </w:t>
      </w:r>
      <w:r w:rsidR="00F57520">
        <w:t>О</w:t>
      </w:r>
      <w:r w:rsidRPr="009C42F1">
        <w:t>беспечение сельскохозяйственного производства (код 1.18)*;</w:t>
      </w:r>
    </w:p>
    <w:p w14:paraId="3DC8680B" w14:textId="3E4F939A"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П</w:t>
      </w:r>
      <w:r w:rsidRPr="009C42F1">
        <w:rPr>
          <w:bCs/>
        </w:rPr>
        <w:t>ищевая промышленность (код 6.4)*;</w:t>
      </w:r>
    </w:p>
    <w:p w14:paraId="4C4C5180" w14:textId="250E58B4"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Л</w:t>
      </w:r>
      <w:r w:rsidRPr="009C42F1">
        <w:rPr>
          <w:bCs/>
        </w:rPr>
        <w:t>егкая промышленность (код 6.3)*;</w:t>
      </w:r>
    </w:p>
    <w:p w14:paraId="26DF7DBC" w14:textId="352F353E"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С</w:t>
      </w:r>
      <w:r w:rsidRPr="009C42F1">
        <w:rPr>
          <w:bCs/>
        </w:rPr>
        <w:t>вязь (код 6.8)*;</w:t>
      </w:r>
    </w:p>
    <w:p w14:paraId="66E74DCA" w14:textId="5FAFF4FC"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С</w:t>
      </w:r>
      <w:r w:rsidRPr="009C42F1">
        <w:rPr>
          <w:bCs/>
        </w:rPr>
        <w:t>клад (6.9)*;</w:t>
      </w:r>
    </w:p>
    <w:p w14:paraId="52A03CF0" w14:textId="17F41827"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С</w:t>
      </w:r>
      <w:r w:rsidRPr="009C42F1">
        <w:rPr>
          <w:bCs/>
        </w:rPr>
        <w:t>троительная промышленность (код 6.6)*;</w:t>
      </w:r>
    </w:p>
    <w:p w14:paraId="684E9502" w14:textId="1E1C6007"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К</w:t>
      </w:r>
      <w:r w:rsidRPr="009C42F1">
        <w:rPr>
          <w:bCs/>
        </w:rPr>
        <w:t>оммунальное обслуживание (код 3.1)*;</w:t>
      </w:r>
    </w:p>
    <w:p w14:paraId="29B7550E" w14:textId="3587B9E1"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О</w:t>
      </w:r>
      <w:r w:rsidRPr="009C42F1">
        <w:rPr>
          <w:bCs/>
        </w:rPr>
        <w:t>беспечение внутреннего правопорядка (код 8.3)*;</w:t>
      </w:r>
    </w:p>
    <w:p w14:paraId="7946C011" w14:textId="258DFAE4"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С</w:t>
      </w:r>
      <w:r w:rsidRPr="009C42F1">
        <w:rPr>
          <w:bCs/>
        </w:rPr>
        <w:t>лужебные гаражи (код 4.9)*;</w:t>
      </w:r>
    </w:p>
    <w:p w14:paraId="2A433F0B" w14:textId="6FD0DDC8" w:rsidR="00C276CA" w:rsidRPr="009C42F1" w:rsidRDefault="00C276CA" w:rsidP="00B13FFD">
      <w:pPr>
        <w:widowControl w:val="0"/>
        <w:autoSpaceDE w:val="0"/>
        <w:autoSpaceDN w:val="0"/>
        <w:adjustRightInd w:val="0"/>
        <w:ind w:firstLine="567"/>
        <w:jc w:val="both"/>
        <w:rPr>
          <w:bCs/>
        </w:rPr>
      </w:pPr>
      <w:r w:rsidRPr="009C42F1">
        <w:rPr>
          <w:bCs/>
        </w:rPr>
        <w:t xml:space="preserve">– </w:t>
      </w:r>
      <w:r w:rsidR="00F57520">
        <w:rPr>
          <w:bCs/>
        </w:rPr>
        <w:t>О</w:t>
      </w:r>
      <w:r w:rsidRPr="009C42F1">
        <w:rPr>
          <w:bCs/>
        </w:rPr>
        <w:t>бъекты дорожного сервиса (код 4.9.1)</w:t>
      </w:r>
      <w:r w:rsidR="00F57520" w:rsidRPr="009C42F1">
        <w:rPr>
          <w:bCs/>
        </w:rPr>
        <w:t>*</w:t>
      </w:r>
      <w:r w:rsidRPr="009C42F1">
        <w:rPr>
          <w:bCs/>
        </w:rPr>
        <w:t>.</w:t>
      </w:r>
    </w:p>
    <w:p w14:paraId="72C3E39E" w14:textId="77777777" w:rsidR="00F57520" w:rsidRDefault="00C276CA" w:rsidP="00B13FFD">
      <w:pPr>
        <w:widowControl w:val="0"/>
        <w:ind w:firstLine="567"/>
        <w:jc w:val="both"/>
        <w:rPr>
          <w:rFonts w:eastAsia="Calibri"/>
        </w:rPr>
      </w:pPr>
      <w:r w:rsidRPr="009C42F1">
        <w:rPr>
          <w:rFonts w:eastAsia="Calibri"/>
        </w:rPr>
        <w:t xml:space="preserve">3. </w:t>
      </w:r>
      <w:r w:rsidRPr="009C42F1">
        <w:rPr>
          <w:rFonts w:eastAsia="Calibri"/>
          <w:i/>
        </w:rPr>
        <w:t>Условно разрешенные виды использования</w:t>
      </w:r>
      <w:r w:rsidRPr="009C42F1">
        <w:rPr>
          <w:rFonts w:eastAsia="Calibri"/>
        </w:rPr>
        <w:t xml:space="preserve"> земельных участков и объектов капитального строительства: </w:t>
      </w:r>
    </w:p>
    <w:p w14:paraId="70D64E01" w14:textId="4C05FA2F" w:rsidR="00C276CA" w:rsidRPr="009C42F1" w:rsidRDefault="00F57520" w:rsidP="00B13FFD">
      <w:pPr>
        <w:widowControl w:val="0"/>
        <w:ind w:firstLine="567"/>
        <w:jc w:val="both"/>
        <w:rPr>
          <w:rFonts w:eastAsia="Calibri"/>
        </w:rPr>
      </w:pPr>
      <w:r w:rsidRPr="009C42F1">
        <w:rPr>
          <w:bCs/>
        </w:rPr>
        <w:t>–</w:t>
      </w:r>
      <w:r>
        <w:rPr>
          <w:bCs/>
        </w:rPr>
        <w:t xml:space="preserve"> М</w:t>
      </w:r>
      <w:r w:rsidR="00385001" w:rsidRPr="009C42F1">
        <w:rPr>
          <w:rFonts w:eastAsia="Calibri"/>
        </w:rPr>
        <w:t>агазины (код 4.4)*</w:t>
      </w:r>
      <w:r>
        <w:rPr>
          <w:rFonts w:eastAsia="Calibri"/>
        </w:rPr>
        <w:t>.</w:t>
      </w:r>
    </w:p>
    <w:p w14:paraId="687B615D" w14:textId="77777777" w:rsidR="00C276CA" w:rsidRPr="009C42F1" w:rsidRDefault="00C276CA" w:rsidP="00B13FFD">
      <w:pPr>
        <w:widowControl w:val="0"/>
        <w:tabs>
          <w:tab w:val="left" w:pos="0"/>
        </w:tabs>
        <w:suppressAutoHyphens/>
        <w:ind w:firstLine="567"/>
        <w:jc w:val="both"/>
        <w:rPr>
          <w:bCs/>
        </w:rPr>
      </w:pPr>
      <w:r w:rsidRPr="009C42F1">
        <w:t>4.</w:t>
      </w:r>
      <w:r w:rsidRPr="009C42F1">
        <w:rPr>
          <w:i/>
        </w:rPr>
        <w:t xml:space="preserve"> Вспомогательные виды разрешенного использования</w:t>
      </w:r>
      <w:r w:rsidRPr="009C42F1">
        <w:t xml:space="preserve"> </w:t>
      </w:r>
      <w:r w:rsidRPr="009C42F1">
        <w:rPr>
          <w:bCs/>
        </w:rPr>
        <w:t xml:space="preserve">земельных участков и объектов капитального строительства: </w:t>
      </w:r>
    </w:p>
    <w:p w14:paraId="6053274B" w14:textId="74FF4DBF" w:rsidR="00C276CA" w:rsidRPr="009C42F1" w:rsidRDefault="00C276CA" w:rsidP="00B13FFD">
      <w:pPr>
        <w:widowControl w:val="0"/>
        <w:tabs>
          <w:tab w:val="left" w:pos="0"/>
        </w:tabs>
        <w:suppressAutoHyphens/>
        <w:ind w:firstLine="567"/>
        <w:jc w:val="both"/>
        <w:rPr>
          <w:bCs/>
        </w:rPr>
      </w:pPr>
      <w:r w:rsidRPr="009C42F1">
        <w:t>–</w:t>
      </w:r>
      <w:r w:rsidRPr="009C42F1">
        <w:rPr>
          <w:bCs/>
        </w:rPr>
        <w:t xml:space="preserve"> </w:t>
      </w:r>
      <w:r w:rsidR="00F57520">
        <w:rPr>
          <w:bCs/>
        </w:rPr>
        <w:t>З</w:t>
      </w:r>
      <w:r w:rsidRPr="009C42F1">
        <w:rPr>
          <w:bCs/>
        </w:rPr>
        <w:t>емельные участки (территории) общего пользования (код 12.0)*.</w:t>
      </w:r>
    </w:p>
    <w:p w14:paraId="71174168" w14:textId="77777777" w:rsidR="00C276CA" w:rsidRPr="009C42F1" w:rsidRDefault="00C276CA" w:rsidP="00B13FFD">
      <w:pPr>
        <w:suppressAutoHyphens/>
        <w:ind w:firstLine="567"/>
        <w:jc w:val="both"/>
        <w:rPr>
          <w:rFonts w:eastAsia="Arial"/>
          <w:lang w:eastAsia="ar-SA"/>
        </w:rPr>
      </w:pPr>
      <w:r w:rsidRPr="009C42F1">
        <w:rPr>
          <w:rFonts w:eastAsia="Arial"/>
          <w:lang w:eastAsia="ar-SA"/>
        </w:rPr>
        <w:t xml:space="preserve">5. </w:t>
      </w:r>
      <w:r w:rsidRPr="009C42F1">
        <w:rPr>
          <w:rFonts w:eastAsia="Arial"/>
          <w:i/>
          <w:lang w:eastAsia="ar-SA"/>
        </w:rPr>
        <w:t>Предельные размеры</w:t>
      </w:r>
      <w:r w:rsidRPr="009C42F1">
        <w:rPr>
          <w:rFonts w:eastAsia="Arial"/>
          <w:lang w:eastAsia="ar-SA"/>
        </w:rPr>
        <w:t xml:space="preserve"> земельных участков и предельные параметры разрешенного строительства, реконструкции объектов капитального строительства:</w:t>
      </w:r>
    </w:p>
    <w:p w14:paraId="243538D4" w14:textId="061AFE2E" w:rsidR="00C276CA" w:rsidRPr="009C42F1" w:rsidRDefault="009C42F1" w:rsidP="00B13FFD">
      <w:pPr>
        <w:numPr>
          <w:ilvl w:val="2"/>
          <w:numId w:val="28"/>
        </w:numPr>
        <w:shd w:val="clear" w:color="auto" w:fill="FFFFFF"/>
        <w:tabs>
          <w:tab w:val="left" w:pos="0"/>
        </w:tabs>
        <w:suppressAutoHyphens/>
        <w:ind w:left="0" w:firstLine="567"/>
        <w:jc w:val="both"/>
      </w:pPr>
      <w:r>
        <w:t xml:space="preserve"> </w:t>
      </w:r>
      <w:r w:rsidR="00C276CA" w:rsidRPr="009C42F1">
        <w:t xml:space="preserve">минимальная площадь участка – </w:t>
      </w:r>
      <w:smartTag w:uri="urn:schemas-microsoft-com:office:smarttags" w:element="metricconverter">
        <w:smartTagPr>
          <w:attr w:name="ProductID" w:val="100 м2"/>
        </w:smartTagPr>
        <w:r w:rsidR="00C276CA" w:rsidRPr="009C42F1">
          <w:t>100 м</w:t>
        </w:r>
        <w:r w:rsidR="00C276CA" w:rsidRPr="009C42F1">
          <w:rPr>
            <w:vertAlign w:val="superscript"/>
          </w:rPr>
          <w:t>2</w:t>
        </w:r>
      </w:smartTag>
      <w:r w:rsidR="00C276CA" w:rsidRPr="009C42F1">
        <w:t>;</w:t>
      </w:r>
    </w:p>
    <w:p w14:paraId="28D1F535" w14:textId="5495D5CB" w:rsidR="00C276CA" w:rsidRPr="009C42F1" w:rsidRDefault="009C42F1" w:rsidP="00B13FFD">
      <w:pPr>
        <w:numPr>
          <w:ilvl w:val="2"/>
          <w:numId w:val="28"/>
        </w:numPr>
        <w:shd w:val="clear" w:color="auto" w:fill="FFFFFF"/>
        <w:tabs>
          <w:tab w:val="left" w:pos="0"/>
        </w:tabs>
        <w:suppressAutoHyphens/>
        <w:ind w:left="0" w:firstLine="567"/>
        <w:jc w:val="both"/>
      </w:pPr>
      <w:r>
        <w:t xml:space="preserve"> </w:t>
      </w:r>
      <w:r w:rsidR="00C276CA" w:rsidRPr="009C42F1">
        <w:t xml:space="preserve">максимальный размер земельного участка – </w:t>
      </w:r>
      <w:smartTag w:uri="urn:schemas-microsoft-com:office:smarttags" w:element="metricconverter">
        <w:smartTagPr>
          <w:attr w:name="ProductID" w:val="50000 м2"/>
        </w:smartTagPr>
        <w:r w:rsidR="00C276CA" w:rsidRPr="009C42F1">
          <w:t>50000 м</w:t>
        </w:r>
        <w:r w:rsidR="00C276CA" w:rsidRPr="009C42F1">
          <w:rPr>
            <w:vertAlign w:val="superscript"/>
          </w:rPr>
          <w:t>2</w:t>
        </w:r>
      </w:smartTag>
      <w:r w:rsidR="00C276CA" w:rsidRPr="009C42F1">
        <w:t>;</w:t>
      </w:r>
    </w:p>
    <w:p w14:paraId="19B8C414" w14:textId="1337B799" w:rsidR="00C276CA" w:rsidRPr="009C42F1" w:rsidRDefault="009C42F1" w:rsidP="00B13FFD">
      <w:pPr>
        <w:numPr>
          <w:ilvl w:val="2"/>
          <w:numId w:val="28"/>
        </w:numPr>
        <w:shd w:val="clear" w:color="auto" w:fill="FFFFFF"/>
        <w:tabs>
          <w:tab w:val="left" w:pos="0"/>
        </w:tabs>
        <w:suppressAutoHyphens/>
        <w:ind w:left="0" w:firstLine="567"/>
        <w:jc w:val="both"/>
      </w:pPr>
      <w:r>
        <w:t xml:space="preserve"> </w:t>
      </w:r>
      <w:r w:rsidR="00C276CA" w:rsidRPr="009C42F1">
        <w:t>минимальная плотность застройки предприятий местной промышленности – 52%;</w:t>
      </w:r>
    </w:p>
    <w:p w14:paraId="6046F43A" w14:textId="5B8B1CCE" w:rsidR="00C276CA" w:rsidRPr="009C42F1" w:rsidRDefault="009C42F1" w:rsidP="00B13FFD">
      <w:pPr>
        <w:numPr>
          <w:ilvl w:val="2"/>
          <w:numId w:val="28"/>
        </w:numPr>
        <w:shd w:val="clear" w:color="auto" w:fill="FFFFFF"/>
        <w:tabs>
          <w:tab w:val="left" w:pos="0"/>
        </w:tabs>
        <w:suppressAutoHyphens/>
        <w:ind w:left="0" w:firstLine="567"/>
        <w:jc w:val="both"/>
      </w:pPr>
      <w:r>
        <w:t xml:space="preserve"> </w:t>
      </w:r>
      <w:r w:rsidR="00C276CA" w:rsidRPr="009C42F1">
        <w:t>минимальная плотность застройки предприятий промышленности строительных материалов – 27%;</w:t>
      </w:r>
    </w:p>
    <w:p w14:paraId="1D14416B" w14:textId="02DCFBD5" w:rsidR="00C276CA" w:rsidRPr="009C42F1" w:rsidRDefault="009C42F1" w:rsidP="00B13FFD">
      <w:pPr>
        <w:numPr>
          <w:ilvl w:val="2"/>
          <w:numId w:val="28"/>
        </w:numPr>
        <w:shd w:val="clear" w:color="auto" w:fill="FFFFFF"/>
        <w:tabs>
          <w:tab w:val="left" w:pos="0"/>
        </w:tabs>
        <w:suppressAutoHyphens/>
        <w:ind w:left="0" w:firstLine="567"/>
        <w:jc w:val="both"/>
      </w:pPr>
      <w:r>
        <w:t xml:space="preserve"> </w:t>
      </w:r>
      <w:r w:rsidR="00C276CA" w:rsidRPr="009C42F1">
        <w:t>минимальная плотность застройки предприятий строительной промышленности – 40%;</w:t>
      </w:r>
    </w:p>
    <w:p w14:paraId="2D1E7260" w14:textId="72B5CA8E" w:rsidR="00C276CA" w:rsidRPr="009C42F1" w:rsidRDefault="009C42F1" w:rsidP="00B13FFD">
      <w:pPr>
        <w:numPr>
          <w:ilvl w:val="2"/>
          <w:numId w:val="29"/>
        </w:numPr>
        <w:shd w:val="clear" w:color="auto" w:fill="FFFFFF"/>
        <w:tabs>
          <w:tab w:val="left" w:pos="0"/>
        </w:tabs>
        <w:suppressAutoHyphens/>
        <w:ind w:left="0" w:firstLine="567"/>
        <w:jc w:val="both"/>
      </w:pPr>
      <w:r>
        <w:t xml:space="preserve"> </w:t>
      </w:r>
      <w:r w:rsidR="00C276CA" w:rsidRPr="009C42F1">
        <w:t>максимальный процент застройки 75 %;</w:t>
      </w:r>
    </w:p>
    <w:p w14:paraId="041691D0" w14:textId="4328A1EC" w:rsidR="00C276CA" w:rsidRPr="009C42F1" w:rsidRDefault="009C42F1" w:rsidP="00B13FFD">
      <w:pPr>
        <w:widowControl w:val="0"/>
        <w:numPr>
          <w:ilvl w:val="2"/>
          <w:numId w:val="29"/>
        </w:numPr>
        <w:tabs>
          <w:tab w:val="left" w:pos="0"/>
        </w:tabs>
        <w:suppressAutoHyphens/>
        <w:ind w:left="0" w:firstLine="567"/>
        <w:jc w:val="both"/>
      </w:pPr>
      <w:r>
        <w:t xml:space="preserve"> </w:t>
      </w:r>
      <w:r w:rsidR="00C276CA" w:rsidRPr="009C42F1">
        <w:t>предельная высота зданий, строений, сооружений не подлежит установлению;</w:t>
      </w:r>
    </w:p>
    <w:p w14:paraId="70E4903B" w14:textId="08D8C0B7" w:rsidR="00C276CA" w:rsidRPr="009C42F1" w:rsidRDefault="009C42F1" w:rsidP="00B13FFD">
      <w:pPr>
        <w:widowControl w:val="0"/>
        <w:numPr>
          <w:ilvl w:val="2"/>
          <w:numId w:val="29"/>
        </w:numPr>
        <w:tabs>
          <w:tab w:val="left" w:pos="0"/>
        </w:tabs>
        <w:suppressAutoHyphens/>
        <w:ind w:left="0" w:firstLine="567"/>
        <w:jc w:val="both"/>
      </w:pPr>
      <w:r>
        <w:t xml:space="preserve"> </w:t>
      </w:r>
      <w:r w:rsidR="00C276CA" w:rsidRPr="009C42F1">
        <w:t>минимальные отступы от границ земельных участков в целях определения мест допустимого размещения зданий, строений, сооружений – 1м.</w:t>
      </w:r>
    </w:p>
    <w:p w14:paraId="0B7E2611" w14:textId="6FC35EC2" w:rsidR="00C276CA" w:rsidRPr="009C42F1" w:rsidRDefault="00C276CA" w:rsidP="00B13FFD">
      <w:pPr>
        <w:tabs>
          <w:tab w:val="left" w:pos="720"/>
        </w:tabs>
        <w:ind w:firstLine="567"/>
        <w:jc w:val="both"/>
      </w:pPr>
      <w:r w:rsidRPr="009C42F1">
        <w:t xml:space="preserve">6.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14:paraId="01870CC2" w14:textId="77777777" w:rsidR="00C276CA" w:rsidRPr="009C42F1" w:rsidRDefault="00C276CA" w:rsidP="00B13FFD">
      <w:pPr>
        <w:tabs>
          <w:tab w:val="left" w:pos="720"/>
        </w:tabs>
        <w:ind w:firstLine="567"/>
        <w:jc w:val="both"/>
      </w:pPr>
      <w:r w:rsidRPr="009C42F1">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14:paraId="350112E5" w14:textId="77777777" w:rsidR="00C276CA" w:rsidRPr="009C42F1" w:rsidRDefault="00C276CA" w:rsidP="00B13FFD">
      <w:pPr>
        <w:ind w:firstLine="567"/>
        <w:jc w:val="both"/>
      </w:pPr>
      <w:r w:rsidRPr="009C42F1">
        <w:t xml:space="preserve">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w:t>
      </w:r>
      <w:r w:rsidRPr="009C42F1">
        <w:lastRenderedPageBreak/>
        <w:t>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53E9950" w14:textId="77777777" w:rsidR="00C276CA" w:rsidRPr="009C42F1" w:rsidRDefault="00C276CA" w:rsidP="00B13FFD">
      <w:pPr>
        <w:widowControl w:val="0"/>
        <w:ind w:firstLine="567"/>
        <w:jc w:val="both"/>
      </w:pPr>
      <w:r w:rsidRPr="009C42F1">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14:paraId="4D8C40EE" w14:textId="77777777" w:rsidR="009B1A20" w:rsidRPr="009C42F1" w:rsidRDefault="009B1A20" w:rsidP="00B13FFD">
      <w:pPr>
        <w:widowControl w:val="0"/>
        <w:ind w:firstLine="567"/>
        <w:jc w:val="both"/>
        <w:rPr>
          <w:sz w:val="20"/>
          <w:szCs w:val="20"/>
        </w:rPr>
      </w:pPr>
      <w:r w:rsidRPr="009C42F1">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14:paraId="18A3C8C3" w14:textId="77777777" w:rsidR="009B1A20" w:rsidRPr="009C42F1" w:rsidRDefault="009B1A20" w:rsidP="00B13FFD">
      <w:pPr>
        <w:widowControl w:val="0"/>
        <w:ind w:firstLine="567"/>
        <w:jc w:val="both"/>
      </w:pPr>
    </w:p>
    <w:p w14:paraId="5E5997FC" w14:textId="77777777" w:rsidR="009B1A20" w:rsidRPr="009C42F1" w:rsidRDefault="00C276CA" w:rsidP="00B13FFD">
      <w:pPr>
        <w:widowControl w:val="0"/>
        <w:ind w:firstLine="567"/>
        <w:jc w:val="both"/>
      </w:pPr>
      <w:r w:rsidRPr="009C42F1">
        <w:rPr>
          <w:b/>
        </w:rPr>
        <w:t xml:space="preserve">2. </w:t>
      </w:r>
      <w:r w:rsidR="009B1A20" w:rsidRPr="009C42F1">
        <w:rPr>
          <w:b/>
        </w:rPr>
        <w:t>Зоны инженерной инфраструктуры (код зон – И)</w:t>
      </w:r>
      <w:r w:rsidR="009B1A20" w:rsidRPr="009C42F1">
        <w:t xml:space="preserve">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14:paraId="2E2892C3" w14:textId="77777777" w:rsidR="009B1A20" w:rsidRPr="009C42F1" w:rsidRDefault="009B1A20" w:rsidP="00B13FFD">
      <w:pPr>
        <w:widowControl w:val="0"/>
        <w:autoSpaceDE w:val="0"/>
        <w:autoSpaceDN w:val="0"/>
        <w:adjustRightInd w:val="0"/>
        <w:ind w:firstLine="567"/>
        <w:jc w:val="both"/>
      </w:pPr>
      <w:r w:rsidRPr="009C42F1">
        <w:t xml:space="preserve">2. </w:t>
      </w:r>
      <w:r w:rsidRPr="009C42F1">
        <w:rPr>
          <w:i/>
        </w:rPr>
        <w:t xml:space="preserve">Основные виды разрешенного использования </w:t>
      </w:r>
      <w:r w:rsidRPr="009C42F1">
        <w:t>земельных участков и объектов капитального строительства в зонах инженерной инфраструктуры:</w:t>
      </w:r>
    </w:p>
    <w:p w14:paraId="6593121D" w14:textId="3F14727C" w:rsidR="009B1A20" w:rsidRPr="009C42F1" w:rsidRDefault="009C42F1" w:rsidP="00B13FFD">
      <w:pPr>
        <w:widowControl w:val="0"/>
        <w:numPr>
          <w:ilvl w:val="0"/>
          <w:numId w:val="5"/>
        </w:numPr>
        <w:shd w:val="clear" w:color="auto" w:fill="FFFFFF"/>
        <w:tabs>
          <w:tab w:val="left" w:pos="-2520"/>
        </w:tabs>
        <w:ind w:left="0" w:firstLine="567"/>
        <w:jc w:val="both"/>
      </w:pPr>
      <w:r>
        <w:t xml:space="preserve"> </w:t>
      </w:r>
      <w:r w:rsidR="00692969">
        <w:t>К</w:t>
      </w:r>
      <w:r w:rsidR="009B1A20" w:rsidRPr="009C42F1">
        <w:t>оммунальное обслуживание (код 3.1)*;</w:t>
      </w:r>
    </w:p>
    <w:p w14:paraId="562AC31E" w14:textId="49BB7574" w:rsidR="009B1A20" w:rsidRPr="009C42F1" w:rsidRDefault="009C42F1" w:rsidP="00B13FFD">
      <w:pPr>
        <w:widowControl w:val="0"/>
        <w:numPr>
          <w:ilvl w:val="0"/>
          <w:numId w:val="6"/>
        </w:numPr>
        <w:tabs>
          <w:tab w:val="left" w:pos="-2520"/>
        </w:tabs>
        <w:suppressAutoHyphens/>
        <w:ind w:left="0" w:firstLine="567"/>
        <w:jc w:val="both"/>
      </w:pPr>
      <w:r>
        <w:t xml:space="preserve"> </w:t>
      </w:r>
      <w:r w:rsidR="00692969">
        <w:t>С</w:t>
      </w:r>
      <w:r w:rsidR="009B1A20" w:rsidRPr="009C42F1">
        <w:t>вязь (код 6.8)*.</w:t>
      </w:r>
    </w:p>
    <w:p w14:paraId="418C34E8" w14:textId="77777777" w:rsidR="009B1A20" w:rsidRPr="009C42F1" w:rsidRDefault="009B1A20" w:rsidP="006E6EE8">
      <w:pPr>
        <w:widowControl w:val="0"/>
        <w:suppressAutoHyphens/>
        <w:ind w:firstLine="567"/>
        <w:jc w:val="both"/>
        <w:rPr>
          <w:rFonts w:eastAsia="Arial"/>
          <w:bCs/>
          <w:lang w:eastAsia="ar-SA"/>
        </w:rPr>
      </w:pPr>
      <w:r w:rsidRPr="009C42F1">
        <w:rPr>
          <w:rFonts w:eastAsia="Arial"/>
          <w:lang w:eastAsia="ar-SA"/>
        </w:rPr>
        <w:t xml:space="preserve">3. </w:t>
      </w:r>
      <w:r w:rsidRPr="009C42F1">
        <w:rPr>
          <w:rFonts w:eastAsia="Arial"/>
          <w:i/>
          <w:lang w:eastAsia="ar-SA"/>
        </w:rPr>
        <w:t>Вспомогательные виды разрешенного использования</w:t>
      </w:r>
      <w:r w:rsidRPr="009C42F1">
        <w:rPr>
          <w:rFonts w:eastAsia="Arial"/>
          <w:bCs/>
          <w:lang w:eastAsia="ar-SA"/>
        </w:rPr>
        <w:t xml:space="preserve"> земельных участков и объектов капитального строительства в зонах инженерной инфраструктуры:</w:t>
      </w:r>
    </w:p>
    <w:p w14:paraId="3AD68E69" w14:textId="04749266" w:rsidR="009B1A20" w:rsidRPr="009C42F1" w:rsidRDefault="009C42F1" w:rsidP="00B13FFD">
      <w:pPr>
        <w:widowControl w:val="0"/>
        <w:numPr>
          <w:ilvl w:val="0"/>
          <w:numId w:val="6"/>
        </w:numPr>
        <w:suppressAutoHyphens/>
        <w:ind w:left="0" w:firstLine="567"/>
        <w:jc w:val="both"/>
      </w:pPr>
      <w:r>
        <w:t xml:space="preserve"> </w:t>
      </w:r>
      <w:r w:rsidR="00692969">
        <w:t>З</w:t>
      </w:r>
      <w:r w:rsidR="009B1A20" w:rsidRPr="009C42F1">
        <w:t>емельные участки (территории) общего пользования (код 12.0)*.</w:t>
      </w:r>
    </w:p>
    <w:p w14:paraId="54221BB9" w14:textId="77777777" w:rsidR="009B1A20" w:rsidRPr="009C42F1" w:rsidRDefault="009B1A20" w:rsidP="00B13FFD">
      <w:pPr>
        <w:widowControl w:val="0"/>
        <w:ind w:firstLine="567"/>
        <w:jc w:val="both"/>
      </w:pPr>
      <w:r w:rsidRPr="009C42F1">
        <w:t xml:space="preserve">4. </w:t>
      </w:r>
      <w:r w:rsidRPr="009C42F1">
        <w:rPr>
          <w:i/>
        </w:rPr>
        <w:t>Условно-разрешенные виды использования</w:t>
      </w:r>
      <w:r w:rsidRPr="009C42F1">
        <w:t xml:space="preserve"> – нет.</w:t>
      </w:r>
    </w:p>
    <w:p w14:paraId="3B8E7048" w14:textId="77777777" w:rsidR="009B1A20" w:rsidRPr="009C42F1" w:rsidRDefault="009B1A20" w:rsidP="00B13FFD">
      <w:pPr>
        <w:widowControl w:val="0"/>
        <w:shd w:val="clear" w:color="auto" w:fill="FFFFFF"/>
        <w:tabs>
          <w:tab w:val="left" w:pos="1080"/>
        </w:tabs>
        <w:ind w:firstLine="567"/>
        <w:jc w:val="both"/>
      </w:pPr>
      <w:r w:rsidRPr="009C42F1">
        <w:t>5.</w:t>
      </w:r>
      <w:r w:rsidRPr="009C42F1">
        <w:rPr>
          <w:i/>
        </w:rPr>
        <w:t xml:space="preserve"> </w:t>
      </w:r>
      <w:r w:rsidRPr="009C42F1">
        <w:t>Параметры использования земельных участков и объектов капитального строительства в зонах инженерной инфраструктуры:</w:t>
      </w:r>
    </w:p>
    <w:p w14:paraId="62765F75" w14:textId="5F92095B" w:rsidR="009B1A20" w:rsidRPr="009C42F1" w:rsidRDefault="009C42F1" w:rsidP="00B13FFD">
      <w:pPr>
        <w:widowControl w:val="0"/>
        <w:numPr>
          <w:ilvl w:val="0"/>
          <w:numId w:val="7"/>
        </w:numPr>
        <w:ind w:left="0" w:firstLine="567"/>
        <w:jc w:val="both"/>
        <w:rPr>
          <w:rFonts w:eastAsia="Calibri"/>
        </w:rPr>
      </w:pPr>
      <w:r>
        <w:rPr>
          <w:rFonts w:eastAsia="Calibri"/>
        </w:rPr>
        <w:t xml:space="preserve"> </w:t>
      </w:r>
      <w:r w:rsidR="009B1A20" w:rsidRPr="009C42F1">
        <w:rPr>
          <w:rFonts w:eastAsia="Calibri"/>
        </w:rPr>
        <w:t>минимальный размер земельного участка –1 м</w:t>
      </w:r>
      <w:r w:rsidR="009B1A20" w:rsidRPr="009C42F1">
        <w:rPr>
          <w:rFonts w:eastAsia="Calibri"/>
          <w:vertAlign w:val="superscript"/>
        </w:rPr>
        <w:t>2</w:t>
      </w:r>
      <w:r w:rsidR="009B1A20" w:rsidRPr="009C42F1">
        <w:rPr>
          <w:rFonts w:eastAsia="Calibri"/>
        </w:rPr>
        <w:t>;</w:t>
      </w:r>
    </w:p>
    <w:p w14:paraId="7238FB85" w14:textId="007DD5D5" w:rsidR="009B1A20" w:rsidRPr="009C42F1" w:rsidRDefault="009C42F1" w:rsidP="00B13FFD">
      <w:pPr>
        <w:widowControl w:val="0"/>
        <w:numPr>
          <w:ilvl w:val="0"/>
          <w:numId w:val="7"/>
        </w:numPr>
        <w:ind w:left="0" w:firstLine="567"/>
        <w:jc w:val="both"/>
        <w:rPr>
          <w:rFonts w:eastAsia="Calibri"/>
        </w:rPr>
      </w:pPr>
      <w:r>
        <w:rPr>
          <w:rFonts w:eastAsia="Calibri"/>
        </w:rPr>
        <w:t xml:space="preserve"> </w:t>
      </w:r>
      <w:r w:rsidR="009B1A20" w:rsidRPr="009C42F1">
        <w:rPr>
          <w:rFonts w:eastAsia="Calibri"/>
        </w:rPr>
        <w:t>максимальный размер земельного участка – 50000 м</w:t>
      </w:r>
      <w:r w:rsidR="009B1A20" w:rsidRPr="009C42F1">
        <w:rPr>
          <w:rFonts w:eastAsia="Calibri"/>
          <w:vertAlign w:val="superscript"/>
        </w:rPr>
        <w:t>2</w:t>
      </w:r>
      <w:r w:rsidR="009B1A20" w:rsidRPr="009C42F1">
        <w:rPr>
          <w:rFonts w:eastAsia="Calibri"/>
        </w:rPr>
        <w:t xml:space="preserve">; </w:t>
      </w:r>
    </w:p>
    <w:p w14:paraId="0F160C5D" w14:textId="768103D3" w:rsidR="009B1A20" w:rsidRPr="009C42F1" w:rsidRDefault="009C42F1" w:rsidP="00B13FFD">
      <w:pPr>
        <w:numPr>
          <w:ilvl w:val="0"/>
          <w:numId w:val="7"/>
        </w:numPr>
        <w:shd w:val="clear" w:color="auto" w:fill="FFFFFF"/>
        <w:tabs>
          <w:tab w:val="left" w:pos="0"/>
        </w:tabs>
        <w:suppressAutoHyphens/>
        <w:ind w:left="0" w:firstLine="567"/>
        <w:jc w:val="both"/>
      </w:pPr>
      <w:r>
        <w:t xml:space="preserve"> </w:t>
      </w:r>
      <w:r w:rsidR="009B1A20" w:rsidRPr="009C42F1">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14:paraId="5BE506C1" w14:textId="4E7C9F60" w:rsidR="009B1A20" w:rsidRPr="009C42F1" w:rsidRDefault="009C42F1" w:rsidP="00B13FFD">
      <w:pPr>
        <w:widowControl w:val="0"/>
        <w:numPr>
          <w:ilvl w:val="0"/>
          <w:numId w:val="7"/>
        </w:numPr>
        <w:tabs>
          <w:tab w:val="left" w:pos="0"/>
        </w:tabs>
        <w:suppressAutoHyphens/>
        <w:ind w:left="0" w:firstLine="567"/>
        <w:jc w:val="both"/>
      </w:pPr>
      <w:r>
        <w:t xml:space="preserve"> </w:t>
      </w:r>
      <w:r w:rsidR="009B1A20" w:rsidRPr="009C42F1">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14:paraId="7C40F213" w14:textId="1DFB16A5" w:rsidR="009B1A20" w:rsidRPr="009C42F1" w:rsidRDefault="009C42F1" w:rsidP="00B13FFD">
      <w:pPr>
        <w:widowControl w:val="0"/>
        <w:numPr>
          <w:ilvl w:val="0"/>
          <w:numId w:val="7"/>
        </w:numPr>
        <w:tabs>
          <w:tab w:val="left" w:pos="0"/>
        </w:tabs>
        <w:suppressAutoHyphens/>
        <w:ind w:left="0" w:firstLine="567"/>
        <w:jc w:val="both"/>
      </w:pPr>
      <w:r>
        <w:t xml:space="preserve"> </w:t>
      </w:r>
      <w:r w:rsidR="009B1A20" w:rsidRPr="009C42F1">
        <w:t>строительные параметры объекта определяются документацией по планировке территории, проектом объекта строительства.</w:t>
      </w:r>
    </w:p>
    <w:p w14:paraId="6293CC8B" w14:textId="77777777" w:rsidR="009B1A20" w:rsidRPr="009C42F1" w:rsidRDefault="009B1A20" w:rsidP="00B13FFD">
      <w:pPr>
        <w:widowControl w:val="0"/>
        <w:autoSpaceDE w:val="0"/>
        <w:autoSpaceDN w:val="0"/>
        <w:adjustRightInd w:val="0"/>
        <w:ind w:firstLine="567"/>
        <w:jc w:val="both"/>
      </w:pPr>
      <w:r w:rsidRPr="009C42F1">
        <w:t xml:space="preserve">6. </w:t>
      </w:r>
      <w:r w:rsidRPr="009C42F1">
        <w:rPr>
          <w:i/>
        </w:rPr>
        <w:t>Предельные размеры</w:t>
      </w:r>
      <w:r w:rsidRPr="009C42F1">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 учетом реально сложившейся застройки и архитектурно-планировочным решением объекта.</w:t>
      </w:r>
    </w:p>
    <w:p w14:paraId="5B1AE442" w14:textId="77777777" w:rsidR="009B1A20" w:rsidRPr="009C42F1" w:rsidRDefault="009B1A20" w:rsidP="00B13FFD">
      <w:pPr>
        <w:widowControl w:val="0"/>
        <w:ind w:firstLine="567"/>
        <w:jc w:val="both"/>
      </w:pPr>
      <w:r w:rsidRPr="009C42F1">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14:paraId="31B3AA2B" w14:textId="77777777" w:rsidR="009B1A20" w:rsidRPr="009C42F1" w:rsidRDefault="009B1A20" w:rsidP="00B13FFD">
      <w:pPr>
        <w:widowControl w:val="0"/>
        <w:shd w:val="clear" w:color="auto" w:fill="FFFFFF"/>
        <w:ind w:firstLine="567"/>
        <w:jc w:val="both"/>
      </w:pPr>
      <w:r w:rsidRPr="009C42F1">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14:paraId="54940691" w14:textId="77777777" w:rsidR="009B1A20" w:rsidRPr="009C42F1" w:rsidRDefault="009B1A20" w:rsidP="00B13FFD">
      <w:pPr>
        <w:widowControl w:val="0"/>
        <w:ind w:firstLine="567"/>
        <w:jc w:val="both"/>
      </w:pPr>
      <w:r w:rsidRPr="009C42F1">
        <w:t xml:space="preserve">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w:t>
      </w:r>
      <w:r w:rsidRPr="009C42F1">
        <w:lastRenderedPageBreak/>
        <w:t>соответствии со Схемой размещения рекламных конструкций на территории муниципального образования Панкрушихинский район.</w:t>
      </w:r>
    </w:p>
    <w:p w14:paraId="4DCCC570" w14:textId="77777777" w:rsidR="00EC3484" w:rsidRPr="009C42F1" w:rsidRDefault="00EC3484" w:rsidP="00B13FFD">
      <w:pPr>
        <w:widowControl w:val="0"/>
        <w:ind w:firstLine="567"/>
        <w:jc w:val="both"/>
        <w:rPr>
          <w:sz w:val="20"/>
          <w:szCs w:val="20"/>
        </w:rPr>
      </w:pPr>
      <w:r w:rsidRPr="009C42F1">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14:paraId="43BF2E95" w14:textId="77777777" w:rsidR="00EC3484" w:rsidRPr="009C42F1" w:rsidRDefault="00EC3484" w:rsidP="00B13FFD">
      <w:pPr>
        <w:widowControl w:val="0"/>
        <w:ind w:firstLine="567"/>
        <w:jc w:val="both"/>
        <w:rPr>
          <w:sz w:val="20"/>
          <w:szCs w:val="20"/>
        </w:rPr>
      </w:pPr>
    </w:p>
    <w:p w14:paraId="186ADC41" w14:textId="77777777" w:rsidR="009B1A20" w:rsidRPr="009C42F1" w:rsidRDefault="009B1A20" w:rsidP="00B13FFD">
      <w:pPr>
        <w:pStyle w:val="aa"/>
        <w:spacing w:after="0" w:line="240" w:lineRule="auto"/>
        <w:ind w:left="0" w:firstLine="567"/>
        <w:jc w:val="both"/>
      </w:pPr>
      <w:r w:rsidRPr="009C42F1">
        <w:rPr>
          <w:b/>
        </w:rPr>
        <w:t xml:space="preserve">3. Зоны транспортной инфраструктуры (код зон – Т) </w:t>
      </w:r>
      <w:r w:rsidRPr="009C42F1">
        <w:t>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14:paraId="56906016" w14:textId="44A07994" w:rsidR="009B1A20" w:rsidRPr="009C42F1" w:rsidRDefault="009B1A20" w:rsidP="00B13FFD">
      <w:pPr>
        <w:ind w:firstLine="567"/>
        <w:jc w:val="both"/>
      </w:pPr>
      <w:r w:rsidRPr="009C42F1">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14:paraId="7BC307DA" w14:textId="7F7F1FD1" w:rsidR="009B1A20" w:rsidRPr="009C42F1" w:rsidRDefault="009B1A20" w:rsidP="00B13FFD">
      <w:pPr>
        <w:shd w:val="clear" w:color="auto" w:fill="FFFFFF"/>
        <w:tabs>
          <w:tab w:val="left" w:pos="0"/>
        </w:tabs>
        <w:ind w:firstLine="567"/>
        <w:jc w:val="both"/>
      </w:pPr>
      <w:r w:rsidRPr="009C42F1">
        <w:t xml:space="preserve">2. </w:t>
      </w:r>
      <w:r w:rsidRPr="009C42F1">
        <w:rPr>
          <w:i/>
        </w:rPr>
        <w:t>Основные виды разрешенного использования</w:t>
      </w:r>
      <w:r w:rsidRPr="009C42F1">
        <w:t xml:space="preserve"> земельных участков и объектов капитального строительства в зонах транспортной инфраструктуры:</w:t>
      </w:r>
    </w:p>
    <w:p w14:paraId="04112A90" w14:textId="32640C0D" w:rsidR="009B1A20" w:rsidRPr="009C42F1" w:rsidRDefault="009C42F1" w:rsidP="0098146B">
      <w:pPr>
        <w:pStyle w:val="aa"/>
        <w:numPr>
          <w:ilvl w:val="0"/>
          <w:numId w:val="31"/>
        </w:numPr>
        <w:spacing w:after="0" w:line="240" w:lineRule="auto"/>
        <w:ind w:left="0" w:firstLine="567"/>
        <w:jc w:val="both"/>
      </w:pPr>
      <w:r>
        <w:t xml:space="preserve"> </w:t>
      </w:r>
      <w:r w:rsidR="00AC515A">
        <w:t>А</w:t>
      </w:r>
      <w:r w:rsidR="009B1A20" w:rsidRPr="009C42F1">
        <w:t>втомобильный транспорт (код 7.2)*;</w:t>
      </w:r>
    </w:p>
    <w:p w14:paraId="442D23AA" w14:textId="558025BF" w:rsidR="006E6EE8" w:rsidRPr="009C42F1" w:rsidRDefault="009C42F1" w:rsidP="0098146B">
      <w:pPr>
        <w:pStyle w:val="aa"/>
        <w:numPr>
          <w:ilvl w:val="0"/>
          <w:numId w:val="31"/>
        </w:numPr>
        <w:spacing w:after="0" w:line="240" w:lineRule="auto"/>
        <w:ind w:left="0" w:firstLine="567"/>
        <w:jc w:val="both"/>
      </w:pPr>
      <w:r>
        <w:t xml:space="preserve"> </w:t>
      </w:r>
      <w:r w:rsidR="00AC515A">
        <w:t>С</w:t>
      </w:r>
      <w:r w:rsidR="009B1A20" w:rsidRPr="009C42F1">
        <w:t>лужебные гаражи (код 4.9)*</w:t>
      </w:r>
      <w:r w:rsidR="0098146B">
        <w:t>.</w:t>
      </w:r>
    </w:p>
    <w:p w14:paraId="4129161B" w14:textId="2713F866" w:rsidR="009B1A20" w:rsidRPr="009C42F1" w:rsidRDefault="009B1A20" w:rsidP="006E6EE8">
      <w:pPr>
        <w:pStyle w:val="aa"/>
        <w:spacing w:after="0" w:line="240" w:lineRule="auto"/>
        <w:ind w:left="0" w:firstLine="567"/>
        <w:jc w:val="both"/>
      </w:pPr>
      <w:r w:rsidRPr="009C42F1">
        <w:t xml:space="preserve">3. </w:t>
      </w:r>
      <w:r w:rsidRPr="009C42F1">
        <w:rPr>
          <w:bCs/>
          <w:i/>
        </w:rPr>
        <w:t>Вспомогательные виды разрешенного использования</w:t>
      </w:r>
      <w:r w:rsidRPr="009C42F1">
        <w:rPr>
          <w:bCs/>
        </w:rPr>
        <w:t xml:space="preserve"> земельных участков и объектов капитального строительства</w:t>
      </w:r>
      <w:r w:rsidRPr="009C42F1">
        <w:t>: нет.</w:t>
      </w:r>
    </w:p>
    <w:p w14:paraId="6041E572" w14:textId="5AAF12B1" w:rsidR="009B1A20" w:rsidRPr="009C42F1" w:rsidRDefault="009B1A20" w:rsidP="006E6EE8">
      <w:pPr>
        <w:ind w:firstLine="567"/>
        <w:jc w:val="both"/>
      </w:pPr>
      <w:r w:rsidRPr="009C42F1">
        <w:t xml:space="preserve">4. </w:t>
      </w:r>
      <w:r w:rsidRPr="009C42F1">
        <w:rPr>
          <w:bCs/>
          <w:i/>
        </w:rPr>
        <w:t>Условно разрешенные виды использования</w:t>
      </w:r>
      <w:r w:rsidRPr="009C42F1">
        <w:rPr>
          <w:bCs/>
        </w:rPr>
        <w:t xml:space="preserve"> земельных участков и объектов капитального строительства</w:t>
      </w:r>
      <w:r w:rsidRPr="009C42F1">
        <w:t>:</w:t>
      </w:r>
    </w:p>
    <w:p w14:paraId="5B0C25DF" w14:textId="3110A94B" w:rsidR="009B1A20" w:rsidRPr="009C42F1" w:rsidRDefault="009C42F1" w:rsidP="006E6EE8">
      <w:pPr>
        <w:pStyle w:val="aa"/>
        <w:numPr>
          <w:ilvl w:val="0"/>
          <w:numId w:val="31"/>
        </w:numPr>
        <w:spacing w:after="0" w:line="240" w:lineRule="auto"/>
        <w:ind w:left="0" w:firstLine="567"/>
        <w:jc w:val="both"/>
      </w:pPr>
      <w:r>
        <w:rPr>
          <w:bCs/>
        </w:rPr>
        <w:t xml:space="preserve"> </w:t>
      </w:r>
      <w:r w:rsidR="0098146B">
        <w:rPr>
          <w:bCs/>
        </w:rPr>
        <w:t>З</w:t>
      </w:r>
      <w:r w:rsidR="009B1A20" w:rsidRPr="009C42F1">
        <w:rPr>
          <w:bCs/>
        </w:rPr>
        <w:t>емельные участки (территории) общего пользования</w:t>
      </w:r>
      <w:r w:rsidR="009B1A20" w:rsidRPr="009C42F1">
        <w:t xml:space="preserve"> (код 12.0)*.</w:t>
      </w:r>
    </w:p>
    <w:p w14:paraId="7C15C595" w14:textId="37026357" w:rsidR="009B1A20" w:rsidRPr="009C42F1" w:rsidRDefault="009B1A20" w:rsidP="006E6EE8">
      <w:pPr>
        <w:shd w:val="clear" w:color="auto" w:fill="FFFFFF"/>
        <w:tabs>
          <w:tab w:val="left" w:pos="0"/>
          <w:tab w:val="left" w:pos="708"/>
          <w:tab w:val="left" w:pos="1416"/>
          <w:tab w:val="left" w:pos="2124"/>
        </w:tabs>
        <w:ind w:firstLine="567"/>
        <w:jc w:val="both"/>
      </w:pPr>
      <w:r w:rsidRPr="009C42F1">
        <w:t>5.Территории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14:paraId="6A49E2B5" w14:textId="1FE5AB33" w:rsidR="009B1A20" w:rsidRPr="009C42F1" w:rsidRDefault="009B1A20" w:rsidP="00B13FFD">
      <w:pPr>
        <w:ind w:firstLine="567"/>
        <w:jc w:val="both"/>
      </w:pPr>
      <w:r w:rsidRPr="009C42F1">
        <w:t>6.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МО Панкрушихинский сельсовет</w:t>
      </w:r>
    </w:p>
    <w:p w14:paraId="2F8B2414" w14:textId="1A03520C" w:rsidR="009B1A20" w:rsidRPr="009C42F1" w:rsidRDefault="009B1A20" w:rsidP="00B13FFD">
      <w:pPr>
        <w:ind w:firstLine="567"/>
        <w:jc w:val="both"/>
      </w:pPr>
      <w:r w:rsidRPr="009C42F1">
        <w:t>7. Внутриквартальные проезды определяются в составе проекта планировки или межевания (жилого образования, микрорайона, квартала)</w:t>
      </w:r>
    </w:p>
    <w:p w14:paraId="07F3E371" w14:textId="0C6F6590" w:rsidR="009B1A20" w:rsidRPr="009C42F1" w:rsidRDefault="009B1A20" w:rsidP="00B13FFD">
      <w:pPr>
        <w:ind w:firstLine="567"/>
        <w:jc w:val="both"/>
      </w:pPr>
      <w:r w:rsidRPr="009C42F1">
        <w:t>8.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14:paraId="3269272A" w14:textId="2897F891" w:rsidR="009B1A20" w:rsidRPr="009C42F1" w:rsidRDefault="009B1A20" w:rsidP="00B13FFD">
      <w:pPr>
        <w:ind w:firstLine="567"/>
        <w:jc w:val="both"/>
      </w:pPr>
      <w:r w:rsidRPr="009C42F1">
        <w:t>9.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07104A2E" w14:textId="69278F71" w:rsidR="009B1A20" w:rsidRPr="009C42F1" w:rsidRDefault="009B1A20" w:rsidP="00B13FFD">
      <w:pPr>
        <w:widowControl w:val="0"/>
        <w:ind w:firstLine="567"/>
        <w:jc w:val="both"/>
      </w:pPr>
      <w:r w:rsidRPr="009C42F1">
        <w:t>10.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14:paraId="24B23824" w14:textId="77777777" w:rsidR="00EC3484" w:rsidRPr="009C42F1" w:rsidRDefault="00EC3484" w:rsidP="00B13FFD">
      <w:pPr>
        <w:tabs>
          <w:tab w:val="left" w:pos="142"/>
          <w:tab w:val="left" w:pos="1134"/>
        </w:tabs>
        <w:ind w:firstLine="567"/>
        <w:contextualSpacing/>
        <w:jc w:val="both"/>
        <w:rPr>
          <w:rFonts w:eastAsia="Calibri"/>
          <w:sz w:val="20"/>
          <w:szCs w:val="20"/>
          <w:lang w:eastAsia="en-US"/>
        </w:rPr>
      </w:pPr>
      <w:r w:rsidRPr="009C42F1">
        <w:rPr>
          <w:rFonts w:eastAsia="Calibri"/>
          <w:sz w:val="20"/>
          <w:szCs w:val="20"/>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14:paraId="64209411" w14:textId="77777777" w:rsidR="00EC3484" w:rsidRPr="009C42F1" w:rsidRDefault="00EC3484" w:rsidP="00B13FFD">
      <w:pPr>
        <w:tabs>
          <w:tab w:val="left" w:pos="142"/>
          <w:tab w:val="left" w:pos="1134"/>
        </w:tabs>
        <w:ind w:left="709" w:firstLine="567"/>
        <w:contextualSpacing/>
        <w:jc w:val="both"/>
        <w:rPr>
          <w:rFonts w:eastAsia="Calibri"/>
          <w:szCs w:val="22"/>
          <w:lang w:eastAsia="en-US"/>
        </w:rPr>
      </w:pPr>
    </w:p>
    <w:p w14:paraId="50DD4BF5" w14:textId="77777777" w:rsidR="00EC3484" w:rsidRPr="009C42F1" w:rsidRDefault="00EC3484" w:rsidP="00B13FFD">
      <w:pPr>
        <w:keepNext/>
        <w:suppressAutoHyphens/>
        <w:ind w:firstLine="567"/>
        <w:jc w:val="both"/>
        <w:outlineLvl w:val="2"/>
        <w:rPr>
          <w:bCs/>
          <w:i/>
          <w:lang w:eastAsia="ar-SA"/>
        </w:rPr>
      </w:pPr>
      <w:bookmarkStart w:id="30" w:name="_Toc126940887"/>
      <w:bookmarkStart w:id="31" w:name="_Toc194484219"/>
      <w:r w:rsidRPr="009C42F1">
        <w:rPr>
          <w:bCs/>
          <w:i/>
          <w:lang w:eastAsia="ar-SA"/>
        </w:rPr>
        <w:t>Статья 2</w:t>
      </w:r>
      <w:r w:rsidR="000176F1" w:rsidRPr="009C42F1">
        <w:rPr>
          <w:bCs/>
          <w:i/>
          <w:lang w:eastAsia="ar-SA"/>
        </w:rPr>
        <w:t>8</w:t>
      </w:r>
      <w:r w:rsidRPr="009C42F1">
        <w:rPr>
          <w:bCs/>
          <w:i/>
          <w:lang w:eastAsia="ar-SA"/>
        </w:rPr>
        <w:t>. Градостроительный регламент зон сельскохозяйственного использования</w:t>
      </w:r>
      <w:bookmarkEnd w:id="30"/>
      <w:bookmarkEnd w:id="31"/>
    </w:p>
    <w:p w14:paraId="54B7D28A" w14:textId="77777777" w:rsidR="009B1A20" w:rsidRPr="009C42F1" w:rsidRDefault="009B1A20" w:rsidP="00B13FFD">
      <w:pPr>
        <w:tabs>
          <w:tab w:val="left" w:pos="720"/>
        </w:tabs>
        <w:ind w:firstLine="567"/>
        <w:jc w:val="both"/>
        <w:rPr>
          <w:color w:val="000000"/>
        </w:rPr>
      </w:pPr>
      <w:r w:rsidRPr="009C42F1">
        <w:t>1.</w:t>
      </w:r>
      <w:r w:rsidRPr="009C42F1">
        <w:rPr>
          <w:color w:val="000000"/>
        </w:rPr>
        <w:t xml:space="preserve"> </w:t>
      </w:r>
      <w:r w:rsidRPr="009C42F1">
        <w:rPr>
          <w:b/>
          <w:color w:val="000000"/>
        </w:rPr>
        <w:t>Зона сельскохозяйственного использования (код зон – СХ)</w:t>
      </w:r>
      <w:r w:rsidRPr="009C42F1">
        <w:rPr>
          <w:color w:val="000000"/>
        </w:rPr>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14:paraId="2B14DE7D" w14:textId="77777777" w:rsidR="009B1A20" w:rsidRPr="009C42F1" w:rsidRDefault="009B1A20" w:rsidP="00B13FFD">
      <w:pPr>
        <w:tabs>
          <w:tab w:val="left" w:pos="720"/>
        </w:tabs>
        <w:ind w:firstLine="567"/>
        <w:jc w:val="both"/>
        <w:rPr>
          <w:color w:val="000000"/>
        </w:rPr>
      </w:pPr>
      <w:r w:rsidRPr="009C42F1">
        <w:lastRenderedPageBreak/>
        <w:t xml:space="preserve">2. </w:t>
      </w:r>
      <w:r w:rsidRPr="009C42F1">
        <w:rPr>
          <w:i/>
        </w:rPr>
        <w:t>Основные виды разрешенного использования</w:t>
      </w:r>
      <w:r w:rsidRPr="009C42F1">
        <w:t xml:space="preserve"> земельных участков и объектов капитального строительства в зонах, предназначенных для ведения сельского хозяйства:</w:t>
      </w:r>
    </w:p>
    <w:p w14:paraId="5AA81988" w14:textId="6BC1B82B"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Р</w:t>
      </w:r>
      <w:r w:rsidR="009B1A20" w:rsidRPr="009C42F1">
        <w:t>астениеводство (код 1.1)*;</w:t>
      </w:r>
    </w:p>
    <w:p w14:paraId="7DE8521D" w14:textId="38B81AA5"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П</w:t>
      </w:r>
      <w:r w:rsidR="009B1A20" w:rsidRPr="009C42F1">
        <w:t>человодство (код 1.12)*;</w:t>
      </w:r>
    </w:p>
    <w:p w14:paraId="54A32F53" w14:textId="65FFCB37"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В</w:t>
      </w:r>
      <w:r w:rsidR="009B1A20" w:rsidRPr="009C42F1">
        <w:t>ыращивание зерновых и иных сельскохозяйственных культур (код 1.2)*;</w:t>
      </w:r>
    </w:p>
    <w:p w14:paraId="135B68AF" w14:textId="7BCED017"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С</w:t>
      </w:r>
      <w:r w:rsidR="009B1A20" w:rsidRPr="009C42F1">
        <w:t>адоводство (код 1.5)*;</w:t>
      </w:r>
    </w:p>
    <w:p w14:paraId="34CBB9C5" w14:textId="7391D55E"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Ж</w:t>
      </w:r>
      <w:r w:rsidR="009B1A20" w:rsidRPr="009C42F1">
        <w:t>ивотноводство (код 1.7)*;</w:t>
      </w:r>
    </w:p>
    <w:p w14:paraId="06A29D40" w14:textId="3CB37D6C"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С</w:t>
      </w:r>
      <w:r w:rsidR="009B1A20" w:rsidRPr="009C42F1">
        <w:t>котоводство (код 1.8)*;</w:t>
      </w:r>
    </w:p>
    <w:p w14:paraId="27775C32" w14:textId="304835AF"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З</w:t>
      </w:r>
      <w:r w:rsidR="009B1A20" w:rsidRPr="009C42F1">
        <w:t>вероводство (код 1.9)*;</w:t>
      </w:r>
    </w:p>
    <w:p w14:paraId="2918A9A1" w14:textId="05021A11"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П</w:t>
      </w:r>
      <w:r w:rsidR="009B1A20" w:rsidRPr="009C42F1">
        <w:t>тицеводство (код 1.10)*;</w:t>
      </w:r>
    </w:p>
    <w:p w14:paraId="3230598F" w14:textId="15A59C8C"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С</w:t>
      </w:r>
      <w:r w:rsidR="009B1A20" w:rsidRPr="009C42F1">
        <w:t>виноводство (код 1.11)*;</w:t>
      </w:r>
    </w:p>
    <w:p w14:paraId="03E89526" w14:textId="214B79A7"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С</w:t>
      </w:r>
      <w:r w:rsidR="009B1A20" w:rsidRPr="009C42F1">
        <w:t>клад (код 6.9)*;</w:t>
      </w:r>
    </w:p>
    <w:p w14:paraId="0CAE9040" w14:textId="3738D640"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Н</w:t>
      </w:r>
      <w:r w:rsidR="009B1A20" w:rsidRPr="009C42F1">
        <w:t>аучное обеспечение сельского хозяйства (код 1.14)*;</w:t>
      </w:r>
    </w:p>
    <w:p w14:paraId="1FE098A1" w14:textId="3FC137E0"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Х</w:t>
      </w:r>
      <w:r w:rsidR="009B1A20" w:rsidRPr="009C42F1">
        <w:t>ранение и переработка сельскохозяйственной продукции (код 1.15)*;</w:t>
      </w:r>
    </w:p>
    <w:p w14:paraId="064C26DE" w14:textId="1DB58B8D"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В</w:t>
      </w:r>
      <w:r w:rsidR="006677C7" w:rsidRPr="009C42F1">
        <w:t>едение личного подсобного хозяйства на полевых участках</w:t>
      </w:r>
      <w:r w:rsidR="009B1A20" w:rsidRPr="009C42F1">
        <w:t xml:space="preserve"> (код 1.16)*;</w:t>
      </w:r>
    </w:p>
    <w:p w14:paraId="327BC5FA" w14:textId="0BCDCECE"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О</w:t>
      </w:r>
      <w:r w:rsidR="009B1A20" w:rsidRPr="009C42F1">
        <w:rPr>
          <w:lang w:val="en-US"/>
        </w:rPr>
        <w:t>беспечение сельскохозяйственного производства</w:t>
      </w:r>
      <w:r w:rsidR="009B1A20" w:rsidRPr="009C42F1">
        <w:t xml:space="preserve"> (код 1.18)*</w:t>
      </w:r>
      <w:r w:rsidR="009B1A20" w:rsidRPr="009C42F1">
        <w:rPr>
          <w:lang w:val="en-US"/>
        </w:rPr>
        <w:t>;</w:t>
      </w:r>
    </w:p>
    <w:p w14:paraId="5166CB8E" w14:textId="5C87313A"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В</w:t>
      </w:r>
      <w:r w:rsidR="006677C7" w:rsidRPr="009C42F1">
        <w:t>едение огородничества</w:t>
      </w:r>
      <w:r w:rsidR="009B1A20" w:rsidRPr="009C42F1">
        <w:t xml:space="preserve"> (код 13.1)*;</w:t>
      </w:r>
    </w:p>
    <w:p w14:paraId="6F9BE837" w14:textId="2ED611F0" w:rsidR="009B1A20" w:rsidRPr="009C42F1" w:rsidRDefault="009C42F1" w:rsidP="00B13FFD">
      <w:pPr>
        <w:widowControl w:val="0"/>
        <w:numPr>
          <w:ilvl w:val="0"/>
          <w:numId w:val="8"/>
        </w:numPr>
        <w:shd w:val="clear" w:color="auto" w:fill="FFFFFF"/>
        <w:tabs>
          <w:tab w:val="left" w:pos="0"/>
          <w:tab w:val="left" w:pos="709"/>
        </w:tabs>
        <w:suppressAutoHyphens/>
        <w:snapToGrid w:val="0"/>
        <w:ind w:left="0" w:firstLine="567"/>
        <w:jc w:val="both"/>
      </w:pPr>
      <w:r>
        <w:t xml:space="preserve"> </w:t>
      </w:r>
      <w:r w:rsidR="00692969">
        <w:t>К</w:t>
      </w:r>
      <w:r w:rsidR="009B1A20" w:rsidRPr="009C42F1">
        <w:rPr>
          <w:lang w:val="en-US"/>
        </w:rPr>
        <w:t>оммунальное обслуживание (</w:t>
      </w:r>
      <w:r w:rsidR="009B1A20" w:rsidRPr="009C42F1">
        <w:t>код 3.1)*</w:t>
      </w:r>
      <w:r w:rsidR="00534F02">
        <w:t>.</w:t>
      </w:r>
    </w:p>
    <w:p w14:paraId="4B2879D2" w14:textId="77777777" w:rsidR="009B1A20" w:rsidRPr="009C42F1" w:rsidRDefault="009B1A20" w:rsidP="00B13FFD">
      <w:pPr>
        <w:widowControl w:val="0"/>
        <w:tabs>
          <w:tab w:val="left" w:pos="720"/>
        </w:tabs>
        <w:ind w:firstLine="567"/>
        <w:jc w:val="both"/>
      </w:pPr>
      <w:r w:rsidRPr="009C42F1">
        <w:t>3.</w:t>
      </w:r>
      <w:r w:rsidRPr="009C42F1">
        <w:rPr>
          <w:i/>
        </w:rPr>
        <w:t xml:space="preserve"> Условно-разрешенные виды использования: </w:t>
      </w:r>
      <w:r w:rsidRPr="009C42F1">
        <w:t>нет.</w:t>
      </w:r>
    </w:p>
    <w:p w14:paraId="6AD6403B" w14:textId="77777777" w:rsidR="009B1A20" w:rsidRPr="009C42F1" w:rsidRDefault="009B1A20" w:rsidP="00B13FFD">
      <w:pPr>
        <w:widowControl w:val="0"/>
        <w:tabs>
          <w:tab w:val="left" w:pos="720"/>
        </w:tabs>
        <w:ind w:firstLine="567"/>
        <w:jc w:val="both"/>
      </w:pPr>
      <w:r w:rsidRPr="009C42F1">
        <w:t xml:space="preserve">4. </w:t>
      </w:r>
      <w:r w:rsidRPr="009C42F1">
        <w:rPr>
          <w:bCs/>
          <w:i/>
        </w:rPr>
        <w:t>Вспомогательные виды разрешенного использования</w:t>
      </w:r>
      <w:r w:rsidRPr="009C42F1">
        <w:rPr>
          <w:bCs/>
        </w:rPr>
        <w:t xml:space="preserve"> земельных участков и объектов капитального строительства</w:t>
      </w:r>
      <w:r w:rsidRPr="009C42F1">
        <w:t>: нет.</w:t>
      </w:r>
    </w:p>
    <w:p w14:paraId="386B1A8F" w14:textId="77777777" w:rsidR="009B1A20" w:rsidRPr="009C42F1" w:rsidRDefault="009B1A20" w:rsidP="00B13FFD">
      <w:pPr>
        <w:widowControl w:val="0"/>
        <w:shd w:val="clear" w:color="auto" w:fill="FFFFFF"/>
        <w:tabs>
          <w:tab w:val="left" w:pos="0"/>
        </w:tabs>
        <w:snapToGrid w:val="0"/>
        <w:ind w:firstLine="567"/>
        <w:jc w:val="both"/>
      </w:pPr>
      <w:r w:rsidRPr="009C42F1">
        <w:t>5. Предельные размеры земельных участков с видами разрешенного использования, допустимых к размещению в данной территориальной зоне:</w:t>
      </w:r>
    </w:p>
    <w:p w14:paraId="7FE6B4FD" w14:textId="472CF644" w:rsidR="009B1A20" w:rsidRPr="009C42F1" w:rsidRDefault="009C42F1" w:rsidP="006E6EE8">
      <w:pPr>
        <w:pStyle w:val="aa"/>
        <w:widowControl w:val="0"/>
        <w:numPr>
          <w:ilvl w:val="0"/>
          <w:numId w:val="30"/>
        </w:numPr>
        <w:ind w:left="0" w:firstLine="567"/>
        <w:jc w:val="both"/>
        <w:rPr>
          <w:rFonts w:eastAsia="Calibri"/>
        </w:rPr>
      </w:pPr>
      <w:r>
        <w:rPr>
          <w:rFonts w:eastAsia="Calibri"/>
        </w:rPr>
        <w:t xml:space="preserve"> </w:t>
      </w:r>
      <w:r w:rsidR="009B1A20" w:rsidRPr="009C42F1">
        <w:rPr>
          <w:rFonts w:eastAsia="Calibri"/>
        </w:rPr>
        <w:t>минимальный размер земельного участка – 400 м</w:t>
      </w:r>
      <w:r w:rsidR="009B1A20" w:rsidRPr="009C42F1">
        <w:rPr>
          <w:rFonts w:eastAsia="Calibri"/>
          <w:vertAlign w:val="superscript"/>
        </w:rPr>
        <w:t>2</w:t>
      </w:r>
      <w:r w:rsidR="009B1A20" w:rsidRPr="009C42F1">
        <w:rPr>
          <w:rFonts w:eastAsia="Calibri"/>
        </w:rPr>
        <w:t>;</w:t>
      </w:r>
    </w:p>
    <w:p w14:paraId="59204910" w14:textId="22F05B22" w:rsidR="006E6EE8" w:rsidRPr="009C42F1" w:rsidRDefault="009C42F1" w:rsidP="00EA0E73">
      <w:pPr>
        <w:pStyle w:val="aa"/>
        <w:widowControl w:val="0"/>
        <w:numPr>
          <w:ilvl w:val="0"/>
          <w:numId w:val="7"/>
        </w:numPr>
        <w:shd w:val="clear" w:color="auto" w:fill="FFFFFF"/>
        <w:tabs>
          <w:tab w:val="left" w:pos="0"/>
        </w:tabs>
        <w:suppressAutoHyphens/>
        <w:ind w:left="0" w:firstLine="567"/>
        <w:jc w:val="both"/>
      </w:pPr>
      <w:r>
        <w:rPr>
          <w:rFonts w:eastAsia="Calibri"/>
        </w:rPr>
        <w:t xml:space="preserve"> </w:t>
      </w:r>
      <w:r w:rsidR="009B1A20" w:rsidRPr="009C42F1">
        <w:rPr>
          <w:rFonts w:eastAsia="Calibri"/>
        </w:rPr>
        <w:t>максимальный размер земельного участка – 300000 м</w:t>
      </w:r>
      <w:r w:rsidR="009B1A20" w:rsidRPr="009C42F1">
        <w:rPr>
          <w:rFonts w:eastAsia="Calibri"/>
          <w:vertAlign w:val="superscript"/>
        </w:rPr>
        <w:t>2</w:t>
      </w:r>
      <w:r w:rsidR="009B1A20" w:rsidRPr="009C42F1">
        <w:rPr>
          <w:rFonts w:eastAsia="Calibri"/>
        </w:rPr>
        <w:t xml:space="preserve">. </w:t>
      </w:r>
    </w:p>
    <w:p w14:paraId="3EB51444" w14:textId="79E4E550" w:rsidR="006E6EE8" w:rsidRPr="009C42F1" w:rsidRDefault="009C42F1" w:rsidP="000B1288">
      <w:pPr>
        <w:pStyle w:val="aa"/>
        <w:widowControl w:val="0"/>
        <w:numPr>
          <w:ilvl w:val="0"/>
          <w:numId w:val="7"/>
        </w:numPr>
        <w:shd w:val="clear" w:color="auto" w:fill="FFFFFF"/>
        <w:tabs>
          <w:tab w:val="left" w:pos="0"/>
        </w:tabs>
        <w:suppressAutoHyphens/>
        <w:ind w:left="0" w:firstLine="567"/>
        <w:jc w:val="both"/>
      </w:pPr>
      <w:r>
        <w:t xml:space="preserve"> </w:t>
      </w:r>
      <w:r w:rsidR="009B1A20" w:rsidRPr="009C42F1">
        <w:t>минимальные отступы от границ земельных участков в целях определения мест допустимого размещения зданий, строений, сооружений – 1м,</w:t>
      </w:r>
    </w:p>
    <w:p w14:paraId="5D445F4F" w14:textId="5D3E3695" w:rsidR="009B1A20" w:rsidRPr="009C42F1" w:rsidRDefault="009C42F1" w:rsidP="009C42F1">
      <w:pPr>
        <w:pStyle w:val="aa"/>
        <w:widowControl w:val="0"/>
        <w:numPr>
          <w:ilvl w:val="0"/>
          <w:numId w:val="7"/>
        </w:numPr>
        <w:shd w:val="clear" w:color="auto" w:fill="FFFFFF"/>
        <w:tabs>
          <w:tab w:val="left" w:pos="0"/>
        </w:tabs>
        <w:suppressAutoHyphens/>
        <w:spacing w:after="0" w:line="240" w:lineRule="auto"/>
        <w:ind w:left="0" w:firstLine="567"/>
        <w:jc w:val="both"/>
      </w:pPr>
      <w:r>
        <w:t xml:space="preserve"> </w:t>
      </w:r>
      <w:r w:rsidR="009B1A20" w:rsidRPr="009C42F1">
        <w:t>минимальная, максимальная высота зданий, строений, сооружений, максимальный процент застройки не устанавливаются.</w:t>
      </w:r>
    </w:p>
    <w:p w14:paraId="23093EC8" w14:textId="77777777" w:rsidR="00EC3484" w:rsidRPr="009C42F1" w:rsidRDefault="00EC3484" w:rsidP="009C42F1">
      <w:pPr>
        <w:widowControl w:val="0"/>
        <w:ind w:firstLine="567"/>
        <w:jc w:val="both"/>
        <w:rPr>
          <w:rFonts w:eastAsia="Calibri"/>
          <w:sz w:val="20"/>
          <w:szCs w:val="20"/>
          <w:lang w:eastAsia="en-US"/>
        </w:rPr>
      </w:pPr>
      <w:r w:rsidRPr="009C42F1">
        <w:rPr>
          <w:rFonts w:eastAsia="Calibri"/>
          <w:sz w:val="20"/>
          <w:szCs w:val="20"/>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14:paraId="136B9424" w14:textId="77777777" w:rsidR="00B13FFD" w:rsidRPr="009C42F1" w:rsidRDefault="00B13FFD" w:rsidP="00B13FFD">
      <w:pPr>
        <w:widowControl w:val="0"/>
        <w:ind w:firstLine="567"/>
        <w:jc w:val="both"/>
        <w:rPr>
          <w:rFonts w:eastAsia="Calibri"/>
          <w:sz w:val="20"/>
          <w:szCs w:val="20"/>
          <w:lang w:eastAsia="en-US"/>
        </w:rPr>
      </w:pPr>
    </w:p>
    <w:p w14:paraId="34BA3368" w14:textId="77777777" w:rsidR="00EC3484" w:rsidRPr="009C42F1" w:rsidRDefault="00EC3484" w:rsidP="00B13FFD">
      <w:pPr>
        <w:keepNext/>
        <w:suppressAutoHyphens/>
        <w:ind w:firstLine="567"/>
        <w:jc w:val="both"/>
        <w:outlineLvl w:val="2"/>
        <w:rPr>
          <w:bCs/>
          <w:i/>
          <w:lang w:eastAsia="ar-SA"/>
        </w:rPr>
      </w:pPr>
      <w:bookmarkStart w:id="32" w:name="_Toc126940888"/>
      <w:bookmarkStart w:id="33" w:name="_Toc194484220"/>
      <w:r w:rsidRPr="009C42F1">
        <w:rPr>
          <w:bCs/>
          <w:i/>
          <w:lang w:eastAsia="ar-SA"/>
        </w:rPr>
        <w:t xml:space="preserve">Статья </w:t>
      </w:r>
      <w:r w:rsidR="000176F1" w:rsidRPr="009C42F1">
        <w:rPr>
          <w:bCs/>
          <w:i/>
          <w:lang w:eastAsia="ar-SA"/>
        </w:rPr>
        <w:t>29</w:t>
      </w:r>
      <w:r w:rsidRPr="009C42F1">
        <w:rPr>
          <w:bCs/>
          <w:i/>
          <w:lang w:eastAsia="ar-SA"/>
        </w:rPr>
        <w:t>. Градостроительный регламент зон рекреационного назначения</w:t>
      </w:r>
      <w:bookmarkEnd w:id="32"/>
      <w:bookmarkEnd w:id="33"/>
    </w:p>
    <w:p w14:paraId="6652F1D3" w14:textId="77777777" w:rsidR="009B1A20" w:rsidRPr="009C42F1" w:rsidRDefault="009B1A20" w:rsidP="00B13FFD">
      <w:pPr>
        <w:shd w:val="clear" w:color="auto" w:fill="FFFFFF"/>
        <w:tabs>
          <w:tab w:val="left" w:pos="0"/>
        </w:tabs>
        <w:ind w:firstLine="567"/>
        <w:jc w:val="both"/>
      </w:pPr>
      <w:r w:rsidRPr="009C42F1">
        <w:rPr>
          <w:b/>
          <w:iCs/>
        </w:rPr>
        <w:t>1. Зона озелененных территорий общего пользования (код зоны Р)</w:t>
      </w:r>
      <w:r w:rsidRPr="009C42F1">
        <w:rPr>
          <w:iCs/>
        </w:rPr>
        <w:t xml:space="preserve"> выделена для размещения парков, садов, скверов. </w:t>
      </w:r>
      <w:r w:rsidRPr="009C42F1">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а также зона</w:t>
      </w:r>
      <w:r w:rsidRPr="009C42F1">
        <w:rPr>
          <w:iCs/>
        </w:rPr>
        <w:t xml:space="preserve">  выделена для обеспечения условий сохранения и использования существующего природного ландшафта, предназначены для организации массового отдыха населения, улучшения экологической обстановки поселения и включают парки, сады, лесопарки, пляжи, водоемы и иные объекты, используемые в рекреационных целях и формирующие систему открытых пространств поселения.</w:t>
      </w:r>
    </w:p>
    <w:p w14:paraId="17140BB7" w14:textId="77777777" w:rsidR="009B1A20" w:rsidRPr="009C42F1" w:rsidRDefault="009B1A20" w:rsidP="00B13FFD">
      <w:pPr>
        <w:widowControl w:val="0"/>
        <w:shd w:val="clear" w:color="auto" w:fill="FFFFFF"/>
        <w:tabs>
          <w:tab w:val="left" w:pos="0"/>
        </w:tabs>
        <w:ind w:firstLine="567"/>
        <w:jc w:val="both"/>
        <w:rPr>
          <w:bCs/>
        </w:rPr>
      </w:pPr>
      <w:r w:rsidRPr="009C42F1">
        <w:t xml:space="preserve">2. </w:t>
      </w:r>
      <w:r w:rsidRPr="009C42F1">
        <w:rPr>
          <w:bCs/>
          <w:i/>
        </w:rPr>
        <w:t>Основные виды разрешенного использования</w:t>
      </w:r>
      <w:r w:rsidRPr="009C42F1">
        <w:rPr>
          <w:bCs/>
        </w:rPr>
        <w:t xml:space="preserve"> земельных участков и объектов капитального строительства:</w:t>
      </w:r>
    </w:p>
    <w:p w14:paraId="771219B5" w14:textId="29AA6E1E" w:rsidR="009B1A20" w:rsidRPr="009C42F1" w:rsidRDefault="009C42F1" w:rsidP="00B13FFD">
      <w:pPr>
        <w:widowControl w:val="0"/>
        <w:numPr>
          <w:ilvl w:val="0"/>
          <w:numId w:val="10"/>
        </w:numPr>
        <w:shd w:val="clear" w:color="auto" w:fill="FFFFFF"/>
        <w:tabs>
          <w:tab w:val="left" w:pos="0"/>
        </w:tabs>
        <w:suppressAutoHyphens/>
        <w:snapToGrid w:val="0"/>
        <w:ind w:left="0" w:firstLine="567"/>
        <w:jc w:val="both"/>
        <w:rPr>
          <w:rFonts w:eastAsia="Arial"/>
          <w:lang w:eastAsia="ar-SA"/>
        </w:rPr>
      </w:pPr>
      <w:r>
        <w:rPr>
          <w:rFonts w:eastAsia="Arial"/>
          <w:lang w:eastAsia="ar-SA"/>
        </w:rPr>
        <w:t xml:space="preserve"> </w:t>
      </w:r>
      <w:r w:rsidR="00534F02">
        <w:rPr>
          <w:rFonts w:eastAsia="Arial"/>
          <w:lang w:eastAsia="ar-SA"/>
        </w:rPr>
        <w:t>З</w:t>
      </w:r>
      <w:r w:rsidR="009B1A20" w:rsidRPr="009C42F1">
        <w:rPr>
          <w:rFonts w:eastAsia="Arial"/>
          <w:lang w:eastAsia="ar-SA"/>
        </w:rPr>
        <w:t>емельные участки (территории) общего пользования (код 12.0)*.</w:t>
      </w:r>
    </w:p>
    <w:p w14:paraId="0C7137BB" w14:textId="1ABB51D1" w:rsidR="009B1A20" w:rsidRPr="009C42F1" w:rsidRDefault="009C42F1" w:rsidP="009C42F1">
      <w:pPr>
        <w:widowControl w:val="0"/>
        <w:numPr>
          <w:ilvl w:val="0"/>
          <w:numId w:val="10"/>
        </w:numPr>
        <w:shd w:val="clear" w:color="auto" w:fill="FFFFFF"/>
        <w:tabs>
          <w:tab w:val="left" w:pos="0"/>
        </w:tabs>
        <w:suppressAutoHyphens/>
        <w:snapToGrid w:val="0"/>
        <w:ind w:left="0" w:right="566" w:firstLine="567"/>
        <w:jc w:val="both"/>
        <w:rPr>
          <w:rFonts w:eastAsia="Arial"/>
          <w:lang w:eastAsia="ar-SA"/>
        </w:rPr>
      </w:pPr>
      <w:r>
        <w:rPr>
          <w:rFonts w:eastAsia="Arial"/>
          <w:lang w:eastAsia="ar-SA"/>
        </w:rPr>
        <w:t xml:space="preserve"> </w:t>
      </w:r>
      <w:r w:rsidR="00534F02">
        <w:rPr>
          <w:rFonts w:eastAsia="Arial"/>
          <w:lang w:eastAsia="ar-SA"/>
        </w:rPr>
        <w:t>С</w:t>
      </w:r>
      <w:r w:rsidR="009B1A20" w:rsidRPr="009C42F1">
        <w:rPr>
          <w:rFonts w:eastAsia="Arial"/>
          <w:lang w:eastAsia="ar-SA"/>
        </w:rPr>
        <w:t>анаторная деятельность (код 9.2.1)*</w:t>
      </w:r>
      <w:r w:rsidR="009B1A20" w:rsidRPr="009C42F1">
        <w:rPr>
          <w:rFonts w:eastAsia="Arial"/>
          <w:lang w:val="en-US" w:eastAsia="ar-SA"/>
        </w:rPr>
        <w:t>;</w:t>
      </w:r>
    </w:p>
    <w:p w14:paraId="6E73C7E3" w14:textId="3A22064E" w:rsidR="009B1A20" w:rsidRPr="009C42F1" w:rsidRDefault="009C42F1" w:rsidP="009C42F1">
      <w:pPr>
        <w:widowControl w:val="0"/>
        <w:numPr>
          <w:ilvl w:val="0"/>
          <w:numId w:val="10"/>
        </w:numPr>
        <w:shd w:val="clear" w:color="auto" w:fill="FFFFFF"/>
        <w:tabs>
          <w:tab w:val="left" w:pos="0"/>
        </w:tabs>
        <w:suppressAutoHyphens/>
        <w:snapToGrid w:val="0"/>
        <w:ind w:left="0" w:right="566" w:firstLine="567"/>
        <w:jc w:val="both"/>
        <w:rPr>
          <w:rFonts w:eastAsia="Arial"/>
          <w:lang w:eastAsia="ar-SA"/>
        </w:rPr>
      </w:pPr>
      <w:r>
        <w:rPr>
          <w:rFonts w:eastAsia="Arial"/>
          <w:lang w:eastAsia="ar-SA"/>
        </w:rPr>
        <w:t xml:space="preserve"> </w:t>
      </w:r>
      <w:r w:rsidR="00534F02">
        <w:rPr>
          <w:rFonts w:eastAsia="Arial"/>
          <w:lang w:eastAsia="ar-SA"/>
        </w:rPr>
        <w:t>О</w:t>
      </w:r>
      <w:r w:rsidR="009B1A20" w:rsidRPr="009C42F1">
        <w:rPr>
          <w:rFonts w:eastAsia="Arial"/>
          <w:lang w:eastAsia="ar-SA"/>
        </w:rPr>
        <w:t>тдых (рекреация) (код 5.0)*</w:t>
      </w:r>
      <w:r w:rsidR="009B1A20" w:rsidRPr="009C42F1">
        <w:rPr>
          <w:rFonts w:eastAsia="Arial"/>
          <w:lang w:val="en-US" w:eastAsia="ar-SA"/>
        </w:rPr>
        <w:t>;</w:t>
      </w:r>
    </w:p>
    <w:p w14:paraId="6AC85030" w14:textId="54B2871D" w:rsidR="009B1A20" w:rsidRPr="009C42F1" w:rsidRDefault="009C42F1" w:rsidP="009C42F1">
      <w:pPr>
        <w:widowControl w:val="0"/>
        <w:numPr>
          <w:ilvl w:val="0"/>
          <w:numId w:val="10"/>
        </w:numPr>
        <w:shd w:val="clear" w:color="auto" w:fill="FFFFFF"/>
        <w:tabs>
          <w:tab w:val="left" w:pos="0"/>
        </w:tabs>
        <w:suppressAutoHyphens/>
        <w:snapToGrid w:val="0"/>
        <w:ind w:left="0" w:right="566" w:firstLine="567"/>
        <w:jc w:val="both"/>
        <w:rPr>
          <w:rFonts w:eastAsia="Arial"/>
          <w:lang w:eastAsia="ar-SA"/>
        </w:rPr>
      </w:pPr>
      <w:r>
        <w:rPr>
          <w:rFonts w:eastAsia="Arial"/>
          <w:lang w:eastAsia="ar-SA"/>
        </w:rPr>
        <w:t xml:space="preserve"> </w:t>
      </w:r>
      <w:r w:rsidR="00534F02">
        <w:rPr>
          <w:rFonts w:eastAsia="Arial"/>
          <w:lang w:eastAsia="ar-SA"/>
        </w:rPr>
        <w:t>С</w:t>
      </w:r>
      <w:r w:rsidR="009B1A20" w:rsidRPr="009C42F1">
        <w:rPr>
          <w:rFonts w:eastAsia="Arial"/>
          <w:lang w:eastAsia="ar-SA"/>
        </w:rPr>
        <w:t>порт (код 5.1)*</w:t>
      </w:r>
      <w:r w:rsidR="009B1A20" w:rsidRPr="009C42F1">
        <w:rPr>
          <w:rFonts w:eastAsia="Arial"/>
          <w:lang w:val="en-US" w:eastAsia="ar-SA"/>
        </w:rPr>
        <w:t>;</w:t>
      </w:r>
    </w:p>
    <w:p w14:paraId="21B9440A" w14:textId="05F92DE7" w:rsidR="009B1A20" w:rsidRPr="009C42F1" w:rsidRDefault="009C42F1" w:rsidP="009C42F1">
      <w:pPr>
        <w:widowControl w:val="0"/>
        <w:numPr>
          <w:ilvl w:val="0"/>
          <w:numId w:val="10"/>
        </w:numPr>
        <w:shd w:val="clear" w:color="auto" w:fill="FFFFFF"/>
        <w:tabs>
          <w:tab w:val="left" w:pos="0"/>
        </w:tabs>
        <w:suppressAutoHyphens/>
        <w:snapToGrid w:val="0"/>
        <w:ind w:left="0" w:right="566" w:firstLine="567"/>
        <w:jc w:val="both"/>
        <w:rPr>
          <w:rFonts w:eastAsia="Arial"/>
          <w:lang w:eastAsia="ar-SA"/>
        </w:rPr>
      </w:pPr>
      <w:r>
        <w:rPr>
          <w:rFonts w:eastAsia="Arial"/>
          <w:lang w:eastAsia="ar-SA"/>
        </w:rPr>
        <w:t xml:space="preserve"> </w:t>
      </w:r>
      <w:r w:rsidR="00534F02">
        <w:rPr>
          <w:rFonts w:eastAsia="Arial"/>
          <w:lang w:eastAsia="ar-SA"/>
        </w:rPr>
        <w:t>И</w:t>
      </w:r>
      <w:r w:rsidR="009B1A20" w:rsidRPr="009C42F1">
        <w:rPr>
          <w:rFonts w:eastAsia="Arial"/>
          <w:lang w:eastAsia="ar-SA"/>
        </w:rPr>
        <w:t>сторико-культурная деятельность (код 9.3)*.</w:t>
      </w:r>
    </w:p>
    <w:p w14:paraId="5B73FE2F" w14:textId="77777777" w:rsidR="009B1A20" w:rsidRPr="009C42F1" w:rsidRDefault="009B1A20" w:rsidP="00B13FFD">
      <w:pPr>
        <w:widowControl w:val="0"/>
        <w:shd w:val="clear" w:color="auto" w:fill="FFFFFF"/>
        <w:tabs>
          <w:tab w:val="left" w:pos="0"/>
        </w:tabs>
        <w:suppressAutoHyphens/>
        <w:snapToGrid w:val="0"/>
        <w:ind w:right="566" w:firstLine="567"/>
        <w:jc w:val="both"/>
        <w:rPr>
          <w:rFonts w:eastAsia="Arial"/>
          <w:bCs/>
          <w:lang w:eastAsia="ar-SA"/>
        </w:rPr>
      </w:pPr>
      <w:r w:rsidRPr="009C42F1">
        <w:rPr>
          <w:rFonts w:eastAsia="Arial"/>
          <w:lang w:eastAsia="ar-SA"/>
        </w:rPr>
        <w:t xml:space="preserve">3. </w:t>
      </w:r>
      <w:r w:rsidRPr="009C42F1">
        <w:rPr>
          <w:rFonts w:eastAsia="Arial"/>
          <w:bCs/>
          <w:i/>
          <w:lang w:eastAsia="ar-SA"/>
        </w:rPr>
        <w:t>Условно разрешенные виды использования</w:t>
      </w:r>
      <w:r w:rsidRPr="009C42F1">
        <w:rPr>
          <w:rFonts w:eastAsia="Arial"/>
          <w:bCs/>
          <w:lang w:eastAsia="ar-SA"/>
        </w:rPr>
        <w:t xml:space="preserve"> земельных участков и объектов капитального строительства</w:t>
      </w:r>
      <w:r w:rsidRPr="009C42F1">
        <w:rPr>
          <w:rFonts w:eastAsia="Arial"/>
          <w:lang w:eastAsia="ar-SA"/>
        </w:rPr>
        <w:t xml:space="preserve"> в зонах</w:t>
      </w:r>
      <w:r w:rsidRPr="009C42F1">
        <w:rPr>
          <w:rFonts w:eastAsia="Arial"/>
          <w:bCs/>
          <w:lang w:eastAsia="ar-SA"/>
        </w:rPr>
        <w:t xml:space="preserve"> озелененных территорий общего пользования: </w:t>
      </w:r>
    </w:p>
    <w:p w14:paraId="0BEB4704" w14:textId="3B215703" w:rsidR="009B1A20" w:rsidRPr="009C42F1" w:rsidRDefault="009C42F1" w:rsidP="009C42F1">
      <w:pPr>
        <w:widowControl w:val="0"/>
        <w:numPr>
          <w:ilvl w:val="0"/>
          <w:numId w:val="10"/>
        </w:numPr>
        <w:shd w:val="clear" w:color="auto" w:fill="FFFFFF"/>
        <w:tabs>
          <w:tab w:val="left" w:pos="0"/>
        </w:tabs>
        <w:suppressAutoHyphens/>
        <w:snapToGrid w:val="0"/>
        <w:ind w:left="0" w:right="566" w:firstLine="567"/>
        <w:jc w:val="both"/>
        <w:rPr>
          <w:rFonts w:eastAsia="Arial"/>
          <w:lang w:eastAsia="ar-SA"/>
        </w:rPr>
      </w:pPr>
      <w:r>
        <w:rPr>
          <w:rFonts w:eastAsia="Arial"/>
          <w:lang w:eastAsia="ar-SA"/>
        </w:rPr>
        <w:t xml:space="preserve"> </w:t>
      </w:r>
      <w:r w:rsidR="00534F02">
        <w:rPr>
          <w:rFonts w:eastAsia="Arial"/>
          <w:lang w:eastAsia="ar-SA"/>
        </w:rPr>
        <w:t>К</w:t>
      </w:r>
      <w:r w:rsidR="009B1A20" w:rsidRPr="009C42F1">
        <w:rPr>
          <w:rFonts w:eastAsia="Arial"/>
          <w:lang w:val="en-US" w:eastAsia="ar-SA"/>
        </w:rPr>
        <w:t>оммунальное обслуживание (код 3.1)*</w:t>
      </w:r>
      <w:r w:rsidR="009B1A20" w:rsidRPr="009C42F1">
        <w:rPr>
          <w:rFonts w:eastAsia="Arial"/>
          <w:lang w:eastAsia="ar-SA"/>
        </w:rPr>
        <w:t>;</w:t>
      </w:r>
    </w:p>
    <w:p w14:paraId="5C10142E" w14:textId="2C6BD950" w:rsidR="009B1A20" w:rsidRPr="009C42F1" w:rsidRDefault="009C42F1" w:rsidP="009C42F1">
      <w:pPr>
        <w:widowControl w:val="0"/>
        <w:numPr>
          <w:ilvl w:val="0"/>
          <w:numId w:val="10"/>
        </w:numPr>
        <w:shd w:val="clear" w:color="auto" w:fill="FFFFFF"/>
        <w:tabs>
          <w:tab w:val="left" w:pos="0"/>
        </w:tabs>
        <w:suppressAutoHyphens/>
        <w:snapToGrid w:val="0"/>
        <w:ind w:left="0" w:right="566" w:firstLine="567"/>
        <w:jc w:val="both"/>
        <w:rPr>
          <w:rFonts w:eastAsia="Arial"/>
          <w:lang w:eastAsia="ar-SA"/>
        </w:rPr>
      </w:pPr>
      <w:r>
        <w:rPr>
          <w:rFonts w:eastAsia="Arial"/>
          <w:lang w:eastAsia="ar-SA"/>
        </w:rPr>
        <w:lastRenderedPageBreak/>
        <w:t xml:space="preserve"> </w:t>
      </w:r>
      <w:r w:rsidR="00534F02">
        <w:rPr>
          <w:rFonts w:eastAsia="Arial"/>
          <w:lang w:eastAsia="ar-SA"/>
        </w:rPr>
        <w:t>О</w:t>
      </w:r>
      <w:r w:rsidR="009B1A20" w:rsidRPr="009C42F1">
        <w:rPr>
          <w:rFonts w:eastAsia="Arial"/>
          <w:lang w:eastAsia="ar-SA"/>
        </w:rPr>
        <w:t>бщественное питание (код 4.6)*</w:t>
      </w:r>
      <w:r w:rsidR="00534F02">
        <w:rPr>
          <w:rFonts w:eastAsia="Arial"/>
          <w:lang w:eastAsia="ar-SA"/>
        </w:rPr>
        <w:t>.</w:t>
      </w:r>
    </w:p>
    <w:p w14:paraId="6FE31D99" w14:textId="77777777" w:rsidR="009B1A20" w:rsidRPr="009C42F1" w:rsidRDefault="009B1A20" w:rsidP="00B13FFD">
      <w:pPr>
        <w:widowControl w:val="0"/>
        <w:tabs>
          <w:tab w:val="left" w:pos="0"/>
          <w:tab w:val="left" w:pos="851"/>
        </w:tabs>
        <w:ind w:right="566" w:firstLine="567"/>
        <w:jc w:val="both"/>
        <w:rPr>
          <w:snapToGrid w:val="0"/>
        </w:rPr>
      </w:pPr>
      <w:r w:rsidRPr="009C42F1">
        <w:rPr>
          <w:snapToGrid w:val="0"/>
        </w:rPr>
        <w:t xml:space="preserve">4. </w:t>
      </w:r>
      <w:r w:rsidRPr="009C42F1">
        <w:rPr>
          <w:i/>
          <w:snapToGrid w:val="0"/>
        </w:rPr>
        <w:t>Вспомогательные виды разрешенного использования</w:t>
      </w:r>
      <w:r w:rsidRPr="009C42F1">
        <w:rPr>
          <w:snapToGrid w:val="0"/>
        </w:rPr>
        <w:t xml:space="preserve">: </w:t>
      </w:r>
      <w:r w:rsidRPr="009C42F1">
        <w:rPr>
          <w:snapToGrid w:val="0"/>
          <w:color w:val="000000"/>
        </w:rPr>
        <w:t>нет.</w:t>
      </w:r>
    </w:p>
    <w:p w14:paraId="76F35E34" w14:textId="77777777" w:rsidR="009B1A20" w:rsidRPr="009C42F1" w:rsidRDefault="009B1A20" w:rsidP="00B13FFD">
      <w:pPr>
        <w:shd w:val="clear" w:color="auto" w:fill="FFFFFF"/>
        <w:tabs>
          <w:tab w:val="left" w:pos="0"/>
        </w:tabs>
        <w:suppressAutoHyphens/>
        <w:ind w:firstLine="567"/>
        <w:jc w:val="both"/>
      </w:pPr>
      <w:r w:rsidRPr="009C42F1">
        <w:rPr>
          <w:color w:val="000000"/>
        </w:rPr>
        <w:t>5.</w:t>
      </w:r>
      <w:r w:rsidRPr="009C42F1">
        <w:rPr>
          <w:i/>
        </w:rPr>
        <w:t xml:space="preserve"> Предельные размеры</w:t>
      </w:r>
      <w:r w:rsidRPr="009C42F1">
        <w:t xml:space="preserve"> земельных участков в зоне рекреационного назначения:</w:t>
      </w:r>
    </w:p>
    <w:p w14:paraId="7171F92F" w14:textId="014AD7B5" w:rsidR="009B1A20" w:rsidRPr="009C42F1" w:rsidRDefault="009B1A20" w:rsidP="00B13FFD">
      <w:pPr>
        <w:shd w:val="clear" w:color="auto" w:fill="FFFFFF"/>
        <w:tabs>
          <w:tab w:val="left" w:pos="0"/>
        </w:tabs>
        <w:suppressAutoHyphens/>
        <w:ind w:firstLine="567"/>
        <w:jc w:val="both"/>
      </w:pPr>
      <w:r w:rsidRPr="009C42F1">
        <w:t>– общий баланс территории парков, скверов составляет:</w:t>
      </w:r>
    </w:p>
    <w:p w14:paraId="3C716980" w14:textId="77777777" w:rsidR="006A46F2" w:rsidRPr="009C42F1" w:rsidRDefault="009B1A20" w:rsidP="009C42F1">
      <w:pPr>
        <w:shd w:val="clear" w:color="auto" w:fill="FFFFFF"/>
        <w:suppressAutoHyphens/>
        <w:ind w:firstLine="567"/>
        <w:jc w:val="both"/>
      </w:pPr>
      <w:r w:rsidRPr="009C42F1">
        <w:t>зеленые насаждения - 65-75 %;</w:t>
      </w:r>
    </w:p>
    <w:p w14:paraId="65E91CDA" w14:textId="77777777" w:rsidR="006A46F2" w:rsidRPr="009C42F1" w:rsidRDefault="009B1A20" w:rsidP="009C42F1">
      <w:pPr>
        <w:shd w:val="clear" w:color="auto" w:fill="FFFFFF"/>
        <w:suppressAutoHyphens/>
        <w:ind w:firstLine="567"/>
        <w:jc w:val="both"/>
      </w:pPr>
      <w:r w:rsidRPr="009C42F1">
        <w:t>аллеи и дороги – 10-15 %;</w:t>
      </w:r>
    </w:p>
    <w:p w14:paraId="3B04D0BB" w14:textId="77777777" w:rsidR="006A46F2" w:rsidRPr="009C42F1" w:rsidRDefault="009B1A20" w:rsidP="009C42F1">
      <w:pPr>
        <w:shd w:val="clear" w:color="auto" w:fill="FFFFFF"/>
        <w:suppressAutoHyphens/>
        <w:ind w:firstLine="567"/>
        <w:jc w:val="both"/>
      </w:pPr>
      <w:r w:rsidRPr="009C42F1">
        <w:t>площадки – 8-12 %;</w:t>
      </w:r>
    </w:p>
    <w:p w14:paraId="42C8613D" w14:textId="77777777" w:rsidR="009B1A20" w:rsidRPr="009C42F1" w:rsidRDefault="009B1A20" w:rsidP="009C42F1">
      <w:pPr>
        <w:shd w:val="clear" w:color="auto" w:fill="FFFFFF"/>
        <w:suppressAutoHyphens/>
        <w:ind w:firstLine="567"/>
        <w:jc w:val="both"/>
      </w:pPr>
      <w:r w:rsidRPr="009C42F1">
        <w:t>сооружения – 5-7 %.</w:t>
      </w:r>
    </w:p>
    <w:p w14:paraId="1C4729B1" w14:textId="77777777" w:rsidR="009B1A20" w:rsidRPr="009C42F1" w:rsidRDefault="009B1A20" w:rsidP="00B13FFD">
      <w:pPr>
        <w:shd w:val="clear" w:color="auto" w:fill="FFFFFF"/>
        <w:tabs>
          <w:tab w:val="left" w:pos="0"/>
        </w:tabs>
        <w:suppressAutoHyphens/>
        <w:ind w:firstLine="567"/>
        <w:jc w:val="both"/>
      </w:pPr>
      <w:r w:rsidRPr="009C42F1">
        <w:t>– минимальные размеры площади:</w:t>
      </w:r>
    </w:p>
    <w:p w14:paraId="71173E8B" w14:textId="2B740714" w:rsidR="009B1A20" w:rsidRPr="009C42F1" w:rsidRDefault="009B1A20" w:rsidP="00B13FFD">
      <w:pPr>
        <w:shd w:val="clear" w:color="auto" w:fill="FFFFFF"/>
        <w:tabs>
          <w:tab w:val="left" w:pos="0"/>
        </w:tabs>
        <w:suppressAutoHyphens/>
        <w:ind w:firstLine="567"/>
        <w:jc w:val="both"/>
      </w:pPr>
      <w:r w:rsidRPr="009C42F1">
        <w:t xml:space="preserve">садов жилых зон – </w:t>
      </w:r>
      <w:smartTag w:uri="urn:schemas-microsoft-com:office:smarttags" w:element="metricconverter">
        <w:smartTagPr>
          <w:attr w:name="ProductID" w:val="3 га"/>
        </w:smartTagPr>
        <w:r w:rsidRPr="009C42F1">
          <w:t>3 га</w:t>
        </w:r>
      </w:smartTag>
      <w:r w:rsidRPr="009C42F1">
        <w:t>;</w:t>
      </w:r>
    </w:p>
    <w:p w14:paraId="23C75322" w14:textId="1D404CE1" w:rsidR="009B1A20" w:rsidRPr="009C42F1" w:rsidRDefault="009B1A20" w:rsidP="00B13FFD">
      <w:pPr>
        <w:shd w:val="clear" w:color="auto" w:fill="FFFFFF"/>
        <w:tabs>
          <w:tab w:val="left" w:pos="0"/>
        </w:tabs>
        <w:suppressAutoHyphens/>
        <w:ind w:firstLine="567"/>
        <w:jc w:val="both"/>
      </w:pPr>
      <w:r w:rsidRPr="009C42F1">
        <w:t xml:space="preserve">скверов – </w:t>
      </w:r>
      <w:smartTag w:uri="urn:schemas-microsoft-com:office:smarttags" w:element="metricconverter">
        <w:smartTagPr>
          <w:attr w:name="ProductID" w:val="0,5 га"/>
        </w:smartTagPr>
        <w:r w:rsidRPr="009C42F1">
          <w:t>0,5 га</w:t>
        </w:r>
      </w:smartTag>
      <w:r w:rsidRPr="009C42F1">
        <w:t>;</w:t>
      </w:r>
    </w:p>
    <w:p w14:paraId="30CD03EA" w14:textId="77777777" w:rsidR="009B1A20" w:rsidRPr="009C42F1" w:rsidRDefault="009B1A20" w:rsidP="00B13FFD">
      <w:pPr>
        <w:shd w:val="clear" w:color="auto" w:fill="FFFFFF"/>
        <w:tabs>
          <w:tab w:val="left" w:pos="0"/>
        </w:tabs>
        <w:suppressAutoHyphens/>
        <w:ind w:firstLine="567"/>
        <w:jc w:val="both"/>
      </w:pPr>
      <w:r w:rsidRPr="009C42F1">
        <w:t xml:space="preserve">– минимальное расстояние от границ территории парка до границ территории жилой застройки – </w:t>
      </w:r>
      <w:smartTag w:uri="urn:schemas-microsoft-com:office:smarttags" w:element="metricconverter">
        <w:smartTagPr>
          <w:attr w:name="ProductID" w:val="30 м"/>
        </w:smartTagPr>
        <w:r w:rsidRPr="009C42F1">
          <w:t>30 м</w:t>
        </w:r>
      </w:smartTag>
      <w:r w:rsidRPr="009C42F1">
        <w:t xml:space="preserve">. </w:t>
      </w:r>
    </w:p>
    <w:p w14:paraId="441BE334" w14:textId="46D21992" w:rsidR="009B1A20" w:rsidRPr="009C42F1" w:rsidRDefault="009B1A20" w:rsidP="00B13FFD">
      <w:pPr>
        <w:widowControl w:val="0"/>
        <w:shd w:val="clear" w:color="auto" w:fill="FFFFFF"/>
        <w:tabs>
          <w:tab w:val="left" w:pos="0"/>
        </w:tabs>
        <w:suppressAutoHyphens/>
        <w:ind w:firstLine="567"/>
        <w:jc w:val="both"/>
        <w:rPr>
          <w:vertAlign w:val="superscript"/>
        </w:rPr>
      </w:pPr>
      <w:r w:rsidRPr="009C42F1">
        <w:t>– минимальная площадь участка – 100 м</w:t>
      </w:r>
      <w:r w:rsidRPr="009C42F1">
        <w:rPr>
          <w:vertAlign w:val="superscript"/>
        </w:rPr>
        <w:t>2</w:t>
      </w:r>
    </w:p>
    <w:p w14:paraId="7CE80865" w14:textId="052BDAF9" w:rsidR="009B1A20" w:rsidRPr="009C42F1" w:rsidRDefault="009B1A20" w:rsidP="00B13FFD">
      <w:pPr>
        <w:widowControl w:val="0"/>
        <w:shd w:val="clear" w:color="auto" w:fill="FFFFFF"/>
        <w:tabs>
          <w:tab w:val="left" w:pos="0"/>
        </w:tabs>
        <w:suppressAutoHyphens/>
        <w:ind w:firstLine="567"/>
        <w:jc w:val="both"/>
        <w:rPr>
          <w:vertAlign w:val="superscript"/>
        </w:rPr>
      </w:pPr>
      <w:r w:rsidRPr="009C42F1">
        <w:t xml:space="preserve">– максимальная площадь участка – </w:t>
      </w:r>
      <w:smartTag w:uri="urn:schemas-microsoft-com:office:smarttags" w:element="metricconverter">
        <w:smartTagPr>
          <w:attr w:name="ProductID" w:val="1000 м2"/>
        </w:smartTagPr>
        <w:r w:rsidRPr="009C42F1">
          <w:t>1000 м</w:t>
        </w:r>
        <w:r w:rsidRPr="009C42F1">
          <w:rPr>
            <w:vertAlign w:val="superscript"/>
          </w:rPr>
          <w:t>2</w:t>
        </w:r>
      </w:smartTag>
    </w:p>
    <w:p w14:paraId="6C9707F8" w14:textId="77777777" w:rsidR="009B1A20" w:rsidRPr="009C42F1" w:rsidRDefault="009B1A20" w:rsidP="00B13FFD">
      <w:pPr>
        <w:shd w:val="clear" w:color="auto" w:fill="FFFFFF"/>
        <w:tabs>
          <w:tab w:val="left" w:pos="0"/>
          <w:tab w:val="left" w:pos="709"/>
        </w:tabs>
        <w:suppressAutoHyphens/>
        <w:ind w:firstLine="567"/>
        <w:jc w:val="both"/>
      </w:pPr>
      <w:r w:rsidRPr="009C42F1">
        <w:rPr>
          <w:vertAlign w:val="superscript"/>
        </w:rPr>
        <w:t xml:space="preserve"> </w:t>
      </w:r>
      <w:r w:rsidRPr="009C42F1">
        <w:t>– общий баланс территории природных ландшафтов составляет:</w:t>
      </w:r>
    </w:p>
    <w:p w14:paraId="7919A9E7" w14:textId="75017113" w:rsidR="009B1A20" w:rsidRPr="009C42F1" w:rsidRDefault="009B1A20" w:rsidP="00B13FFD">
      <w:pPr>
        <w:shd w:val="clear" w:color="auto" w:fill="FFFFFF"/>
        <w:tabs>
          <w:tab w:val="left" w:pos="0"/>
          <w:tab w:val="left" w:pos="709"/>
        </w:tabs>
        <w:suppressAutoHyphens/>
        <w:ind w:firstLine="567"/>
        <w:jc w:val="both"/>
      </w:pPr>
      <w:r w:rsidRPr="009C42F1">
        <w:t>зеленые насаждения – 93-97 %;</w:t>
      </w:r>
    </w:p>
    <w:p w14:paraId="68980A03" w14:textId="535BEEF2" w:rsidR="009B1A20" w:rsidRPr="009C42F1" w:rsidRDefault="009B1A20" w:rsidP="00B13FFD">
      <w:pPr>
        <w:shd w:val="clear" w:color="auto" w:fill="FFFFFF"/>
        <w:tabs>
          <w:tab w:val="left" w:pos="0"/>
        </w:tabs>
        <w:suppressAutoHyphens/>
        <w:ind w:firstLine="567"/>
        <w:jc w:val="both"/>
      </w:pPr>
      <w:r w:rsidRPr="009C42F1">
        <w:t>дорожная сеть – 2-5 %;</w:t>
      </w:r>
    </w:p>
    <w:p w14:paraId="2BC5021D" w14:textId="08EA9C4C" w:rsidR="009B1A20" w:rsidRPr="009C42F1" w:rsidRDefault="009B1A20" w:rsidP="00B13FFD">
      <w:pPr>
        <w:shd w:val="clear" w:color="auto" w:fill="FFFFFF"/>
        <w:tabs>
          <w:tab w:val="left" w:pos="0"/>
        </w:tabs>
        <w:suppressAutoHyphens/>
        <w:ind w:firstLine="567"/>
        <w:jc w:val="both"/>
      </w:pPr>
      <w:r w:rsidRPr="009C42F1">
        <w:t>– обслуживающие сооружения и хозяйственные постройки – 2 %.</w:t>
      </w:r>
    </w:p>
    <w:p w14:paraId="3FEED107" w14:textId="2B7AD60B" w:rsidR="009B1A20" w:rsidRPr="009C42F1" w:rsidRDefault="009B1A20" w:rsidP="00B13FFD">
      <w:pPr>
        <w:shd w:val="clear" w:color="auto" w:fill="FFFFFF"/>
        <w:tabs>
          <w:tab w:val="left" w:pos="0"/>
        </w:tabs>
        <w:suppressAutoHyphens/>
        <w:ind w:firstLine="567"/>
        <w:jc w:val="both"/>
      </w:pPr>
      <w:r w:rsidRPr="009C42F1">
        <w:t xml:space="preserve">– минимальное расстояние от границ территории парка до границ территории жилой застройки – </w:t>
      </w:r>
      <w:smartTag w:uri="urn:schemas-microsoft-com:office:smarttags" w:element="metricconverter">
        <w:smartTagPr>
          <w:attr w:name="ProductID" w:val="30 м"/>
        </w:smartTagPr>
        <w:r w:rsidRPr="009C42F1">
          <w:t>30 м</w:t>
        </w:r>
      </w:smartTag>
      <w:r w:rsidRPr="009C42F1">
        <w:t xml:space="preserve">; </w:t>
      </w:r>
    </w:p>
    <w:p w14:paraId="47D5BFC0" w14:textId="227233F2" w:rsidR="009B1A20" w:rsidRPr="009C42F1" w:rsidRDefault="009B1A20" w:rsidP="00B13FFD">
      <w:pPr>
        <w:shd w:val="clear" w:color="auto" w:fill="FFFFFF"/>
        <w:tabs>
          <w:tab w:val="left" w:pos="0"/>
        </w:tabs>
        <w:snapToGrid w:val="0"/>
        <w:ind w:firstLine="567"/>
        <w:jc w:val="both"/>
      </w:pPr>
      <w:r w:rsidRPr="009C42F1">
        <w:t xml:space="preserve">– расстояние от зданий и сооружений до ствола дерева – </w:t>
      </w:r>
      <w:smartTag w:uri="urn:schemas-microsoft-com:office:smarttags" w:element="metricconverter">
        <w:smartTagPr>
          <w:attr w:name="ProductID" w:val="5,0 м"/>
        </w:smartTagPr>
        <w:r w:rsidRPr="009C42F1">
          <w:t>5,0 м</w:t>
        </w:r>
      </w:smartTag>
      <w:r w:rsidRPr="009C42F1">
        <w:t xml:space="preserve">, до кустарника – </w:t>
      </w:r>
      <w:smartTag w:uri="urn:schemas-microsoft-com:office:smarttags" w:element="metricconverter">
        <w:smartTagPr>
          <w:attr w:name="ProductID" w:val="1,5 м"/>
        </w:smartTagPr>
        <w:r w:rsidRPr="009C42F1">
          <w:t>1,5 м</w:t>
        </w:r>
      </w:smartTag>
      <w:r w:rsidRPr="009C42F1">
        <w:t>;</w:t>
      </w:r>
    </w:p>
    <w:p w14:paraId="6E2A0A27" w14:textId="2F41DC79" w:rsidR="009B1A20" w:rsidRPr="009C42F1" w:rsidRDefault="009B1A20" w:rsidP="00B13FFD">
      <w:pPr>
        <w:shd w:val="clear" w:color="auto" w:fill="FFFFFF"/>
        <w:tabs>
          <w:tab w:val="left" w:pos="0"/>
        </w:tabs>
        <w:snapToGrid w:val="0"/>
        <w:ind w:firstLine="567"/>
        <w:jc w:val="both"/>
      </w:pPr>
      <w:r w:rsidRPr="009C42F1">
        <w:t xml:space="preserve">– расстояние от сетей газопровода, канализации до ствола дерева – </w:t>
      </w:r>
      <w:smartTag w:uri="urn:schemas-microsoft-com:office:smarttags" w:element="metricconverter">
        <w:smartTagPr>
          <w:attr w:name="ProductID" w:val="1,5 м"/>
        </w:smartTagPr>
        <w:r w:rsidRPr="009C42F1">
          <w:t>1,5 м</w:t>
        </w:r>
      </w:smartTag>
      <w:r w:rsidRPr="009C42F1">
        <w:t>;</w:t>
      </w:r>
    </w:p>
    <w:p w14:paraId="5DD47F77" w14:textId="0CB3DDC3" w:rsidR="009B1A20" w:rsidRPr="009C42F1" w:rsidRDefault="009B1A20" w:rsidP="00B13FFD">
      <w:pPr>
        <w:shd w:val="clear" w:color="auto" w:fill="FFFFFF"/>
        <w:tabs>
          <w:tab w:val="left" w:pos="0"/>
        </w:tabs>
        <w:snapToGrid w:val="0"/>
        <w:ind w:firstLine="567"/>
        <w:jc w:val="both"/>
      </w:pPr>
      <w:r w:rsidRPr="009C42F1">
        <w:t xml:space="preserve">– расстояние от тепловой сети до ствола дерева – </w:t>
      </w:r>
      <w:smartTag w:uri="urn:schemas-microsoft-com:office:smarttags" w:element="metricconverter">
        <w:smartTagPr>
          <w:attr w:name="ProductID" w:val="2,0 м"/>
        </w:smartTagPr>
        <w:r w:rsidRPr="009C42F1">
          <w:t>2,0 м</w:t>
        </w:r>
      </w:smartTag>
      <w:r w:rsidRPr="009C42F1">
        <w:t xml:space="preserve">, до кустарника – </w:t>
      </w:r>
      <w:smartTag w:uri="urn:schemas-microsoft-com:office:smarttags" w:element="metricconverter">
        <w:smartTagPr>
          <w:attr w:name="ProductID" w:val="1,0 м"/>
        </w:smartTagPr>
        <w:r w:rsidRPr="009C42F1">
          <w:t>1,0 м</w:t>
        </w:r>
      </w:smartTag>
      <w:r w:rsidRPr="009C42F1">
        <w:t>;</w:t>
      </w:r>
    </w:p>
    <w:p w14:paraId="3C2AD777" w14:textId="6B4F2B9C" w:rsidR="009B1A20" w:rsidRPr="009C42F1" w:rsidRDefault="009B1A20" w:rsidP="00B13FFD">
      <w:pPr>
        <w:shd w:val="clear" w:color="auto" w:fill="FFFFFF"/>
        <w:tabs>
          <w:tab w:val="left" w:pos="0"/>
        </w:tabs>
        <w:snapToGrid w:val="0"/>
        <w:ind w:firstLine="567"/>
        <w:jc w:val="both"/>
      </w:pPr>
      <w:r w:rsidRPr="009C42F1">
        <w:t xml:space="preserve">– расстояние от сетей водопровода - до ствола дерева – </w:t>
      </w:r>
      <w:smartTag w:uri="urn:schemas-microsoft-com:office:smarttags" w:element="metricconverter">
        <w:smartTagPr>
          <w:attr w:name="ProductID" w:val="2,0 м"/>
        </w:smartTagPr>
        <w:r w:rsidRPr="009C42F1">
          <w:t>2,0 м</w:t>
        </w:r>
      </w:smartTag>
      <w:r w:rsidRPr="009C42F1">
        <w:t xml:space="preserve">; </w:t>
      </w:r>
    </w:p>
    <w:p w14:paraId="5298C4E6" w14:textId="5748F6D8" w:rsidR="009B1A20" w:rsidRPr="009C42F1" w:rsidRDefault="009B1A20" w:rsidP="00B13FFD">
      <w:pPr>
        <w:shd w:val="clear" w:color="auto" w:fill="FFFFFF"/>
        <w:tabs>
          <w:tab w:val="left" w:pos="0"/>
        </w:tabs>
        <w:snapToGrid w:val="0"/>
        <w:ind w:firstLine="567"/>
        <w:jc w:val="both"/>
      </w:pPr>
      <w:r w:rsidRPr="009C42F1">
        <w:t xml:space="preserve">– расстояние от силового кабеля и кабеля связи - до ствола дерева – </w:t>
      </w:r>
      <w:smartTag w:uri="urn:schemas-microsoft-com:office:smarttags" w:element="metricconverter">
        <w:smartTagPr>
          <w:attr w:name="ProductID" w:val="2,0 м"/>
        </w:smartTagPr>
        <w:r w:rsidRPr="009C42F1">
          <w:t>2,0 м</w:t>
        </w:r>
      </w:smartTag>
      <w:r w:rsidRPr="009C42F1">
        <w:t xml:space="preserve">, до кустарника – </w:t>
      </w:r>
      <w:smartTag w:uri="urn:schemas-microsoft-com:office:smarttags" w:element="metricconverter">
        <w:smartTagPr>
          <w:attr w:name="ProductID" w:val="0,7 м"/>
        </w:smartTagPr>
        <w:r w:rsidRPr="009C42F1">
          <w:t>0,7 м</w:t>
        </w:r>
      </w:smartTag>
      <w:r w:rsidRPr="009C42F1">
        <w:t>.</w:t>
      </w:r>
    </w:p>
    <w:p w14:paraId="49C68F22" w14:textId="38CFA45F" w:rsidR="009B1A20" w:rsidRPr="009C42F1" w:rsidRDefault="009C42F1" w:rsidP="009C42F1">
      <w:pPr>
        <w:pStyle w:val="aa"/>
        <w:numPr>
          <w:ilvl w:val="0"/>
          <w:numId w:val="30"/>
        </w:numPr>
        <w:shd w:val="clear" w:color="auto" w:fill="FFFFFF"/>
        <w:tabs>
          <w:tab w:val="left" w:pos="0"/>
        </w:tabs>
        <w:suppressAutoHyphens/>
        <w:spacing w:after="0" w:line="240" w:lineRule="auto"/>
        <w:ind w:left="0" w:firstLine="567"/>
        <w:jc w:val="both"/>
      </w:pPr>
      <w:r>
        <w:t xml:space="preserve"> </w:t>
      </w:r>
      <w:r w:rsidR="009B1A20" w:rsidRPr="009C42F1">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14:paraId="616DF48D" w14:textId="77777777" w:rsidR="00EC3484" w:rsidRPr="009C42F1" w:rsidRDefault="00EC3484" w:rsidP="00B13FFD">
      <w:pPr>
        <w:widowControl w:val="0"/>
        <w:ind w:firstLine="567"/>
        <w:jc w:val="both"/>
        <w:rPr>
          <w:rFonts w:eastAsia="Calibri"/>
          <w:sz w:val="20"/>
          <w:szCs w:val="20"/>
          <w:lang w:eastAsia="en-US"/>
        </w:rPr>
      </w:pPr>
      <w:r w:rsidRPr="009C42F1">
        <w:rPr>
          <w:rFonts w:eastAsia="Calibri"/>
          <w:sz w:val="20"/>
          <w:szCs w:val="20"/>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14:paraId="524B9FF6" w14:textId="77777777" w:rsidR="00EC3484" w:rsidRPr="009C42F1" w:rsidRDefault="00EC3484" w:rsidP="00B13FFD">
      <w:pPr>
        <w:widowControl w:val="0"/>
        <w:ind w:firstLine="567"/>
        <w:jc w:val="both"/>
        <w:rPr>
          <w:rFonts w:eastAsia="Calibri"/>
          <w:lang w:eastAsia="en-US"/>
        </w:rPr>
      </w:pPr>
    </w:p>
    <w:p w14:paraId="3A4478EF" w14:textId="77777777" w:rsidR="00EC3484" w:rsidRPr="009C42F1" w:rsidRDefault="00EC3484" w:rsidP="00B13FFD">
      <w:pPr>
        <w:keepNext/>
        <w:suppressAutoHyphens/>
        <w:ind w:firstLine="567"/>
        <w:jc w:val="both"/>
        <w:outlineLvl w:val="2"/>
        <w:rPr>
          <w:bCs/>
          <w:i/>
          <w:szCs w:val="26"/>
        </w:rPr>
      </w:pPr>
      <w:bookmarkStart w:id="34" w:name="_Toc194484221"/>
      <w:r w:rsidRPr="009C42F1">
        <w:rPr>
          <w:bCs/>
          <w:i/>
          <w:szCs w:val="26"/>
        </w:rPr>
        <w:t>Статья 3</w:t>
      </w:r>
      <w:r w:rsidR="000176F1" w:rsidRPr="009C42F1">
        <w:rPr>
          <w:bCs/>
          <w:i/>
          <w:szCs w:val="26"/>
        </w:rPr>
        <w:t>0</w:t>
      </w:r>
      <w:r w:rsidRPr="009C42F1">
        <w:rPr>
          <w:bCs/>
          <w:i/>
          <w:szCs w:val="26"/>
        </w:rPr>
        <w:t xml:space="preserve">. </w:t>
      </w:r>
      <w:bookmarkStart w:id="35" w:name="_Toc409690724"/>
      <w:r w:rsidRPr="009C42F1">
        <w:rPr>
          <w:bCs/>
          <w:i/>
          <w:szCs w:val="26"/>
        </w:rPr>
        <w:t>Градостроительные регламенты на территориях зон специального назначения</w:t>
      </w:r>
      <w:bookmarkEnd w:id="34"/>
      <w:bookmarkEnd w:id="35"/>
    </w:p>
    <w:p w14:paraId="6FE0371F" w14:textId="77777777" w:rsidR="006A46F2" w:rsidRPr="009C42F1" w:rsidRDefault="006A46F2" w:rsidP="00B13FFD">
      <w:pPr>
        <w:tabs>
          <w:tab w:val="left" w:pos="720"/>
        </w:tabs>
        <w:ind w:firstLine="567"/>
        <w:jc w:val="both"/>
        <w:rPr>
          <w:color w:val="000000"/>
        </w:rPr>
      </w:pPr>
      <w:r w:rsidRPr="009C42F1">
        <w:rPr>
          <w:b/>
          <w:color w:val="000000"/>
        </w:rPr>
        <w:t>1. Зоны специального назначения (код зон – СН-1, СН-2)</w:t>
      </w:r>
      <w:r w:rsidRPr="009C42F1">
        <w:rPr>
          <w:color w:val="000000"/>
        </w:rPr>
        <w:t xml:space="preserve"> предназначены для размещения объектов ритуального назначения (кладбищ, крематориев), а также складирования и захоронения или переработки отходов, режимных объектов. </w:t>
      </w:r>
    </w:p>
    <w:p w14:paraId="07AF9959" w14:textId="73330568" w:rsidR="006A46F2" w:rsidRPr="009C42F1" w:rsidRDefault="006A46F2" w:rsidP="00B13FFD">
      <w:pPr>
        <w:shd w:val="clear" w:color="auto" w:fill="FFFFFF"/>
        <w:tabs>
          <w:tab w:val="left" w:pos="0"/>
        </w:tabs>
        <w:snapToGrid w:val="0"/>
        <w:ind w:firstLine="567"/>
        <w:jc w:val="both"/>
        <w:rPr>
          <w:b/>
          <w:u w:val="single"/>
        </w:rPr>
      </w:pPr>
      <w:r w:rsidRPr="009C42F1">
        <w:t>2.</w:t>
      </w:r>
      <w:r w:rsidRPr="009C42F1">
        <w:rPr>
          <w:b/>
        </w:rPr>
        <w:t xml:space="preserve"> Зона кладбищ (код зоны – СН-1)</w:t>
      </w:r>
    </w:p>
    <w:p w14:paraId="769AB32F" w14:textId="07634BA3" w:rsidR="006A46F2" w:rsidRPr="009C42F1" w:rsidRDefault="006A46F2" w:rsidP="00B13FFD">
      <w:pPr>
        <w:shd w:val="clear" w:color="auto" w:fill="FFFFFF"/>
        <w:tabs>
          <w:tab w:val="left" w:pos="0"/>
        </w:tabs>
        <w:snapToGrid w:val="0"/>
        <w:ind w:firstLine="567"/>
        <w:jc w:val="both"/>
      </w:pPr>
      <w:r w:rsidRPr="009C42F1">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14:paraId="27D919B2" w14:textId="07597294" w:rsidR="006A46F2" w:rsidRPr="009C42F1" w:rsidRDefault="006A46F2" w:rsidP="00B13FFD">
      <w:pPr>
        <w:widowControl w:val="0"/>
        <w:tabs>
          <w:tab w:val="left" w:pos="720"/>
        </w:tabs>
        <w:ind w:firstLine="567"/>
        <w:jc w:val="both"/>
      </w:pPr>
      <w:r w:rsidRPr="009C42F1">
        <w:rPr>
          <w:i/>
        </w:rPr>
        <w:t>Основные виды разрешенного использования земельных</w:t>
      </w:r>
      <w:r w:rsidRPr="009C42F1">
        <w:t xml:space="preserve"> участков и объектов капитального строительства в зоне специального назначения, занятой кладбищами:</w:t>
      </w:r>
    </w:p>
    <w:p w14:paraId="4EBB92D0" w14:textId="1637B4AA" w:rsidR="006A46F2" w:rsidRPr="009C42F1" w:rsidRDefault="006A46F2" w:rsidP="00B13FFD">
      <w:pPr>
        <w:widowControl w:val="0"/>
        <w:shd w:val="clear" w:color="auto" w:fill="FFFFFF"/>
        <w:tabs>
          <w:tab w:val="left" w:pos="0"/>
        </w:tabs>
        <w:suppressAutoHyphens/>
        <w:snapToGrid w:val="0"/>
        <w:ind w:firstLine="567"/>
        <w:jc w:val="both"/>
      </w:pPr>
      <w:r w:rsidRPr="009C42F1">
        <w:t xml:space="preserve">– </w:t>
      </w:r>
      <w:r w:rsidR="00BB00F3">
        <w:t>Р</w:t>
      </w:r>
      <w:r w:rsidRPr="009C42F1">
        <w:t>итуальная деятельность (код 12.1)*;</w:t>
      </w:r>
    </w:p>
    <w:p w14:paraId="0CFC048A" w14:textId="0053BBB2" w:rsidR="006A46F2" w:rsidRPr="009C42F1" w:rsidRDefault="006A46F2" w:rsidP="00B13FFD">
      <w:pPr>
        <w:widowControl w:val="0"/>
        <w:shd w:val="clear" w:color="auto" w:fill="FFFFFF"/>
        <w:tabs>
          <w:tab w:val="left" w:pos="0"/>
        </w:tabs>
        <w:suppressAutoHyphens/>
        <w:snapToGrid w:val="0"/>
        <w:ind w:firstLine="567"/>
        <w:jc w:val="both"/>
      </w:pPr>
      <w:r w:rsidRPr="009C42F1">
        <w:t xml:space="preserve">– </w:t>
      </w:r>
      <w:r w:rsidR="00BB00F3">
        <w:t>Р</w:t>
      </w:r>
      <w:r w:rsidRPr="009C42F1">
        <w:t>елигиозное использование (код 3.7)*.</w:t>
      </w:r>
    </w:p>
    <w:p w14:paraId="3B46E6D8" w14:textId="77777777" w:rsidR="006A46F2" w:rsidRPr="009C42F1" w:rsidRDefault="006A46F2" w:rsidP="00B13FFD">
      <w:pPr>
        <w:widowControl w:val="0"/>
        <w:shd w:val="clear" w:color="auto" w:fill="FFFFFF"/>
        <w:tabs>
          <w:tab w:val="left" w:pos="0"/>
        </w:tabs>
        <w:suppressAutoHyphens/>
        <w:snapToGrid w:val="0"/>
        <w:ind w:firstLine="567"/>
        <w:jc w:val="both"/>
      </w:pPr>
      <w:r w:rsidRPr="009C42F1">
        <w:rPr>
          <w:i/>
        </w:rPr>
        <w:t xml:space="preserve">Условно разрешенные виды использования </w:t>
      </w:r>
      <w:r w:rsidRPr="009C42F1">
        <w:t>земельных участков:</w:t>
      </w:r>
    </w:p>
    <w:p w14:paraId="2A12B59A" w14:textId="5E89CFCC" w:rsidR="006A46F2" w:rsidRPr="009C42F1" w:rsidRDefault="006A46F2" w:rsidP="009C42F1">
      <w:pPr>
        <w:pStyle w:val="aa"/>
        <w:widowControl w:val="0"/>
        <w:numPr>
          <w:ilvl w:val="0"/>
          <w:numId w:val="30"/>
        </w:numPr>
        <w:shd w:val="clear" w:color="auto" w:fill="FFFFFF"/>
        <w:tabs>
          <w:tab w:val="left" w:pos="0"/>
        </w:tabs>
        <w:suppressAutoHyphens/>
        <w:snapToGrid w:val="0"/>
        <w:spacing w:after="0" w:line="240" w:lineRule="auto"/>
        <w:ind w:left="0" w:firstLine="567"/>
        <w:jc w:val="both"/>
      </w:pPr>
      <w:r w:rsidRPr="009C42F1">
        <w:t xml:space="preserve"> </w:t>
      </w:r>
      <w:r w:rsidR="00BB00F3">
        <w:t>Б</w:t>
      </w:r>
      <w:r w:rsidRPr="009C42F1">
        <w:t>ытовое обслуживание (код 3.3)*;</w:t>
      </w:r>
    </w:p>
    <w:p w14:paraId="2ACD9336" w14:textId="35E622C9" w:rsidR="006A46F2" w:rsidRPr="009C42F1" w:rsidRDefault="006A46F2" w:rsidP="009C42F1">
      <w:pPr>
        <w:pStyle w:val="aa"/>
        <w:widowControl w:val="0"/>
        <w:numPr>
          <w:ilvl w:val="0"/>
          <w:numId w:val="30"/>
        </w:numPr>
        <w:shd w:val="clear" w:color="auto" w:fill="FFFFFF"/>
        <w:tabs>
          <w:tab w:val="left" w:pos="0"/>
        </w:tabs>
        <w:suppressAutoHyphens/>
        <w:snapToGrid w:val="0"/>
        <w:spacing w:after="0" w:line="240" w:lineRule="auto"/>
        <w:ind w:left="0" w:firstLine="567"/>
        <w:jc w:val="both"/>
      </w:pPr>
      <w:r w:rsidRPr="009C42F1">
        <w:t xml:space="preserve"> </w:t>
      </w:r>
      <w:r w:rsidR="00BB00F3">
        <w:t>И</w:t>
      </w:r>
      <w:r w:rsidRPr="009C42F1">
        <w:t>сторико-культурная деятельность (код 9.3)</w:t>
      </w:r>
      <w:r w:rsidR="00692969" w:rsidRPr="00692969">
        <w:t xml:space="preserve"> </w:t>
      </w:r>
      <w:r w:rsidR="00692969" w:rsidRPr="009C42F1">
        <w:t>*</w:t>
      </w:r>
      <w:r w:rsidR="00692969">
        <w:t>.</w:t>
      </w:r>
    </w:p>
    <w:p w14:paraId="2B955649" w14:textId="77777777" w:rsidR="006A46F2" w:rsidRPr="009C42F1" w:rsidRDefault="006A46F2" w:rsidP="00B13FFD">
      <w:pPr>
        <w:ind w:firstLine="567"/>
        <w:jc w:val="both"/>
        <w:rPr>
          <w:rFonts w:eastAsia="Calibri"/>
          <w:b/>
        </w:rPr>
      </w:pPr>
      <w:r w:rsidRPr="009C42F1">
        <w:rPr>
          <w:rFonts w:eastAsia="Calibri"/>
        </w:rPr>
        <w:t>3.</w:t>
      </w:r>
      <w:r w:rsidRPr="009C42F1">
        <w:rPr>
          <w:rFonts w:eastAsia="Calibri"/>
          <w:b/>
        </w:rPr>
        <w:t xml:space="preserve"> Зона размещения отходов (код зоны – СН-2)</w:t>
      </w:r>
    </w:p>
    <w:p w14:paraId="1B1BF5EE" w14:textId="77777777" w:rsidR="006A46F2" w:rsidRPr="009C42F1" w:rsidRDefault="006A46F2" w:rsidP="00B13FFD">
      <w:pPr>
        <w:ind w:firstLine="567"/>
        <w:jc w:val="both"/>
        <w:rPr>
          <w:rFonts w:eastAsia="Calibri"/>
        </w:rPr>
      </w:pPr>
      <w:r w:rsidRPr="009C42F1">
        <w:rPr>
          <w:rFonts w:eastAsia="Calibri"/>
          <w:i/>
        </w:rPr>
        <w:lastRenderedPageBreak/>
        <w:t>Основные виды разрешенного использования</w:t>
      </w:r>
      <w:r w:rsidRPr="009C42F1">
        <w:rPr>
          <w:rFonts w:eastAsia="Calibri"/>
        </w:rPr>
        <w:t xml:space="preserve"> земельных участков и объектов капитального строительства в зоне специального назначения, предназначенные для складирования и захоронения отходов:</w:t>
      </w:r>
    </w:p>
    <w:p w14:paraId="1AB662E9" w14:textId="3E4FFC4D" w:rsidR="006A46F2" w:rsidRPr="009C42F1" w:rsidRDefault="006A46F2" w:rsidP="00B13FFD">
      <w:pPr>
        <w:ind w:firstLine="567"/>
        <w:rPr>
          <w:rFonts w:eastAsia="Calibri"/>
        </w:rPr>
      </w:pPr>
      <w:r w:rsidRPr="009C42F1">
        <w:rPr>
          <w:rFonts w:eastAsia="Calibri"/>
        </w:rPr>
        <w:t xml:space="preserve">– </w:t>
      </w:r>
      <w:r w:rsidR="00692969">
        <w:rPr>
          <w:rFonts w:eastAsia="Calibri"/>
        </w:rPr>
        <w:t>С</w:t>
      </w:r>
      <w:r w:rsidRPr="009C42F1">
        <w:rPr>
          <w:rFonts w:eastAsia="Calibri"/>
        </w:rPr>
        <w:t>пециальная деятельность (код 12.2)*.</w:t>
      </w:r>
    </w:p>
    <w:p w14:paraId="61FD4801" w14:textId="77777777" w:rsidR="006A46F2" w:rsidRPr="009C42F1" w:rsidRDefault="006A46F2" w:rsidP="00B13FFD">
      <w:pPr>
        <w:ind w:firstLine="567"/>
        <w:rPr>
          <w:rFonts w:eastAsia="Calibri"/>
        </w:rPr>
      </w:pPr>
      <w:r w:rsidRPr="009C42F1">
        <w:rPr>
          <w:rFonts w:eastAsia="Calibri"/>
        </w:rPr>
        <w:t>4. Условно-разрешенные виды использования – нет.</w:t>
      </w:r>
    </w:p>
    <w:p w14:paraId="4CC03384" w14:textId="77777777" w:rsidR="006A46F2" w:rsidRPr="009C42F1" w:rsidRDefault="006A46F2" w:rsidP="00B13FFD">
      <w:pPr>
        <w:ind w:firstLine="567"/>
        <w:rPr>
          <w:rFonts w:eastAsia="Calibri"/>
        </w:rPr>
      </w:pPr>
      <w:r w:rsidRPr="009C42F1">
        <w:rPr>
          <w:rFonts w:eastAsia="Calibri"/>
        </w:rPr>
        <w:t>5. Вспомогательные виды разрешенного использования – нет.</w:t>
      </w:r>
    </w:p>
    <w:p w14:paraId="0485310A" w14:textId="77777777" w:rsidR="006A46F2" w:rsidRPr="009C42F1" w:rsidRDefault="006A46F2" w:rsidP="00B13FFD">
      <w:pPr>
        <w:widowControl w:val="0"/>
        <w:shd w:val="clear" w:color="auto" w:fill="FFFFFF"/>
        <w:tabs>
          <w:tab w:val="left" w:pos="0"/>
        </w:tabs>
        <w:snapToGrid w:val="0"/>
        <w:ind w:firstLine="567"/>
        <w:jc w:val="both"/>
      </w:pPr>
      <w:r w:rsidRPr="009C42F1">
        <w:t>6. Предельные размеры земельных участков с видами разрешенного использования, допустимых к размещению в данной территориальной зоне:</w:t>
      </w:r>
    </w:p>
    <w:p w14:paraId="04B6F732" w14:textId="77777777" w:rsidR="006A46F2" w:rsidRPr="009C42F1" w:rsidRDefault="006A46F2" w:rsidP="00B13FFD">
      <w:pPr>
        <w:widowControl w:val="0"/>
        <w:ind w:firstLine="567"/>
        <w:jc w:val="both"/>
        <w:rPr>
          <w:rFonts w:eastAsia="Calibri"/>
        </w:rPr>
      </w:pPr>
      <w:r w:rsidRPr="009C42F1">
        <w:rPr>
          <w:rFonts w:eastAsia="Calibri"/>
        </w:rPr>
        <w:t>– минимальный размер земельного участка – 600 м</w:t>
      </w:r>
      <w:r w:rsidRPr="009C42F1">
        <w:rPr>
          <w:rFonts w:eastAsia="Calibri"/>
          <w:vertAlign w:val="superscript"/>
        </w:rPr>
        <w:t>2</w:t>
      </w:r>
      <w:r w:rsidRPr="009C42F1">
        <w:rPr>
          <w:rFonts w:eastAsia="Calibri"/>
        </w:rPr>
        <w:t>;</w:t>
      </w:r>
    </w:p>
    <w:p w14:paraId="7A35F33B" w14:textId="77777777" w:rsidR="006A46F2" w:rsidRPr="009C42F1" w:rsidRDefault="006A46F2" w:rsidP="00B13FFD">
      <w:pPr>
        <w:widowControl w:val="0"/>
        <w:ind w:firstLine="567"/>
        <w:jc w:val="both"/>
        <w:rPr>
          <w:rFonts w:eastAsia="Calibri"/>
        </w:rPr>
      </w:pPr>
      <w:r w:rsidRPr="009C42F1">
        <w:rPr>
          <w:rFonts w:eastAsia="Calibri"/>
        </w:rPr>
        <w:t>– максимальный размер земельного участка – 50000 м</w:t>
      </w:r>
      <w:r w:rsidRPr="009C42F1">
        <w:rPr>
          <w:rFonts w:eastAsia="Calibri"/>
          <w:vertAlign w:val="superscript"/>
        </w:rPr>
        <w:t>2</w:t>
      </w:r>
      <w:r w:rsidRPr="009C42F1">
        <w:rPr>
          <w:rFonts w:eastAsia="Calibri"/>
        </w:rPr>
        <w:t xml:space="preserve">. </w:t>
      </w:r>
    </w:p>
    <w:p w14:paraId="02C115E0" w14:textId="77777777" w:rsidR="006A46F2" w:rsidRPr="009C42F1" w:rsidRDefault="006A46F2" w:rsidP="00B13FFD">
      <w:pPr>
        <w:ind w:firstLine="567"/>
        <w:jc w:val="both"/>
      </w:pPr>
      <w:r w:rsidRPr="009C42F1">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14:paraId="4470D42B" w14:textId="77777777" w:rsidR="006A46F2" w:rsidRPr="009C42F1" w:rsidRDefault="006A46F2" w:rsidP="00B13FFD">
      <w:pPr>
        <w:ind w:firstLine="567"/>
        <w:jc w:val="both"/>
      </w:pPr>
      <w:r w:rsidRPr="009C42F1">
        <w:t>7.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14:paraId="37884C64" w14:textId="77777777" w:rsidR="00EC3484" w:rsidRPr="009C42F1" w:rsidRDefault="00EC3484" w:rsidP="00B13FFD">
      <w:pPr>
        <w:widowControl w:val="0"/>
        <w:ind w:firstLine="567"/>
        <w:jc w:val="both"/>
        <w:rPr>
          <w:rFonts w:eastAsia="Calibri"/>
          <w:sz w:val="20"/>
          <w:szCs w:val="20"/>
          <w:lang w:eastAsia="en-US"/>
        </w:rPr>
      </w:pPr>
      <w:r w:rsidRPr="009C42F1">
        <w:rPr>
          <w:sz w:val="20"/>
          <w:szCs w:val="20"/>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9C42F1">
        <w:rPr>
          <w:rFonts w:eastAsia="Calibri"/>
          <w:sz w:val="20"/>
          <w:szCs w:val="20"/>
          <w:lang w:eastAsia="en-US"/>
        </w:rPr>
        <w:t>23.06.2022 №П\0246.</w:t>
      </w:r>
    </w:p>
    <w:p w14:paraId="3B362045" w14:textId="77777777" w:rsidR="00B13FFD" w:rsidRPr="009C42F1" w:rsidRDefault="00B13FFD" w:rsidP="00B13FFD">
      <w:pPr>
        <w:widowControl w:val="0"/>
        <w:ind w:firstLine="567"/>
        <w:jc w:val="both"/>
        <w:rPr>
          <w:sz w:val="20"/>
          <w:szCs w:val="20"/>
        </w:rPr>
      </w:pPr>
    </w:p>
    <w:p w14:paraId="02E76FD9" w14:textId="77777777" w:rsidR="00EC3484" w:rsidRPr="009C42F1" w:rsidRDefault="00EC3484" w:rsidP="00B13FFD">
      <w:pPr>
        <w:keepNext/>
        <w:suppressAutoHyphens/>
        <w:ind w:firstLine="567"/>
        <w:jc w:val="both"/>
        <w:outlineLvl w:val="2"/>
        <w:rPr>
          <w:bCs/>
          <w:i/>
          <w:lang w:eastAsia="ar-SA"/>
        </w:rPr>
      </w:pPr>
      <w:bookmarkStart w:id="36" w:name="_Toc194484222"/>
      <w:bookmarkStart w:id="37" w:name="_Toc126940890"/>
      <w:bookmarkStart w:id="38" w:name="_Toc429415688"/>
      <w:bookmarkStart w:id="39" w:name="_Toc424120767"/>
      <w:bookmarkStart w:id="40" w:name="_Toc410315208"/>
      <w:bookmarkStart w:id="41" w:name="_Toc400454230"/>
      <w:bookmarkStart w:id="42" w:name="_Toc392516683"/>
      <w:bookmarkStart w:id="43" w:name="_Toc380581551"/>
      <w:bookmarkStart w:id="44" w:name="_Toc379293274"/>
      <w:bookmarkStart w:id="45" w:name="_Toc339819817"/>
      <w:r w:rsidRPr="009C42F1">
        <w:rPr>
          <w:bCs/>
          <w:i/>
          <w:lang w:eastAsia="ar-SA"/>
        </w:rPr>
        <w:t>Статья 3</w:t>
      </w:r>
      <w:r w:rsidR="000176F1" w:rsidRPr="009C42F1">
        <w:rPr>
          <w:bCs/>
          <w:i/>
          <w:lang w:eastAsia="ar-SA"/>
        </w:rPr>
        <w:t>1</w:t>
      </w:r>
      <w:r w:rsidRPr="009C42F1">
        <w:rPr>
          <w:bCs/>
          <w:i/>
          <w:lang w:eastAsia="ar-SA"/>
        </w:rPr>
        <w:t xml:space="preserve">. </w:t>
      </w:r>
      <w:r w:rsidR="006A46F2" w:rsidRPr="009C42F1">
        <w:rPr>
          <w:bCs/>
          <w:i/>
          <w:lang w:eastAsia="ar-SA"/>
        </w:rPr>
        <w:t>Градостроительные регламенты на территориях зоны озеленения специального назначения</w:t>
      </w:r>
      <w:bookmarkEnd w:id="36"/>
    </w:p>
    <w:p w14:paraId="03BA914E" w14:textId="3F7A353B" w:rsidR="006A46F2" w:rsidRPr="009C42F1" w:rsidRDefault="006A46F2" w:rsidP="00B13FFD">
      <w:pPr>
        <w:ind w:firstLine="567"/>
        <w:jc w:val="both"/>
        <w:rPr>
          <w:b/>
        </w:rPr>
      </w:pPr>
      <w:r w:rsidRPr="009C42F1">
        <w:rPr>
          <w:bCs/>
          <w:color w:val="000000"/>
        </w:rPr>
        <w:t>1.</w:t>
      </w:r>
      <w:r w:rsidRPr="009C42F1">
        <w:rPr>
          <w:b/>
          <w:bCs/>
          <w:color w:val="000000"/>
        </w:rPr>
        <w:t xml:space="preserve"> Зона озеленения специального назначения (код зоны – ИВ)</w:t>
      </w:r>
      <w:r w:rsidRPr="009C42F1">
        <w:rPr>
          <w:bCs/>
          <w:color w:val="000000"/>
        </w:rPr>
        <w:t xml:space="preserve"> предназначена для организации и благоустройства санитарно - защитных зон в соответствии с действующими нормативами, размещения защитных лесополос.</w:t>
      </w:r>
      <w:r w:rsidRPr="009C42F1">
        <w:rPr>
          <w:b/>
        </w:rPr>
        <w:t xml:space="preserve"> </w:t>
      </w:r>
    </w:p>
    <w:p w14:paraId="27651D07" w14:textId="480B550D" w:rsidR="006A46F2" w:rsidRPr="009C42F1" w:rsidRDefault="006A46F2" w:rsidP="00B13FFD">
      <w:pPr>
        <w:ind w:firstLine="567"/>
      </w:pPr>
      <w:r w:rsidRPr="009C42F1">
        <w:t xml:space="preserve">2. </w:t>
      </w:r>
      <w:r w:rsidRPr="009C42F1">
        <w:rPr>
          <w:i/>
        </w:rPr>
        <w:t>Основные виды разрешенного использования земельных</w:t>
      </w:r>
      <w:r w:rsidRPr="009C42F1">
        <w:t xml:space="preserve"> участков</w:t>
      </w:r>
    </w:p>
    <w:p w14:paraId="6D176F25" w14:textId="1243819E" w:rsidR="006A46F2" w:rsidRPr="009C42F1" w:rsidRDefault="009C42F1" w:rsidP="009C42F1">
      <w:pPr>
        <w:pStyle w:val="aa"/>
        <w:numPr>
          <w:ilvl w:val="0"/>
          <w:numId w:val="30"/>
        </w:numPr>
        <w:spacing w:after="0" w:line="240" w:lineRule="auto"/>
        <w:ind w:left="0" w:firstLine="567"/>
        <w:rPr>
          <w:b/>
        </w:rPr>
      </w:pPr>
      <w:r>
        <w:t xml:space="preserve"> </w:t>
      </w:r>
      <w:r w:rsidR="00534F02">
        <w:t>О</w:t>
      </w:r>
      <w:r w:rsidR="006A46F2" w:rsidRPr="009C42F1">
        <w:t>храна природных территорий (код 9.1)*</w:t>
      </w:r>
      <w:r w:rsidR="00534F02">
        <w:t>.</w:t>
      </w:r>
    </w:p>
    <w:p w14:paraId="370FD8B0" w14:textId="5F21B25A" w:rsidR="006A46F2" w:rsidRPr="009C42F1" w:rsidRDefault="006A46F2" w:rsidP="00B13FFD">
      <w:pPr>
        <w:widowControl w:val="0"/>
        <w:ind w:firstLine="567"/>
        <w:jc w:val="both"/>
      </w:pPr>
      <w:r w:rsidRPr="009C42F1">
        <w:t xml:space="preserve">3. </w:t>
      </w:r>
      <w:r w:rsidRPr="009C42F1">
        <w:rPr>
          <w:i/>
        </w:rPr>
        <w:t xml:space="preserve">Условно разрешенные виды использования </w:t>
      </w:r>
      <w:r w:rsidRPr="009C42F1">
        <w:t>земельных участков: не установлены</w:t>
      </w:r>
    </w:p>
    <w:p w14:paraId="75F8ABEE" w14:textId="19908E93" w:rsidR="006A46F2" w:rsidRPr="009C42F1" w:rsidRDefault="006A46F2" w:rsidP="00B13FFD">
      <w:pPr>
        <w:widowControl w:val="0"/>
        <w:ind w:firstLine="567"/>
        <w:jc w:val="both"/>
      </w:pPr>
      <w:r w:rsidRPr="009C42F1">
        <w:t xml:space="preserve">4. </w:t>
      </w:r>
      <w:r w:rsidRPr="009C42F1">
        <w:rPr>
          <w:i/>
        </w:rPr>
        <w:t>Вспомогательные виды разрешенного использования</w:t>
      </w:r>
      <w:r w:rsidRPr="009C42F1">
        <w:t>: не установлены.</w:t>
      </w:r>
    </w:p>
    <w:p w14:paraId="5FE8BB0D" w14:textId="69386D33" w:rsidR="006A46F2" w:rsidRPr="009C42F1" w:rsidRDefault="006A46F2" w:rsidP="00B13FFD">
      <w:pPr>
        <w:ind w:firstLine="567"/>
        <w:jc w:val="both"/>
      </w:pPr>
      <w:r w:rsidRPr="009C42F1">
        <w:t>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2B4590E0" w14:textId="77777777" w:rsidR="00B13FFD" w:rsidRPr="009C42F1" w:rsidRDefault="00B13FFD" w:rsidP="00B13FFD">
      <w:pPr>
        <w:widowControl w:val="0"/>
        <w:ind w:firstLine="567"/>
        <w:jc w:val="both"/>
        <w:rPr>
          <w:sz w:val="20"/>
          <w:szCs w:val="20"/>
        </w:rPr>
      </w:pPr>
      <w:r w:rsidRPr="009C42F1">
        <w:rPr>
          <w:sz w:val="20"/>
          <w:szCs w:val="20"/>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9C42F1">
        <w:rPr>
          <w:rFonts w:eastAsia="Calibri"/>
          <w:sz w:val="20"/>
          <w:szCs w:val="20"/>
          <w:lang w:eastAsia="en-US"/>
        </w:rPr>
        <w:t>23.06.2022 №П\0246.</w:t>
      </w:r>
    </w:p>
    <w:p w14:paraId="3862145E" w14:textId="77777777" w:rsidR="00B13FFD" w:rsidRPr="009C42F1" w:rsidRDefault="00B13FFD" w:rsidP="00B13FFD">
      <w:pPr>
        <w:ind w:firstLine="567"/>
        <w:jc w:val="both"/>
      </w:pPr>
    </w:p>
    <w:p w14:paraId="7E5CC9A5" w14:textId="77777777" w:rsidR="00EC3484" w:rsidRPr="009C42F1" w:rsidRDefault="00EC3484" w:rsidP="00B13FFD">
      <w:pPr>
        <w:keepNext/>
        <w:suppressAutoHyphens/>
        <w:ind w:firstLine="567"/>
        <w:jc w:val="both"/>
        <w:outlineLvl w:val="2"/>
        <w:rPr>
          <w:bCs/>
          <w:i/>
          <w:lang w:eastAsia="ar-SA"/>
        </w:rPr>
      </w:pPr>
      <w:bookmarkStart w:id="46" w:name="_Toc194484223"/>
      <w:r w:rsidRPr="009C42F1">
        <w:rPr>
          <w:bCs/>
          <w:i/>
          <w:lang w:eastAsia="ar-SA"/>
        </w:rPr>
        <w:t>Статья 3</w:t>
      </w:r>
      <w:r w:rsidR="000176F1" w:rsidRPr="009C42F1">
        <w:rPr>
          <w:bCs/>
          <w:i/>
          <w:lang w:eastAsia="ar-SA"/>
        </w:rPr>
        <w:t>2</w:t>
      </w:r>
      <w:r w:rsidRPr="009C42F1">
        <w:rPr>
          <w:bCs/>
          <w:i/>
          <w:lang w:eastAsia="ar-SA"/>
        </w:rPr>
        <w:t>. Линии градостроительного регулирования</w:t>
      </w:r>
      <w:bookmarkEnd w:id="37"/>
      <w:bookmarkEnd w:id="38"/>
      <w:bookmarkEnd w:id="39"/>
      <w:bookmarkEnd w:id="40"/>
      <w:bookmarkEnd w:id="41"/>
      <w:bookmarkEnd w:id="42"/>
      <w:bookmarkEnd w:id="43"/>
      <w:bookmarkEnd w:id="44"/>
      <w:bookmarkEnd w:id="45"/>
      <w:bookmarkEnd w:id="46"/>
    </w:p>
    <w:p w14:paraId="48B0BCAC" w14:textId="77777777" w:rsidR="00EC3484" w:rsidRPr="009C42F1" w:rsidRDefault="00EC3484" w:rsidP="00B13FFD">
      <w:pPr>
        <w:ind w:firstLine="567"/>
        <w:jc w:val="both"/>
        <w:rPr>
          <w:lang w:eastAsia="ar-SA" w:bidi="en-US"/>
        </w:rPr>
      </w:pPr>
      <w:r w:rsidRPr="009C42F1">
        <w:rPr>
          <w:lang w:eastAsia="ar-SA" w:bidi="en-US"/>
        </w:rPr>
        <w:t xml:space="preserve">1. </w:t>
      </w:r>
      <w:r w:rsidRPr="009C42F1">
        <w:rPr>
          <w:b/>
          <w:lang w:eastAsia="ar-SA" w:bidi="en-US"/>
        </w:rPr>
        <w:t>Линии градостроительного регулирования</w:t>
      </w:r>
      <w:r w:rsidRPr="009C42F1">
        <w:rPr>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14:paraId="3F42E488" w14:textId="77777777" w:rsidR="00EC3484" w:rsidRPr="009C42F1" w:rsidRDefault="00EC3484" w:rsidP="00B13FFD">
      <w:pPr>
        <w:ind w:firstLine="567"/>
        <w:jc w:val="both"/>
        <w:rPr>
          <w:lang w:eastAsia="ar-SA" w:bidi="en-US"/>
        </w:rPr>
      </w:pPr>
      <w:r w:rsidRPr="009C42F1">
        <w:rPr>
          <w:lang w:eastAsia="ar-SA" w:bidi="en-US"/>
        </w:rPr>
        <w:t>2. На территории муниципального образования действуют следующие линии градостроительного регулирования:</w:t>
      </w:r>
    </w:p>
    <w:p w14:paraId="04460B47" w14:textId="5A38AE3A" w:rsidR="00EC3484" w:rsidRPr="009C42F1" w:rsidRDefault="009C42F1" w:rsidP="009C42F1">
      <w:pPr>
        <w:numPr>
          <w:ilvl w:val="0"/>
          <w:numId w:val="1"/>
        </w:numPr>
        <w:ind w:left="0" w:firstLine="567"/>
        <w:jc w:val="both"/>
        <w:rPr>
          <w:lang w:eastAsia="ar-SA" w:bidi="en-US"/>
        </w:rPr>
      </w:pPr>
      <w:r>
        <w:rPr>
          <w:lang w:eastAsia="ar-SA" w:bidi="en-US"/>
        </w:rPr>
        <w:t xml:space="preserve"> </w:t>
      </w:r>
      <w:r w:rsidR="00EC3484" w:rsidRPr="009C42F1">
        <w:rPr>
          <w:lang w:eastAsia="ar-SA" w:bidi="en-US"/>
        </w:rPr>
        <w:t>красные линии;</w:t>
      </w:r>
    </w:p>
    <w:p w14:paraId="0E2B5C6B" w14:textId="4B80CD59" w:rsidR="00EC3484" w:rsidRPr="009C42F1" w:rsidRDefault="009C42F1" w:rsidP="009C42F1">
      <w:pPr>
        <w:numPr>
          <w:ilvl w:val="0"/>
          <w:numId w:val="1"/>
        </w:numPr>
        <w:ind w:left="0" w:firstLine="567"/>
        <w:jc w:val="both"/>
        <w:rPr>
          <w:lang w:eastAsia="ar-SA" w:bidi="en-US"/>
        </w:rPr>
      </w:pPr>
      <w:r>
        <w:rPr>
          <w:lang w:eastAsia="ar-SA" w:bidi="en-US"/>
        </w:rPr>
        <w:t xml:space="preserve"> </w:t>
      </w:r>
      <w:r w:rsidR="00EC3484" w:rsidRPr="009C42F1">
        <w:rPr>
          <w:lang w:eastAsia="ar-SA" w:bidi="en-US"/>
        </w:rPr>
        <w:t>линии регулирования застройки;</w:t>
      </w:r>
    </w:p>
    <w:p w14:paraId="30851C23" w14:textId="2752A6DA" w:rsidR="00EC3484" w:rsidRPr="009C42F1" w:rsidRDefault="009C42F1" w:rsidP="009C42F1">
      <w:pPr>
        <w:numPr>
          <w:ilvl w:val="0"/>
          <w:numId w:val="1"/>
        </w:numPr>
        <w:ind w:left="0" w:firstLine="567"/>
        <w:jc w:val="both"/>
        <w:rPr>
          <w:lang w:eastAsia="ar-SA" w:bidi="en-US"/>
        </w:rPr>
      </w:pPr>
      <w:r>
        <w:rPr>
          <w:lang w:eastAsia="ar-SA" w:bidi="en-US"/>
        </w:rPr>
        <w:t xml:space="preserve"> </w:t>
      </w:r>
      <w:r w:rsidR="00EC3484" w:rsidRPr="009C42F1">
        <w:rPr>
          <w:lang w:eastAsia="ar-SA" w:bidi="en-US"/>
        </w:rPr>
        <w:t>границы технических (охранных) зон действующих и проектируемых инженерных сооружений и коммуникаций;</w:t>
      </w:r>
    </w:p>
    <w:p w14:paraId="7D952515" w14:textId="28D7B2AB" w:rsidR="00EC3484" w:rsidRPr="009C42F1" w:rsidRDefault="009C42F1" w:rsidP="009C42F1">
      <w:pPr>
        <w:numPr>
          <w:ilvl w:val="0"/>
          <w:numId w:val="1"/>
        </w:numPr>
        <w:ind w:left="0" w:firstLine="567"/>
        <w:jc w:val="both"/>
        <w:rPr>
          <w:lang w:eastAsia="ar-SA" w:bidi="en-US"/>
        </w:rPr>
      </w:pPr>
      <w:r>
        <w:rPr>
          <w:lang w:eastAsia="ar-SA" w:bidi="en-US"/>
        </w:rPr>
        <w:t xml:space="preserve"> </w:t>
      </w:r>
      <w:r w:rsidR="00EC3484" w:rsidRPr="009C42F1">
        <w:rPr>
          <w:lang w:eastAsia="ar-SA" w:bidi="en-US"/>
        </w:rPr>
        <w:t>границы зон охраняемого природного ландшафта.</w:t>
      </w:r>
    </w:p>
    <w:p w14:paraId="5DBC8393" w14:textId="77777777" w:rsidR="00EC3484" w:rsidRPr="009C42F1" w:rsidRDefault="00EC3484" w:rsidP="00B13FFD">
      <w:pPr>
        <w:ind w:firstLine="567"/>
        <w:jc w:val="both"/>
        <w:rPr>
          <w:lang w:eastAsia="ar-SA" w:bidi="en-US"/>
        </w:rPr>
      </w:pPr>
      <w:r w:rsidRPr="009C42F1">
        <w:rPr>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14:paraId="24107C70" w14:textId="77777777" w:rsidR="00EC3484" w:rsidRPr="009C42F1" w:rsidRDefault="00EC3484" w:rsidP="00B13FFD">
      <w:pPr>
        <w:ind w:firstLine="567"/>
        <w:jc w:val="both"/>
        <w:rPr>
          <w:lang w:eastAsia="ar-SA" w:bidi="en-US"/>
        </w:rPr>
      </w:pPr>
      <w:r w:rsidRPr="009C42F1">
        <w:rPr>
          <w:lang w:eastAsia="ar-SA" w:bidi="en-US"/>
        </w:rPr>
        <w:lastRenderedPageBreak/>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14:paraId="5B31E56E" w14:textId="77777777" w:rsidR="00EC3484" w:rsidRPr="009C42F1" w:rsidRDefault="00EC3484" w:rsidP="00B13FFD">
      <w:pPr>
        <w:ind w:firstLine="567"/>
        <w:jc w:val="both"/>
        <w:rPr>
          <w:lang w:eastAsia="ar-SA" w:bidi="en-US"/>
        </w:rPr>
      </w:pPr>
    </w:p>
    <w:p w14:paraId="101A064E" w14:textId="77777777" w:rsidR="001B4702" w:rsidRDefault="001B4702">
      <w:pPr>
        <w:spacing w:after="160" w:line="259" w:lineRule="auto"/>
        <w:rPr>
          <w:b/>
          <w:bCs/>
          <w:i/>
          <w:iCs/>
          <w:lang w:eastAsia="ar-SA" w:bidi="en-US"/>
        </w:rPr>
      </w:pPr>
      <w:bookmarkStart w:id="47" w:name="_Toc101362492"/>
      <w:r>
        <w:rPr>
          <w:b/>
          <w:bCs/>
          <w:i/>
          <w:iCs/>
        </w:rPr>
        <w:br w:type="page"/>
      </w:r>
    </w:p>
    <w:p w14:paraId="252A9E97" w14:textId="1E391CFE" w:rsidR="00811381" w:rsidRPr="009C42F1" w:rsidRDefault="0087162C" w:rsidP="00B13FFD">
      <w:pPr>
        <w:pStyle w:val="a1"/>
        <w:ind w:firstLine="567"/>
        <w:jc w:val="center"/>
        <w:outlineLvl w:val="1"/>
        <w:rPr>
          <w:b/>
          <w:bCs/>
          <w:i/>
          <w:iCs/>
          <w:lang w:val="ru-RU"/>
        </w:rPr>
      </w:pPr>
      <w:bookmarkStart w:id="48" w:name="_Toc194484224"/>
      <w:r w:rsidRPr="009C42F1">
        <w:rPr>
          <w:b/>
          <w:bCs/>
          <w:i/>
          <w:iCs/>
          <w:lang w:val="ru-RU"/>
        </w:rPr>
        <w:lastRenderedPageBreak/>
        <w:t>ГЛАВА 10</w:t>
      </w:r>
      <w:r w:rsidR="00811381" w:rsidRPr="009C42F1">
        <w:rPr>
          <w:b/>
          <w:bCs/>
          <w:i/>
          <w:iCs/>
          <w:lang w:val="ru-RU"/>
        </w:rPr>
        <w:t>. ЗАКЛЮЧИТЕЛЬНЫЕ ПОЛОЖЕНИЯ</w:t>
      </w:r>
      <w:bookmarkEnd w:id="47"/>
      <w:bookmarkEnd w:id="48"/>
    </w:p>
    <w:p w14:paraId="6F12CFE8" w14:textId="77777777" w:rsidR="00811381" w:rsidRPr="009C42F1" w:rsidRDefault="00811381" w:rsidP="00B13FFD">
      <w:pPr>
        <w:keepNext/>
        <w:suppressAutoHyphens/>
        <w:ind w:firstLine="567"/>
        <w:jc w:val="both"/>
        <w:outlineLvl w:val="2"/>
        <w:rPr>
          <w:bCs/>
          <w:i/>
          <w:lang w:eastAsia="ar-SA"/>
        </w:rPr>
      </w:pPr>
      <w:bookmarkStart w:id="49" w:name="_Toc282347565"/>
      <w:bookmarkStart w:id="50" w:name="_Toc321209605"/>
      <w:bookmarkStart w:id="51" w:name="_Toc339819849"/>
      <w:bookmarkStart w:id="52" w:name="_Toc379186278"/>
      <w:bookmarkStart w:id="53" w:name="_Toc379293306"/>
      <w:bookmarkStart w:id="54" w:name="_Toc380051174"/>
      <w:bookmarkStart w:id="55" w:name="_Toc380581581"/>
      <w:bookmarkStart w:id="56" w:name="_Toc392516713"/>
      <w:bookmarkStart w:id="57" w:name="_Toc400454259"/>
      <w:bookmarkStart w:id="58" w:name="_Toc410315238"/>
      <w:bookmarkStart w:id="59" w:name="_Toc424120797"/>
      <w:bookmarkStart w:id="60" w:name="_Toc429415716"/>
      <w:bookmarkStart w:id="61" w:name="_Toc101362493"/>
      <w:bookmarkStart w:id="62" w:name="_Toc194484225"/>
      <w:r w:rsidRPr="009C42F1">
        <w:rPr>
          <w:bCs/>
          <w:i/>
          <w:lang w:eastAsia="ar-SA"/>
        </w:rPr>
        <w:t>Статья 3</w:t>
      </w:r>
      <w:r w:rsidR="000176F1" w:rsidRPr="009C42F1">
        <w:rPr>
          <w:bCs/>
          <w:i/>
          <w:lang w:eastAsia="ar-SA"/>
        </w:rPr>
        <w:t>4</w:t>
      </w:r>
      <w:r w:rsidRPr="009C42F1">
        <w:rPr>
          <w:bCs/>
          <w:i/>
          <w:lang w:eastAsia="ar-SA"/>
        </w:rPr>
        <w:t>. Действие настоящих правил по отношению к ранее возникшим правоотношениям</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FBEFB4E" w14:textId="77777777" w:rsidR="00E30C32" w:rsidRPr="009C42F1" w:rsidRDefault="00E30C32" w:rsidP="00B13FFD">
      <w:pPr>
        <w:widowControl w:val="0"/>
        <w:tabs>
          <w:tab w:val="left" w:pos="720"/>
        </w:tabs>
        <w:ind w:firstLine="567"/>
        <w:jc w:val="both"/>
        <w:rPr>
          <w:color w:val="000000"/>
        </w:rPr>
      </w:pPr>
      <w:r w:rsidRPr="009C42F1">
        <w:rPr>
          <w:color w:val="000000"/>
        </w:rPr>
        <w:t>1. Настоящие Правила вступают в силу со дня их официального опубликования.</w:t>
      </w:r>
    </w:p>
    <w:p w14:paraId="1CBBBB47" w14:textId="77777777" w:rsidR="00E30C32" w:rsidRPr="009C42F1" w:rsidRDefault="00E30C32" w:rsidP="00B13FFD">
      <w:pPr>
        <w:widowControl w:val="0"/>
        <w:tabs>
          <w:tab w:val="left" w:pos="720"/>
        </w:tabs>
        <w:ind w:firstLine="567"/>
        <w:jc w:val="both"/>
        <w:rPr>
          <w:color w:val="000000"/>
        </w:rPr>
      </w:pPr>
      <w:r w:rsidRPr="009C42F1">
        <w:rPr>
          <w:color w:val="000000"/>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14:paraId="690C4165" w14:textId="77777777" w:rsidR="00006C7D" w:rsidRPr="009C42F1" w:rsidRDefault="00E30C32" w:rsidP="00B13FFD">
      <w:pPr>
        <w:widowControl w:val="0"/>
        <w:tabs>
          <w:tab w:val="left" w:pos="720"/>
        </w:tabs>
        <w:ind w:firstLine="567"/>
        <w:jc w:val="both"/>
        <w:rPr>
          <w:color w:val="000000"/>
        </w:rPr>
      </w:pPr>
      <w:r w:rsidRPr="009C42F1">
        <w:rPr>
          <w:color w:val="000000"/>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14:paraId="1635BF26" w14:textId="77777777" w:rsidR="00E30C32" w:rsidRPr="009C42F1" w:rsidRDefault="00E30C32" w:rsidP="00B13FFD">
      <w:pPr>
        <w:widowControl w:val="0"/>
        <w:tabs>
          <w:tab w:val="left" w:pos="720"/>
        </w:tabs>
        <w:ind w:firstLine="567"/>
        <w:jc w:val="both"/>
        <w:rPr>
          <w:color w:val="000000"/>
        </w:rPr>
      </w:pPr>
    </w:p>
    <w:p w14:paraId="26F2C729" w14:textId="77777777" w:rsidR="00811381" w:rsidRPr="009C42F1" w:rsidRDefault="00811381" w:rsidP="00B13FFD">
      <w:pPr>
        <w:keepNext/>
        <w:suppressAutoHyphens/>
        <w:ind w:firstLine="567"/>
        <w:jc w:val="both"/>
        <w:outlineLvl w:val="2"/>
        <w:rPr>
          <w:bCs/>
          <w:i/>
          <w:lang w:eastAsia="ar-SA"/>
        </w:rPr>
      </w:pPr>
      <w:bookmarkStart w:id="63" w:name="_Toc282347566"/>
      <w:bookmarkStart w:id="64" w:name="_Toc321209606"/>
      <w:bookmarkStart w:id="65" w:name="_Toc339819850"/>
      <w:bookmarkStart w:id="66" w:name="_Toc379186279"/>
      <w:bookmarkStart w:id="67" w:name="_Toc379293307"/>
      <w:bookmarkStart w:id="68" w:name="_Toc380051175"/>
      <w:bookmarkStart w:id="69" w:name="_Toc380581582"/>
      <w:bookmarkStart w:id="70" w:name="_Toc392516714"/>
      <w:bookmarkStart w:id="71" w:name="_Toc400454260"/>
      <w:bookmarkStart w:id="72" w:name="_Toc410315239"/>
      <w:bookmarkStart w:id="73" w:name="_Toc424120798"/>
      <w:bookmarkStart w:id="74" w:name="_Toc429415717"/>
      <w:bookmarkStart w:id="75" w:name="_Toc101362494"/>
      <w:bookmarkStart w:id="76" w:name="_Toc194484226"/>
      <w:r w:rsidRPr="009C42F1">
        <w:rPr>
          <w:bCs/>
          <w:i/>
          <w:lang w:eastAsia="ar-SA"/>
        </w:rPr>
        <w:t>Статья 3</w:t>
      </w:r>
      <w:r w:rsidR="000176F1" w:rsidRPr="009C42F1">
        <w:rPr>
          <w:bCs/>
          <w:i/>
          <w:lang w:eastAsia="ar-SA"/>
        </w:rPr>
        <w:t>5</w:t>
      </w:r>
      <w:r w:rsidRPr="009C42F1">
        <w:rPr>
          <w:bCs/>
          <w:i/>
          <w:lang w:eastAsia="ar-SA"/>
        </w:rPr>
        <w:t>. Действие настоящих правил по отношению к градостроительной документации</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ACF25C5" w14:textId="77777777" w:rsidR="00BF71FC" w:rsidRPr="009C42F1" w:rsidRDefault="00BF71FC" w:rsidP="00B13FFD">
      <w:pPr>
        <w:ind w:firstLine="567"/>
        <w:jc w:val="both"/>
        <w:rPr>
          <w:lang w:eastAsia="ar-SA" w:bidi="en-US"/>
        </w:rPr>
      </w:pPr>
      <w:r w:rsidRPr="009C42F1">
        <w:rPr>
          <w:lang w:eastAsia="ar-SA" w:bidi="en-US"/>
        </w:rPr>
        <w:t>1. На основании утвержденных Правил Администрация Панкрушихинского района Алтайского края вправе принимать решения:</w:t>
      </w:r>
    </w:p>
    <w:p w14:paraId="6034AE74" w14:textId="77777777" w:rsidR="00A352B3" w:rsidRPr="009C42F1" w:rsidRDefault="00E30C32" w:rsidP="00B13FFD">
      <w:pPr>
        <w:ind w:firstLine="567"/>
        <w:jc w:val="both"/>
        <w:rPr>
          <w:lang w:eastAsia="ar-SA" w:bidi="en-US"/>
        </w:rPr>
      </w:pPr>
      <w:r w:rsidRPr="009C42F1">
        <w:rPr>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14:paraId="0742B1F8" w14:textId="0A89B6C1" w:rsidR="008A2B84" w:rsidRPr="009C42F1" w:rsidRDefault="00E30C32" w:rsidP="00B13FFD">
      <w:pPr>
        <w:ind w:firstLine="567"/>
        <w:jc w:val="both"/>
        <w:rPr>
          <w:rFonts w:eastAsiaTheme="majorEastAsia"/>
          <w:b/>
        </w:rPr>
      </w:pPr>
      <w:r w:rsidRPr="009C42F1">
        <w:rPr>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sectPr w:rsidR="008A2B84" w:rsidRPr="009C42F1" w:rsidSect="006044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2405E" w14:textId="77777777" w:rsidR="00D4298F" w:rsidRDefault="00D4298F">
      <w:r>
        <w:separator/>
      </w:r>
    </w:p>
  </w:endnote>
  <w:endnote w:type="continuationSeparator" w:id="0">
    <w:p w14:paraId="01A88936" w14:textId="77777777" w:rsidR="00D4298F" w:rsidRDefault="00D4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964730"/>
      <w:docPartObj>
        <w:docPartGallery w:val="Page Numbers (Bottom of Page)"/>
        <w:docPartUnique/>
      </w:docPartObj>
    </w:sdtPr>
    <w:sdtEndPr/>
    <w:sdtContent>
      <w:p w14:paraId="343FFEA6" w14:textId="77777777" w:rsidR="00385001" w:rsidRPr="00C93D59" w:rsidRDefault="00385001">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14:paraId="1619010C" w14:textId="77777777" w:rsidR="00385001" w:rsidRPr="0099659C" w:rsidRDefault="00385001" w:rsidP="00363FB3">
    <w:pPr>
      <w:widowControl w:val="0"/>
      <w:autoSpaceDE w:val="0"/>
      <w:autoSpaceDN w:val="0"/>
      <w:spacing w:line="14" w:lineRule="auto"/>
      <w:rPr>
        <w:sz w:val="2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631418"/>
      <w:docPartObj>
        <w:docPartGallery w:val="Page Numbers (Bottom of Page)"/>
        <w:docPartUnique/>
      </w:docPartObj>
    </w:sdtPr>
    <w:sdtEndPr/>
    <w:sdtContent>
      <w:p w14:paraId="2478F19D" w14:textId="77777777" w:rsidR="00385001" w:rsidRPr="00E11DF0" w:rsidRDefault="00385001">
        <w:pPr>
          <w:pStyle w:val="a7"/>
          <w:jc w:val="right"/>
        </w:pPr>
        <w:r w:rsidRPr="00E11DF0">
          <w:fldChar w:fldCharType="begin"/>
        </w:r>
        <w:r w:rsidRPr="00E11DF0">
          <w:instrText>PAGE   \* MERGEFORMAT</w:instrText>
        </w:r>
        <w:r w:rsidRPr="00E11DF0">
          <w:fldChar w:fldCharType="separate"/>
        </w:r>
        <w:r w:rsidR="00046652">
          <w:rPr>
            <w:noProof/>
          </w:rPr>
          <w:t>20</w:t>
        </w:r>
        <w:r w:rsidRPr="00E11DF0">
          <w:fldChar w:fldCharType="end"/>
        </w:r>
      </w:p>
    </w:sdtContent>
  </w:sdt>
  <w:p w14:paraId="4ED9E6C1" w14:textId="77777777" w:rsidR="00385001" w:rsidRPr="00E11DF0" w:rsidRDefault="00385001" w:rsidP="00363FB3">
    <w:pPr>
      <w:pStyle w:val="a7"/>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4E03" w14:textId="77777777" w:rsidR="00D4298F" w:rsidRDefault="00D4298F">
      <w:r>
        <w:separator/>
      </w:r>
    </w:p>
  </w:footnote>
  <w:footnote w:type="continuationSeparator" w:id="0">
    <w:p w14:paraId="744D66AF" w14:textId="77777777" w:rsidR="00D4298F" w:rsidRDefault="00D4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96B8" w14:textId="77777777" w:rsidR="00385001" w:rsidRDefault="003850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2510A6"/>
    <w:multiLevelType w:val="hybridMultilevel"/>
    <w:tmpl w:val="CA2EF358"/>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7E5F34"/>
    <w:multiLevelType w:val="hybridMultilevel"/>
    <w:tmpl w:val="1D709848"/>
    <w:lvl w:ilvl="0" w:tplc="D5D04F52">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695B4A"/>
    <w:multiLevelType w:val="multilevel"/>
    <w:tmpl w:val="CEB236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24B74BF4"/>
    <w:multiLevelType w:val="hybridMultilevel"/>
    <w:tmpl w:val="1B7CAE6C"/>
    <w:lvl w:ilvl="0" w:tplc="E0387D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E77896"/>
    <w:multiLevelType w:val="hybridMultilevel"/>
    <w:tmpl w:val="D6C6FF48"/>
    <w:lvl w:ilvl="0" w:tplc="D5D04F52">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756AF6"/>
    <w:multiLevelType w:val="multilevel"/>
    <w:tmpl w:val="B0FAEF62"/>
    <w:lvl w:ilvl="0">
      <w:start w:val="1"/>
      <w:numFmt w:val="decimal"/>
      <w:lvlText w:val="%1."/>
      <w:lvlJc w:val="left"/>
      <w:pPr>
        <w:ind w:left="1245" w:hanging="525"/>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8292D39"/>
    <w:multiLevelType w:val="hybridMultilevel"/>
    <w:tmpl w:val="CD78236A"/>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23818F3"/>
    <w:multiLevelType w:val="hybridMultilevel"/>
    <w:tmpl w:val="BFAEE5E2"/>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24505C5"/>
    <w:multiLevelType w:val="hybridMultilevel"/>
    <w:tmpl w:val="148ED81C"/>
    <w:lvl w:ilvl="0" w:tplc="B5ECC0DE">
      <w:start w:val="1"/>
      <w:numFmt w:val="decimal"/>
      <w:lvlText w:val="%1)"/>
      <w:lvlJc w:val="left"/>
      <w:pPr>
        <w:ind w:left="1069" w:hanging="360"/>
      </w:pPr>
      <w:rPr>
        <w:rFonts w:hint="default"/>
      </w:rPr>
    </w:lvl>
    <w:lvl w:ilvl="1" w:tplc="617AFC9C">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58C2A98"/>
    <w:multiLevelType w:val="multilevel"/>
    <w:tmpl w:val="7ADE201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8" w15:restartNumberingAfterBreak="0">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6CC745A"/>
    <w:multiLevelType w:val="hybridMultilevel"/>
    <w:tmpl w:val="2D1605B0"/>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481CFA"/>
    <w:multiLevelType w:val="hybridMultilevel"/>
    <w:tmpl w:val="A9721A1E"/>
    <w:lvl w:ilvl="0" w:tplc="D5D04F52">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4500969">
    <w:abstractNumId w:val="32"/>
  </w:num>
  <w:num w:numId="2" w16cid:durableId="1706708392">
    <w:abstractNumId w:val="30"/>
  </w:num>
  <w:num w:numId="3" w16cid:durableId="562831485">
    <w:abstractNumId w:val="16"/>
  </w:num>
  <w:num w:numId="4" w16cid:durableId="1478112269">
    <w:abstractNumId w:val="26"/>
  </w:num>
  <w:num w:numId="5" w16cid:durableId="355691852">
    <w:abstractNumId w:val="13"/>
  </w:num>
  <w:num w:numId="6" w16cid:durableId="438571750">
    <w:abstractNumId w:val="3"/>
  </w:num>
  <w:num w:numId="7" w16cid:durableId="85806712">
    <w:abstractNumId w:val="12"/>
  </w:num>
  <w:num w:numId="8" w16cid:durableId="1081290549">
    <w:abstractNumId w:val="17"/>
  </w:num>
  <w:num w:numId="9" w16cid:durableId="1804345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481197">
    <w:abstractNumId w:val="5"/>
  </w:num>
  <w:num w:numId="11" w16cid:durableId="402026783">
    <w:abstractNumId w:val="28"/>
  </w:num>
  <w:num w:numId="12" w16cid:durableId="1284800243">
    <w:abstractNumId w:val="8"/>
  </w:num>
  <w:num w:numId="13" w16cid:durableId="667486825">
    <w:abstractNumId w:val="7"/>
  </w:num>
  <w:num w:numId="14" w16cid:durableId="1738547204">
    <w:abstractNumId w:val="23"/>
  </w:num>
  <w:num w:numId="15" w16cid:durableId="1638493921">
    <w:abstractNumId w:val="2"/>
  </w:num>
  <w:num w:numId="16" w16cid:durableId="112361132">
    <w:abstractNumId w:val="0"/>
  </w:num>
  <w:num w:numId="17" w16cid:durableId="533884150">
    <w:abstractNumId w:val="22"/>
  </w:num>
  <w:num w:numId="18" w16cid:durableId="1388726039">
    <w:abstractNumId w:val="25"/>
  </w:num>
  <w:num w:numId="19" w16cid:durableId="663243049">
    <w:abstractNumId w:val="20"/>
  </w:num>
  <w:num w:numId="20" w16cid:durableId="1415664177">
    <w:abstractNumId w:val="4"/>
  </w:num>
  <w:num w:numId="21" w16cid:durableId="1667130083">
    <w:abstractNumId w:val="34"/>
  </w:num>
  <w:num w:numId="22" w16cid:durableId="3215551">
    <w:abstractNumId w:val="21"/>
  </w:num>
  <w:num w:numId="23" w16cid:durableId="17948635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9778929">
    <w:abstractNumId w:val="9"/>
  </w:num>
  <w:num w:numId="25" w16cid:durableId="112526281">
    <w:abstractNumId w:val="33"/>
  </w:num>
  <w:num w:numId="26" w16cid:durableId="87427015">
    <w:abstractNumId w:val="14"/>
  </w:num>
  <w:num w:numId="27" w16cid:durableId="278490843">
    <w:abstractNumId w:val="11"/>
  </w:num>
  <w:num w:numId="28" w16cid:durableId="1276408418">
    <w:abstractNumId w:val="24"/>
  </w:num>
  <w:num w:numId="29" w16cid:durableId="776875429">
    <w:abstractNumId w:val="15"/>
  </w:num>
  <w:num w:numId="30" w16cid:durableId="1777670049">
    <w:abstractNumId w:val="19"/>
  </w:num>
  <w:num w:numId="31" w16cid:durableId="1023630884">
    <w:abstractNumId w:val="29"/>
  </w:num>
  <w:num w:numId="32" w16cid:durableId="507863608">
    <w:abstractNumId w:val="18"/>
  </w:num>
  <w:num w:numId="33" w16cid:durableId="1845196087">
    <w:abstractNumId w:val="1"/>
  </w:num>
  <w:num w:numId="34" w16cid:durableId="1058818533">
    <w:abstractNumId w:val="10"/>
  </w:num>
  <w:num w:numId="35" w16cid:durableId="1867791633">
    <w:abstractNumId w:val="31"/>
  </w:num>
  <w:num w:numId="36" w16cid:durableId="88606368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A9"/>
    <w:rsid w:val="00006045"/>
    <w:rsid w:val="00006C7D"/>
    <w:rsid w:val="00016E17"/>
    <w:rsid w:val="000176F1"/>
    <w:rsid w:val="00036CAF"/>
    <w:rsid w:val="00046652"/>
    <w:rsid w:val="0005389D"/>
    <w:rsid w:val="000722C0"/>
    <w:rsid w:val="000726DA"/>
    <w:rsid w:val="00076AD7"/>
    <w:rsid w:val="000839C8"/>
    <w:rsid w:val="00085CBB"/>
    <w:rsid w:val="000959E7"/>
    <w:rsid w:val="000A055D"/>
    <w:rsid w:val="000A325A"/>
    <w:rsid w:val="000A6875"/>
    <w:rsid w:val="000B5350"/>
    <w:rsid w:val="000C1D39"/>
    <w:rsid w:val="000C512C"/>
    <w:rsid w:val="000C6477"/>
    <w:rsid w:val="000C73FD"/>
    <w:rsid w:val="000D422C"/>
    <w:rsid w:val="000E6658"/>
    <w:rsid w:val="000F0552"/>
    <w:rsid w:val="000F51CD"/>
    <w:rsid w:val="000F6E88"/>
    <w:rsid w:val="00100C41"/>
    <w:rsid w:val="00105386"/>
    <w:rsid w:val="001055DF"/>
    <w:rsid w:val="0011065D"/>
    <w:rsid w:val="00132676"/>
    <w:rsid w:val="00137436"/>
    <w:rsid w:val="00147C15"/>
    <w:rsid w:val="001509C1"/>
    <w:rsid w:val="00153305"/>
    <w:rsid w:val="0015345B"/>
    <w:rsid w:val="00171C1D"/>
    <w:rsid w:val="0017539A"/>
    <w:rsid w:val="001B043C"/>
    <w:rsid w:val="001B1BE1"/>
    <w:rsid w:val="001B4702"/>
    <w:rsid w:val="001C043F"/>
    <w:rsid w:val="001E2DF2"/>
    <w:rsid w:val="001E456E"/>
    <w:rsid w:val="001E765C"/>
    <w:rsid w:val="001E78A6"/>
    <w:rsid w:val="001F3757"/>
    <w:rsid w:val="00202184"/>
    <w:rsid w:val="00203B79"/>
    <w:rsid w:val="00203D57"/>
    <w:rsid w:val="0022195C"/>
    <w:rsid w:val="00224F97"/>
    <w:rsid w:val="00232616"/>
    <w:rsid w:val="00251E94"/>
    <w:rsid w:val="00252D38"/>
    <w:rsid w:val="002639AC"/>
    <w:rsid w:val="00266466"/>
    <w:rsid w:val="002709C6"/>
    <w:rsid w:val="00273E35"/>
    <w:rsid w:val="00276145"/>
    <w:rsid w:val="002801FE"/>
    <w:rsid w:val="00285A48"/>
    <w:rsid w:val="002A6567"/>
    <w:rsid w:val="002A7430"/>
    <w:rsid w:val="002B196D"/>
    <w:rsid w:val="002B1FDC"/>
    <w:rsid w:val="002C3D30"/>
    <w:rsid w:val="002C7B7C"/>
    <w:rsid w:val="002F0326"/>
    <w:rsid w:val="002F2020"/>
    <w:rsid w:val="002F42D4"/>
    <w:rsid w:val="002F6436"/>
    <w:rsid w:val="0031228F"/>
    <w:rsid w:val="00315C2B"/>
    <w:rsid w:val="003225D3"/>
    <w:rsid w:val="00330663"/>
    <w:rsid w:val="00336399"/>
    <w:rsid w:val="00336483"/>
    <w:rsid w:val="00340386"/>
    <w:rsid w:val="0034135A"/>
    <w:rsid w:val="003463DA"/>
    <w:rsid w:val="00350D1A"/>
    <w:rsid w:val="0036063D"/>
    <w:rsid w:val="0036199B"/>
    <w:rsid w:val="00362589"/>
    <w:rsid w:val="00363FB3"/>
    <w:rsid w:val="00364B98"/>
    <w:rsid w:val="00370C39"/>
    <w:rsid w:val="00371646"/>
    <w:rsid w:val="00381138"/>
    <w:rsid w:val="00385001"/>
    <w:rsid w:val="003C2360"/>
    <w:rsid w:val="003C750A"/>
    <w:rsid w:val="003D13AF"/>
    <w:rsid w:val="003E44CB"/>
    <w:rsid w:val="003F002D"/>
    <w:rsid w:val="003F122E"/>
    <w:rsid w:val="00414274"/>
    <w:rsid w:val="0043288E"/>
    <w:rsid w:val="004412B2"/>
    <w:rsid w:val="00443920"/>
    <w:rsid w:val="00447978"/>
    <w:rsid w:val="00450DB2"/>
    <w:rsid w:val="00460B9D"/>
    <w:rsid w:val="00463B3C"/>
    <w:rsid w:val="00464FB3"/>
    <w:rsid w:val="00472A26"/>
    <w:rsid w:val="00473FE6"/>
    <w:rsid w:val="00475D68"/>
    <w:rsid w:val="004878F7"/>
    <w:rsid w:val="00487D97"/>
    <w:rsid w:val="004A09A6"/>
    <w:rsid w:val="004B7A8E"/>
    <w:rsid w:val="004C0F5B"/>
    <w:rsid w:val="004D328F"/>
    <w:rsid w:val="004E70A6"/>
    <w:rsid w:val="0050581B"/>
    <w:rsid w:val="00510CAE"/>
    <w:rsid w:val="00515652"/>
    <w:rsid w:val="005163C0"/>
    <w:rsid w:val="00516F38"/>
    <w:rsid w:val="005279AF"/>
    <w:rsid w:val="005333EA"/>
    <w:rsid w:val="00534F02"/>
    <w:rsid w:val="005427A7"/>
    <w:rsid w:val="00561AE9"/>
    <w:rsid w:val="00564485"/>
    <w:rsid w:val="005663A7"/>
    <w:rsid w:val="00572317"/>
    <w:rsid w:val="00580918"/>
    <w:rsid w:val="005A18F5"/>
    <w:rsid w:val="005B0F93"/>
    <w:rsid w:val="005B4F32"/>
    <w:rsid w:val="005B52ED"/>
    <w:rsid w:val="0060313B"/>
    <w:rsid w:val="00604491"/>
    <w:rsid w:val="0063409D"/>
    <w:rsid w:val="00646646"/>
    <w:rsid w:val="0065088D"/>
    <w:rsid w:val="006518D2"/>
    <w:rsid w:val="006524C9"/>
    <w:rsid w:val="0066374D"/>
    <w:rsid w:val="006677C7"/>
    <w:rsid w:val="0067606A"/>
    <w:rsid w:val="00687BA7"/>
    <w:rsid w:val="0069096E"/>
    <w:rsid w:val="00692721"/>
    <w:rsid w:val="00692969"/>
    <w:rsid w:val="006A214E"/>
    <w:rsid w:val="006A46F2"/>
    <w:rsid w:val="006C7255"/>
    <w:rsid w:val="006C7829"/>
    <w:rsid w:val="006D7A85"/>
    <w:rsid w:val="006E6EE8"/>
    <w:rsid w:val="00705410"/>
    <w:rsid w:val="007133D1"/>
    <w:rsid w:val="00715969"/>
    <w:rsid w:val="00717E68"/>
    <w:rsid w:val="00720294"/>
    <w:rsid w:val="00730487"/>
    <w:rsid w:val="007409EC"/>
    <w:rsid w:val="00740CB6"/>
    <w:rsid w:val="007431DD"/>
    <w:rsid w:val="007450F5"/>
    <w:rsid w:val="00761FCD"/>
    <w:rsid w:val="007A41F5"/>
    <w:rsid w:val="007A5934"/>
    <w:rsid w:val="007B13EF"/>
    <w:rsid w:val="007B18C7"/>
    <w:rsid w:val="007C0F88"/>
    <w:rsid w:val="007C6369"/>
    <w:rsid w:val="007D74E1"/>
    <w:rsid w:val="007E2FF0"/>
    <w:rsid w:val="007F0296"/>
    <w:rsid w:val="00805C80"/>
    <w:rsid w:val="00811381"/>
    <w:rsid w:val="00814C58"/>
    <w:rsid w:val="008202D9"/>
    <w:rsid w:val="008212F8"/>
    <w:rsid w:val="00830EEB"/>
    <w:rsid w:val="00837533"/>
    <w:rsid w:val="00840536"/>
    <w:rsid w:val="008431B4"/>
    <w:rsid w:val="00850660"/>
    <w:rsid w:val="008561C9"/>
    <w:rsid w:val="00870790"/>
    <w:rsid w:val="0087162C"/>
    <w:rsid w:val="00883684"/>
    <w:rsid w:val="008854C0"/>
    <w:rsid w:val="00886DE8"/>
    <w:rsid w:val="008A2B84"/>
    <w:rsid w:val="008A46F6"/>
    <w:rsid w:val="008B709A"/>
    <w:rsid w:val="008C247C"/>
    <w:rsid w:val="008D0693"/>
    <w:rsid w:val="008D22E6"/>
    <w:rsid w:val="008E0C46"/>
    <w:rsid w:val="008E0ED7"/>
    <w:rsid w:val="008E69B2"/>
    <w:rsid w:val="008F3E6E"/>
    <w:rsid w:val="008F687E"/>
    <w:rsid w:val="00923BBA"/>
    <w:rsid w:val="00926CE1"/>
    <w:rsid w:val="00930520"/>
    <w:rsid w:val="009318C6"/>
    <w:rsid w:val="00933441"/>
    <w:rsid w:val="00945FED"/>
    <w:rsid w:val="00947339"/>
    <w:rsid w:val="00956527"/>
    <w:rsid w:val="0096742A"/>
    <w:rsid w:val="00972CD8"/>
    <w:rsid w:val="0098146B"/>
    <w:rsid w:val="009815F1"/>
    <w:rsid w:val="00981EFE"/>
    <w:rsid w:val="009A2E35"/>
    <w:rsid w:val="009B1A20"/>
    <w:rsid w:val="009B32D7"/>
    <w:rsid w:val="009B69E6"/>
    <w:rsid w:val="009C0033"/>
    <w:rsid w:val="009C3F12"/>
    <w:rsid w:val="009C41BF"/>
    <w:rsid w:val="009C42F1"/>
    <w:rsid w:val="009D2815"/>
    <w:rsid w:val="009D65ED"/>
    <w:rsid w:val="009E2E56"/>
    <w:rsid w:val="009E3541"/>
    <w:rsid w:val="009E4841"/>
    <w:rsid w:val="009E605E"/>
    <w:rsid w:val="00A031B7"/>
    <w:rsid w:val="00A0506A"/>
    <w:rsid w:val="00A20D7E"/>
    <w:rsid w:val="00A352B3"/>
    <w:rsid w:val="00A42A8A"/>
    <w:rsid w:val="00A465B4"/>
    <w:rsid w:val="00A60559"/>
    <w:rsid w:val="00A6588F"/>
    <w:rsid w:val="00A660F5"/>
    <w:rsid w:val="00A664D3"/>
    <w:rsid w:val="00A73C5F"/>
    <w:rsid w:val="00AA255A"/>
    <w:rsid w:val="00AA28E5"/>
    <w:rsid w:val="00AA2A51"/>
    <w:rsid w:val="00AA6BEF"/>
    <w:rsid w:val="00AB4447"/>
    <w:rsid w:val="00AB60D6"/>
    <w:rsid w:val="00AC16B2"/>
    <w:rsid w:val="00AC24F3"/>
    <w:rsid w:val="00AC515A"/>
    <w:rsid w:val="00AE0C79"/>
    <w:rsid w:val="00AF2E07"/>
    <w:rsid w:val="00AF3215"/>
    <w:rsid w:val="00B1015A"/>
    <w:rsid w:val="00B13CE5"/>
    <w:rsid w:val="00B13FFD"/>
    <w:rsid w:val="00B315D1"/>
    <w:rsid w:val="00B3457F"/>
    <w:rsid w:val="00B45EE2"/>
    <w:rsid w:val="00B47D7E"/>
    <w:rsid w:val="00B5213A"/>
    <w:rsid w:val="00B56561"/>
    <w:rsid w:val="00B60BDF"/>
    <w:rsid w:val="00B62F37"/>
    <w:rsid w:val="00B64A22"/>
    <w:rsid w:val="00B72E69"/>
    <w:rsid w:val="00B75619"/>
    <w:rsid w:val="00B935CB"/>
    <w:rsid w:val="00BA1431"/>
    <w:rsid w:val="00BB00F3"/>
    <w:rsid w:val="00BC3D83"/>
    <w:rsid w:val="00BD1832"/>
    <w:rsid w:val="00BD2DFE"/>
    <w:rsid w:val="00BD7C62"/>
    <w:rsid w:val="00BE0388"/>
    <w:rsid w:val="00BE1F14"/>
    <w:rsid w:val="00BE3A30"/>
    <w:rsid w:val="00BF3456"/>
    <w:rsid w:val="00BF71FC"/>
    <w:rsid w:val="00BF7DAC"/>
    <w:rsid w:val="00C02F61"/>
    <w:rsid w:val="00C0360C"/>
    <w:rsid w:val="00C0532F"/>
    <w:rsid w:val="00C276CA"/>
    <w:rsid w:val="00C50040"/>
    <w:rsid w:val="00C76F36"/>
    <w:rsid w:val="00C92D61"/>
    <w:rsid w:val="00C9463E"/>
    <w:rsid w:val="00CB2DBE"/>
    <w:rsid w:val="00CB6AD6"/>
    <w:rsid w:val="00CB7407"/>
    <w:rsid w:val="00CC0F9F"/>
    <w:rsid w:val="00CC263F"/>
    <w:rsid w:val="00CC30D7"/>
    <w:rsid w:val="00CD7A5C"/>
    <w:rsid w:val="00CD7DC3"/>
    <w:rsid w:val="00CE4112"/>
    <w:rsid w:val="00CE6D6D"/>
    <w:rsid w:val="00D017E6"/>
    <w:rsid w:val="00D02F6E"/>
    <w:rsid w:val="00D061F1"/>
    <w:rsid w:val="00D123CF"/>
    <w:rsid w:val="00D247DB"/>
    <w:rsid w:val="00D26421"/>
    <w:rsid w:val="00D34955"/>
    <w:rsid w:val="00D375B0"/>
    <w:rsid w:val="00D4298F"/>
    <w:rsid w:val="00D55BC2"/>
    <w:rsid w:val="00D567E0"/>
    <w:rsid w:val="00D57AFE"/>
    <w:rsid w:val="00D6427D"/>
    <w:rsid w:val="00D72470"/>
    <w:rsid w:val="00D73F3A"/>
    <w:rsid w:val="00D92AF1"/>
    <w:rsid w:val="00D9794A"/>
    <w:rsid w:val="00DA5992"/>
    <w:rsid w:val="00DB1A61"/>
    <w:rsid w:val="00DB6C43"/>
    <w:rsid w:val="00DD3A2D"/>
    <w:rsid w:val="00DF355E"/>
    <w:rsid w:val="00E3021F"/>
    <w:rsid w:val="00E30C32"/>
    <w:rsid w:val="00E3355F"/>
    <w:rsid w:val="00E4154C"/>
    <w:rsid w:val="00E434FA"/>
    <w:rsid w:val="00E5057B"/>
    <w:rsid w:val="00E5527F"/>
    <w:rsid w:val="00E6196A"/>
    <w:rsid w:val="00E7137E"/>
    <w:rsid w:val="00E74290"/>
    <w:rsid w:val="00E754F5"/>
    <w:rsid w:val="00E93B49"/>
    <w:rsid w:val="00EA7C52"/>
    <w:rsid w:val="00EB45FF"/>
    <w:rsid w:val="00EC3484"/>
    <w:rsid w:val="00EC5D3F"/>
    <w:rsid w:val="00ED317F"/>
    <w:rsid w:val="00EE4A5D"/>
    <w:rsid w:val="00F023C9"/>
    <w:rsid w:val="00F05EE3"/>
    <w:rsid w:val="00F0698E"/>
    <w:rsid w:val="00F44C2A"/>
    <w:rsid w:val="00F57520"/>
    <w:rsid w:val="00F62732"/>
    <w:rsid w:val="00F862A9"/>
    <w:rsid w:val="00FA0B2A"/>
    <w:rsid w:val="00FA5B7D"/>
    <w:rsid w:val="00FB4CBF"/>
    <w:rsid w:val="00FB5042"/>
    <w:rsid w:val="00FC07F3"/>
    <w:rsid w:val="00FC71C8"/>
    <w:rsid w:val="00FD4B51"/>
    <w:rsid w:val="00FE1B20"/>
    <w:rsid w:val="00FF08D1"/>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44B684"/>
  <w15:chartTrackingRefBased/>
  <w15:docId w15:val="{6FC2170A-5EDF-49B9-87DD-D594D066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D7D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64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F862A9"/>
    <w:pPr>
      <w:keepNext/>
      <w:suppressAutoHyphens/>
      <w:spacing w:before="240" w:after="240"/>
      <w:outlineLvl w:val="1"/>
    </w:pPr>
    <w:rPr>
      <w:rFonts w:cs="Arial"/>
      <w:b/>
      <w:bCs/>
      <w:i/>
      <w:iCs/>
      <w:szCs w:val="28"/>
    </w:rPr>
  </w:style>
  <w:style w:type="paragraph" w:styleId="3">
    <w:name w:val="heading 3"/>
    <w:basedOn w:val="a0"/>
    <w:next w:val="a0"/>
    <w:link w:val="30"/>
    <w:qFormat/>
    <w:rsid w:val="00F862A9"/>
    <w:pPr>
      <w:keepNext/>
      <w:suppressAutoHyphens/>
      <w:spacing w:before="180" w:after="120"/>
      <w:outlineLvl w:val="2"/>
    </w:pPr>
    <w:rPr>
      <w:rFonts w:cs="Arial"/>
      <w:b/>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F862A9"/>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F862A9"/>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F862A9"/>
    <w:pPr>
      <w:tabs>
        <w:tab w:val="center" w:pos="4677"/>
        <w:tab w:val="right" w:pos="9355"/>
      </w:tabs>
    </w:pPr>
  </w:style>
  <w:style w:type="character" w:customStyle="1" w:styleId="a6">
    <w:name w:val="Верхний колонтитул Знак"/>
    <w:basedOn w:val="a2"/>
    <w:link w:val="a5"/>
    <w:uiPriority w:val="99"/>
    <w:rsid w:val="00F862A9"/>
    <w:rPr>
      <w:rFonts w:ascii="Calibri" w:eastAsia="Calibri" w:hAnsi="Calibri" w:cs="Times New Roman"/>
    </w:rPr>
  </w:style>
  <w:style w:type="paragraph" w:styleId="a7">
    <w:name w:val="footer"/>
    <w:basedOn w:val="a0"/>
    <w:link w:val="a8"/>
    <w:uiPriority w:val="99"/>
    <w:unhideWhenUsed/>
    <w:rsid w:val="00F862A9"/>
    <w:pPr>
      <w:tabs>
        <w:tab w:val="center" w:pos="4677"/>
        <w:tab w:val="right" w:pos="9355"/>
      </w:tabs>
    </w:pPr>
  </w:style>
  <w:style w:type="character" w:customStyle="1" w:styleId="a8">
    <w:name w:val="Нижний колонтитул Знак"/>
    <w:basedOn w:val="a2"/>
    <w:link w:val="a7"/>
    <w:uiPriority w:val="99"/>
    <w:rsid w:val="00F862A9"/>
    <w:rPr>
      <w:rFonts w:ascii="Calibri" w:eastAsia="Calibri" w:hAnsi="Calibri" w:cs="Times New Roman"/>
    </w:rPr>
  </w:style>
  <w:style w:type="paragraph" w:customStyle="1" w:styleId="a1">
    <w:name w:val="Обычный текст"/>
    <w:basedOn w:val="a0"/>
    <w:qFormat/>
    <w:rsid w:val="00F862A9"/>
    <w:pPr>
      <w:ind w:firstLine="709"/>
      <w:jc w:val="both"/>
    </w:pPr>
    <w:rPr>
      <w:lang w:val="en-US" w:eastAsia="ar-SA" w:bidi="en-US"/>
    </w:rPr>
  </w:style>
  <w:style w:type="character" w:styleId="a9">
    <w:name w:val="Hyperlink"/>
    <w:basedOn w:val="a2"/>
    <w:uiPriority w:val="99"/>
    <w:unhideWhenUsed/>
    <w:rsid w:val="00F862A9"/>
    <w:rPr>
      <w:color w:val="0000FF"/>
      <w:u w:val="single"/>
    </w:rPr>
  </w:style>
  <w:style w:type="paragraph" w:styleId="11">
    <w:name w:val="toc 1"/>
    <w:basedOn w:val="a0"/>
    <w:next w:val="a0"/>
    <w:autoRedefine/>
    <w:uiPriority w:val="39"/>
    <w:qFormat/>
    <w:rsid w:val="00930520"/>
    <w:pPr>
      <w:tabs>
        <w:tab w:val="right" w:leader="dot" w:pos="9344"/>
      </w:tabs>
      <w:spacing w:before="120" w:after="120"/>
      <w:ind w:right="340"/>
    </w:pPr>
    <w:rPr>
      <w:b/>
      <w:bCs/>
      <w:caps/>
      <w:szCs w:val="32"/>
    </w:rPr>
  </w:style>
  <w:style w:type="paragraph" w:styleId="21">
    <w:name w:val="toc 2"/>
    <w:basedOn w:val="a0"/>
    <w:next w:val="a0"/>
    <w:autoRedefine/>
    <w:uiPriority w:val="39"/>
    <w:unhideWhenUsed/>
    <w:qFormat/>
    <w:rsid w:val="005279AF"/>
    <w:pPr>
      <w:tabs>
        <w:tab w:val="right" w:leader="dot" w:pos="9344"/>
      </w:tabs>
      <w:ind w:left="426" w:right="340"/>
      <w:jc w:val="both"/>
    </w:pPr>
    <w:rPr>
      <w:b/>
      <w:bCs/>
      <w:iCs/>
      <w:noProof/>
      <w:szCs w:val="20"/>
      <w:lang w:bidi="en-US"/>
    </w:rPr>
  </w:style>
  <w:style w:type="paragraph" w:styleId="31">
    <w:name w:val="toc 3"/>
    <w:basedOn w:val="a0"/>
    <w:next w:val="a0"/>
    <w:autoRedefine/>
    <w:uiPriority w:val="39"/>
    <w:unhideWhenUsed/>
    <w:qFormat/>
    <w:rsid w:val="00F862A9"/>
    <w:pPr>
      <w:tabs>
        <w:tab w:val="right" w:leader="dot" w:pos="9344"/>
      </w:tabs>
      <w:ind w:left="567" w:right="340"/>
      <w:jc w:val="both"/>
    </w:pPr>
    <w:rPr>
      <w:szCs w:val="20"/>
    </w:rPr>
  </w:style>
  <w:style w:type="table" w:customStyle="1" w:styleId="TableNormal">
    <w:name w:val="Table Normal"/>
    <w:uiPriority w:val="2"/>
    <w:semiHidden/>
    <w:unhideWhenUsed/>
    <w:qFormat/>
    <w:rsid w:val="00F862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F862A9"/>
    <w:pPr>
      <w:widowControl w:val="0"/>
      <w:autoSpaceDE w:val="0"/>
      <w:autoSpaceDN w:val="0"/>
      <w:ind w:left="1390" w:firstLine="709"/>
      <w:jc w:val="both"/>
      <w:outlineLvl w:val="2"/>
    </w:pPr>
    <w:rPr>
      <w:b/>
      <w:bCs/>
      <w:lang w:val="en-US"/>
    </w:rPr>
  </w:style>
  <w:style w:type="paragraph" w:styleId="aa">
    <w:name w:val="List Paragraph"/>
    <w:basedOn w:val="a0"/>
    <w:qFormat/>
    <w:rsid w:val="00BF3456"/>
    <w:pPr>
      <w:spacing w:after="200" w:line="276" w:lineRule="auto"/>
      <w:ind w:left="720"/>
      <w:contextualSpacing/>
    </w:pPr>
  </w:style>
  <w:style w:type="paragraph" w:customStyle="1" w:styleId="ConsPlusTitle">
    <w:name w:val="ConsPlusTitle"/>
    <w:rsid w:val="009D2815"/>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uiPriority w:val="99"/>
    <w:rsid w:val="00850660"/>
  </w:style>
  <w:style w:type="paragraph" w:styleId="ac">
    <w:name w:val="Body Text Indent"/>
    <w:basedOn w:val="a0"/>
    <w:link w:val="ad"/>
    <w:rsid w:val="00850660"/>
    <w:pPr>
      <w:spacing w:after="120"/>
      <w:ind w:left="283"/>
    </w:pPr>
  </w:style>
  <w:style w:type="character" w:customStyle="1" w:styleId="ad">
    <w:name w:val="Основной текст с отступом Знак"/>
    <w:basedOn w:val="a2"/>
    <w:link w:val="ac"/>
    <w:rsid w:val="00850660"/>
    <w:rPr>
      <w:rFonts w:ascii="Times New Roman" w:eastAsia="Times New Roman" w:hAnsi="Times New Roman" w:cs="Times New Roman"/>
      <w:sz w:val="24"/>
      <w:szCs w:val="24"/>
      <w:lang w:eastAsia="ru-RU"/>
    </w:rPr>
  </w:style>
  <w:style w:type="paragraph" w:styleId="ae">
    <w:name w:val="No Spacing"/>
    <w:link w:val="af"/>
    <w:qFormat/>
    <w:rsid w:val="00564485"/>
    <w:pPr>
      <w:spacing w:after="0" w:line="240" w:lineRule="auto"/>
      <w:jc w:val="center"/>
    </w:pPr>
    <w:rPr>
      <w:rFonts w:ascii="Calibri" w:eastAsia="Calibri" w:hAnsi="Calibri" w:cs="Times New Roman"/>
    </w:rPr>
  </w:style>
  <w:style w:type="character" w:customStyle="1" w:styleId="10">
    <w:name w:val="Заголовок 1 Знак"/>
    <w:basedOn w:val="a2"/>
    <w:link w:val="1"/>
    <w:uiPriority w:val="9"/>
    <w:rsid w:val="00564485"/>
    <w:rPr>
      <w:rFonts w:asciiTheme="majorHAnsi" w:eastAsiaTheme="majorEastAsia" w:hAnsiTheme="majorHAnsi" w:cstheme="majorBidi"/>
      <w:color w:val="2E74B5" w:themeColor="accent1" w:themeShade="BF"/>
      <w:sz w:val="32"/>
      <w:szCs w:val="32"/>
    </w:rPr>
  </w:style>
  <w:style w:type="paragraph" w:customStyle="1" w:styleId="ConsNormal">
    <w:name w:val="ConsNormal"/>
    <w:rsid w:val="001534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C76F36"/>
    <w:rPr>
      <w:rFonts w:ascii="Calibri" w:eastAsia="Calibri" w:hAnsi="Calibri" w:cs="Times New Roman"/>
    </w:rPr>
  </w:style>
  <w:style w:type="paragraph" w:customStyle="1" w:styleId="formattext">
    <w:name w:val="formattext"/>
    <w:basedOn w:val="a0"/>
    <w:rsid w:val="00E434FA"/>
    <w:pPr>
      <w:spacing w:before="100" w:beforeAutospacing="1" w:after="100" w:afterAutospacing="1"/>
    </w:pPr>
  </w:style>
  <w:style w:type="paragraph" w:customStyle="1" w:styleId="s1">
    <w:name w:val="s_1"/>
    <w:basedOn w:val="a0"/>
    <w:rsid w:val="00E434FA"/>
    <w:pPr>
      <w:spacing w:before="100" w:beforeAutospacing="1" w:after="100" w:afterAutospacing="1"/>
    </w:pPr>
  </w:style>
  <w:style w:type="paragraph" w:customStyle="1" w:styleId="Iauiue">
    <w:name w:val="Iau?iue"/>
    <w:rsid w:val="00FA0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FA0B2A"/>
    <w:pPr>
      <w:numPr>
        <w:numId w:val="9"/>
      </w:numPr>
      <w:tabs>
        <w:tab w:val="left" w:pos="851"/>
      </w:tabs>
      <w:snapToGrid w:val="0"/>
      <w:spacing w:after="80"/>
      <w:jc w:val="both"/>
    </w:pPr>
    <w:rPr>
      <w:rFonts w:ascii="Arial" w:hAnsi="Arial"/>
      <w:szCs w:val="20"/>
    </w:rPr>
  </w:style>
  <w:style w:type="paragraph" w:customStyle="1" w:styleId="8">
    <w:name w:val="Стиль8"/>
    <w:basedOn w:val="a0"/>
    <w:qFormat/>
    <w:rsid w:val="00FA0B2A"/>
    <w:pPr>
      <w:ind w:firstLine="567"/>
      <w:jc w:val="both"/>
    </w:pPr>
  </w:style>
  <w:style w:type="character" w:styleId="af0">
    <w:name w:val="FollowedHyperlink"/>
    <w:basedOn w:val="a2"/>
    <w:uiPriority w:val="99"/>
    <w:semiHidden/>
    <w:unhideWhenUsed/>
    <w:rsid w:val="002A74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9471">
      <w:bodyDiv w:val="1"/>
      <w:marLeft w:val="0"/>
      <w:marRight w:val="0"/>
      <w:marTop w:val="0"/>
      <w:marBottom w:val="0"/>
      <w:divBdr>
        <w:top w:val="none" w:sz="0" w:space="0" w:color="auto"/>
        <w:left w:val="none" w:sz="0" w:space="0" w:color="auto"/>
        <w:bottom w:val="none" w:sz="0" w:space="0" w:color="auto"/>
        <w:right w:val="none" w:sz="0" w:space="0" w:color="auto"/>
      </w:divBdr>
    </w:div>
    <w:div w:id="159080890">
      <w:bodyDiv w:val="1"/>
      <w:marLeft w:val="0"/>
      <w:marRight w:val="0"/>
      <w:marTop w:val="0"/>
      <w:marBottom w:val="0"/>
      <w:divBdr>
        <w:top w:val="none" w:sz="0" w:space="0" w:color="auto"/>
        <w:left w:val="none" w:sz="0" w:space="0" w:color="auto"/>
        <w:bottom w:val="none" w:sz="0" w:space="0" w:color="auto"/>
        <w:right w:val="none" w:sz="0" w:space="0" w:color="auto"/>
      </w:divBdr>
      <w:divsChild>
        <w:div w:id="413169105">
          <w:marLeft w:val="0"/>
          <w:marRight w:val="0"/>
          <w:marTop w:val="0"/>
          <w:marBottom w:val="0"/>
          <w:divBdr>
            <w:top w:val="none" w:sz="0" w:space="0" w:color="auto"/>
            <w:left w:val="none" w:sz="0" w:space="0" w:color="auto"/>
            <w:bottom w:val="none" w:sz="0" w:space="0" w:color="auto"/>
            <w:right w:val="none" w:sz="0" w:space="0" w:color="auto"/>
          </w:divBdr>
          <w:divsChild>
            <w:div w:id="2045518838">
              <w:marLeft w:val="0"/>
              <w:marRight w:val="0"/>
              <w:marTop w:val="0"/>
              <w:marBottom w:val="0"/>
              <w:divBdr>
                <w:top w:val="single" w:sz="6" w:space="0" w:color="9F9FDA"/>
                <w:left w:val="single" w:sz="6" w:space="0" w:color="9F9FDA"/>
                <w:bottom w:val="single" w:sz="6" w:space="0" w:color="9F9FDA"/>
                <w:right w:val="single" w:sz="6" w:space="0" w:color="9F9FDA"/>
              </w:divBdr>
              <w:divsChild>
                <w:div w:id="130292337">
                  <w:marLeft w:val="0"/>
                  <w:marRight w:val="0"/>
                  <w:marTop w:val="0"/>
                  <w:marBottom w:val="0"/>
                  <w:divBdr>
                    <w:top w:val="none" w:sz="0" w:space="0" w:color="auto"/>
                    <w:left w:val="none" w:sz="0" w:space="0" w:color="auto"/>
                    <w:bottom w:val="none" w:sz="0" w:space="0" w:color="auto"/>
                    <w:right w:val="none" w:sz="0" w:space="0" w:color="auto"/>
                  </w:divBdr>
                  <w:divsChild>
                    <w:div w:id="2449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04041">
      <w:bodyDiv w:val="1"/>
      <w:marLeft w:val="0"/>
      <w:marRight w:val="0"/>
      <w:marTop w:val="0"/>
      <w:marBottom w:val="0"/>
      <w:divBdr>
        <w:top w:val="none" w:sz="0" w:space="0" w:color="auto"/>
        <w:left w:val="none" w:sz="0" w:space="0" w:color="auto"/>
        <w:bottom w:val="none" w:sz="0" w:space="0" w:color="auto"/>
        <w:right w:val="none" w:sz="0" w:space="0" w:color="auto"/>
      </w:divBdr>
    </w:div>
    <w:div w:id="386413677">
      <w:bodyDiv w:val="1"/>
      <w:marLeft w:val="0"/>
      <w:marRight w:val="0"/>
      <w:marTop w:val="0"/>
      <w:marBottom w:val="0"/>
      <w:divBdr>
        <w:top w:val="none" w:sz="0" w:space="0" w:color="auto"/>
        <w:left w:val="none" w:sz="0" w:space="0" w:color="auto"/>
        <w:bottom w:val="none" w:sz="0" w:space="0" w:color="auto"/>
        <w:right w:val="none" w:sz="0" w:space="0" w:color="auto"/>
      </w:divBdr>
      <w:divsChild>
        <w:div w:id="1896894880">
          <w:marLeft w:val="0"/>
          <w:marRight w:val="0"/>
          <w:marTop w:val="0"/>
          <w:marBottom w:val="0"/>
          <w:divBdr>
            <w:top w:val="none" w:sz="0" w:space="0" w:color="auto"/>
            <w:left w:val="none" w:sz="0" w:space="0" w:color="auto"/>
            <w:bottom w:val="none" w:sz="0" w:space="0" w:color="auto"/>
            <w:right w:val="none" w:sz="0" w:space="0" w:color="auto"/>
          </w:divBdr>
          <w:divsChild>
            <w:div w:id="1665204751">
              <w:marLeft w:val="0"/>
              <w:marRight w:val="0"/>
              <w:marTop w:val="0"/>
              <w:marBottom w:val="0"/>
              <w:divBdr>
                <w:top w:val="single" w:sz="6" w:space="0" w:color="9F9FDA"/>
                <w:left w:val="single" w:sz="6" w:space="0" w:color="9F9FDA"/>
                <w:bottom w:val="single" w:sz="6" w:space="0" w:color="9F9FDA"/>
                <w:right w:val="single" w:sz="6" w:space="0" w:color="9F9FDA"/>
              </w:divBdr>
              <w:divsChild>
                <w:div w:id="88433106">
                  <w:marLeft w:val="0"/>
                  <w:marRight w:val="0"/>
                  <w:marTop w:val="0"/>
                  <w:marBottom w:val="0"/>
                  <w:divBdr>
                    <w:top w:val="none" w:sz="0" w:space="0" w:color="auto"/>
                    <w:left w:val="none" w:sz="0" w:space="0" w:color="auto"/>
                    <w:bottom w:val="none" w:sz="0" w:space="0" w:color="auto"/>
                    <w:right w:val="none" w:sz="0" w:space="0" w:color="auto"/>
                  </w:divBdr>
                  <w:divsChild>
                    <w:div w:id="837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27620">
      <w:bodyDiv w:val="1"/>
      <w:marLeft w:val="0"/>
      <w:marRight w:val="0"/>
      <w:marTop w:val="0"/>
      <w:marBottom w:val="0"/>
      <w:divBdr>
        <w:top w:val="none" w:sz="0" w:space="0" w:color="auto"/>
        <w:left w:val="none" w:sz="0" w:space="0" w:color="auto"/>
        <w:bottom w:val="none" w:sz="0" w:space="0" w:color="auto"/>
        <w:right w:val="none" w:sz="0" w:space="0" w:color="auto"/>
      </w:divBdr>
    </w:div>
    <w:div w:id="594823270">
      <w:bodyDiv w:val="1"/>
      <w:marLeft w:val="0"/>
      <w:marRight w:val="0"/>
      <w:marTop w:val="0"/>
      <w:marBottom w:val="0"/>
      <w:divBdr>
        <w:top w:val="none" w:sz="0" w:space="0" w:color="auto"/>
        <w:left w:val="none" w:sz="0" w:space="0" w:color="auto"/>
        <w:bottom w:val="none" w:sz="0" w:space="0" w:color="auto"/>
        <w:right w:val="none" w:sz="0" w:space="0" w:color="auto"/>
      </w:divBdr>
    </w:div>
    <w:div w:id="752311456">
      <w:bodyDiv w:val="1"/>
      <w:marLeft w:val="0"/>
      <w:marRight w:val="0"/>
      <w:marTop w:val="0"/>
      <w:marBottom w:val="0"/>
      <w:divBdr>
        <w:top w:val="none" w:sz="0" w:space="0" w:color="auto"/>
        <w:left w:val="none" w:sz="0" w:space="0" w:color="auto"/>
        <w:bottom w:val="none" w:sz="0" w:space="0" w:color="auto"/>
        <w:right w:val="none" w:sz="0" w:space="0" w:color="auto"/>
      </w:divBdr>
    </w:div>
    <w:div w:id="815343803">
      <w:bodyDiv w:val="1"/>
      <w:marLeft w:val="0"/>
      <w:marRight w:val="0"/>
      <w:marTop w:val="0"/>
      <w:marBottom w:val="0"/>
      <w:divBdr>
        <w:top w:val="none" w:sz="0" w:space="0" w:color="auto"/>
        <w:left w:val="none" w:sz="0" w:space="0" w:color="auto"/>
        <w:bottom w:val="none" w:sz="0" w:space="0" w:color="auto"/>
        <w:right w:val="none" w:sz="0" w:space="0" w:color="auto"/>
      </w:divBdr>
    </w:div>
    <w:div w:id="895817965">
      <w:bodyDiv w:val="1"/>
      <w:marLeft w:val="0"/>
      <w:marRight w:val="0"/>
      <w:marTop w:val="0"/>
      <w:marBottom w:val="0"/>
      <w:divBdr>
        <w:top w:val="none" w:sz="0" w:space="0" w:color="auto"/>
        <w:left w:val="none" w:sz="0" w:space="0" w:color="auto"/>
        <w:bottom w:val="none" w:sz="0" w:space="0" w:color="auto"/>
        <w:right w:val="none" w:sz="0" w:space="0" w:color="auto"/>
      </w:divBdr>
    </w:div>
    <w:div w:id="1020011916">
      <w:bodyDiv w:val="1"/>
      <w:marLeft w:val="0"/>
      <w:marRight w:val="0"/>
      <w:marTop w:val="0"/>
      <w:marBottom w:val="0"/>
      <w:divBdr>
        <w:top w:val="none" w:sz="0" w:space="0" w:color="auto"/>
        <w:left w:val="none" w:sz="0" w:space="0" w:color="auto"/>
        <w:bottom w:val="none" w:sz="0" w:space="0" w:color="auto"/>
        <w:right w:val="none" w:sz="0" w:space="0" w:color="auto"/>
      </w:divBdr>
    </w:div>
    <w:div w:id="1047922219">
      <w:bodyDiv w:val="1"/>
      <w:marLeft w:val="0"/>
      <w:marRight w:val="0"/>
      <w:marTop w:val="0"/>
      <w:marBottom w:val="0"/>
      <w:divBdr>
        <w:top w:val="none" w:sz="0" w:space="0" w:color="auto"/>
        <w:left w:val="none" w:sz="0" w:space="0" w:color="auto"/>
        <w:bottom w:val="none" w:sz="0" w:space="0" w:color="auto"/>
        <w:right w:val="none" w:sz="0" w:space="0" w:color="auto"/>
      </w:divBdr>
    </w:div>
    <w:div w:id="1195196887">
      <w:bodyDiv w:val="1"/>
      <w:marLeft w:val="0"/>
      <w:marRight w:val="0"/>
      <w:marTop w:val="0"/>
      <w:marBottom w:val="0"/>
      <w:divBdr>
        <w:top w:val="none" w:sz="0" w:space="0" w:color="auto"/>
        <w:left w:val="none" w:sz="0" w:space="0" w:color="auto"/>
        <w:bottom w:val="none" w:sz="0" w:space="0" w:color="auto"/>
        <w:right w:val="none" w:sz="0" w:space="0" w:color="auto"/>
      </w:divBdr>
      <w:divsChild>
        <w:div w:id="1640764808">
          <w:marLeft w:val="0"/>
          <w:marRight w:val="0"/>
          <w:marTop w:val="0"/>
          <w:marBottom w:val="0"/>
          <w:divBdr>
            <w:top w:val="none" w:sz="0" w:space="0" w:color="auto"/>
            <w:left w:val="none" w:sz="0" w:space="0" w:color="auto"/>
            <w:bottom w:val="none" w:sz="0" w:space="0" w:color="auto"/>
            <w:right w:val="none" w:sz="0" w:space="0" w:color="auto"/>
          </w:divBdr>
          <w:divsChild>
            <w:div w:id="1195920819">
              <w:marLeft w:val="0"/>
              <w:marRight w:val="0"/>
              <w:marTop w:val="0"/>
              <w:marBottom w:val="0"/>
              <w:divBdr>
                <w:top w:val="none" w:sz="0" w:space="0" w:color="auto"/>
                <w:left w:val="none" w:sz="0" w:space="0" w:color="auto"/>
                <w:bottom w:val="none" w:sz="0" w:space="0" w:color="auto"/>
                <w:right w:val="none" w:sz="0" w:space="0" w:color="auto"/>
              </w:divBdr>
              <w:divsChild>
                <w:div w:id="922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631">
          <w:marLeft w:val="0"/>
          <w:marRight w:val="0"/>
          <w:marTop w:val="0"/>
          <w:marBottom w:val="0"/>
          <w:divBdr>
            <w:top w:val="none" w:sz="0" w:space="0" w:color="auto"/>
            <w:left w:val="none" w:sz="0" w:space="0" w:color="auto"/>
            <w:bottom w:val="none" w:sz="0" w:space="0" w:color="auto"/>
            <w:right w:val="none" w:sz="0" w:space="0" w:color="auto"/>
          </w:divBdr>
          <w:divsChild>
            <w:div w:id="2111196264">
              <w:marLeft w:val="0"/>
              <w:marRight w:val="0"/>
              <w:marTop w:val="0"/>
              <w:marBottom w:val="0"/>
              <w:divBdr>
                <w:top w:val="none" w:sz="0" w:space="0" w:color="auto"/>
                <w:left w:val="none" w:sz="0" w:space="0" w:color="auto"/>
                <w:bottom w:val="none" w:sz="0" w:space="0" w:color="auto"/>
                <w:right w:val="none" w:sz="0" w:space="0" w:color="auto"/>
              </w:divBdr>
              <w:divsChild>
                <w:div w:id="21314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6839">
      <w:bodyDiv w:val="1"/>
      <w:marLeft w:val="0"/>
      <w:marRight w:val="0"/>
      <w:marTop w:val="0"/>
      <w:marBottom w:val="0"/>
      <w:divBdr>
        <w:top w:val="none" w:sz="0" w:space="0" w:color="auto"/>
        <w:left w:val="none" w:sz="0" w:space="0" w:color="auto"/>
        <w:bottom w:val="none" w:sz="0" w:space="0" w:color="auto"/>
        <w:right w:val="none" w:sz="0" w:space="0" w:color="auto"/>
      </w:divBdr>
    </w:div>
    <w:div w:id="1521162705">
      <w:bodyDiv w:val="1"/>
      <w:marLeft w:val="0"/>
      <w:marRight w:val="0"/>
      <w:marTop w:val="0"/>
      <w:marBottom w:val="0"/>
      <w:divBdr>
        <w:top w:val="none" w:sz="0" w:space="0" w:color="auto"/>
        <w:left w:val="none" w:sz="0" w:space="0" w:color="auto"/>
        <w:bottom w:val="none" w:sz="0" w:space="0" w:color="auto"/>
        <w:right w:val="none" w:sz="0" w:space="0" w:color="auto"/>
      </w:divBdr>
    </w:div>
    <w:div w:id="1593080946">
      <w:bodyDiv w:val="1"/>
      <w:marLeft w:val="0"/>
      <w:marRight w:val="0"/>
      <w:marTop w:val="0"/>
      <w:marBottom w:val="0"/>
      <w:divBdr>
        <w:top w:val="none" w:sz="0" w:space="0" w:color="auto"/>
        <w:left w:val="none" w:sz="0" w:space="0" w:color="auto"/>
        <w:bottom w:val="none" w:sz="0" w:space="0" w:color="auto"/>
        <w:right w:val="none" w:sz="0" w:space="0" w:color="auto"/>
      </w:divBdr>
    </w:div>
    <w:div w:id="1844973210">
      <w:bodyDiv w:val="1"/>
      <w:marLeft w:val="0"/>
      <w:marRight w:val="0"/>
      <w:marTop w:val="0"/>
      <w:marBottom w:val="0"/>
      <w:divBdr>
        <w:top w:val="none" w:sz="0" w:space="0" w:color="auto"/>
        <w:left w:val="none" w:sz="0" w:space="0" w:color="auto"/>
        <w:bottom w:val="none" w:sz="0" w:space="0" w:color="auto"/>
        <w:right w:val="none" w:sz="0" w:space="0" w:color="auto"/>
      </w:divBdr>
      <w:divsChild>
        <w:div w:id="371073132">
          <w:marLeft w:val="0"/>
          <w:marRight w:val="0"/>
          <w:marTop w:val="0"/>
          <w:marBottom w:val="0"/>
          <w:divBdr>
            <w:top w:val="none" w:sz="0" w:space="0" w:color="auto"/>
            <w:left w:val="none" w:sz="0" w:space="0" w:color="auto"/>
            <w:bottom w:val="none" w:sz="0" w:space="0" w:color="auto"/>
            <w:right w:val="none" w:sz="0" w:space="0" w:color="auto"/>
          </w:divBdr>
          <w:divsChild>
            <w:div w:id="748313450">
              <w:marLeft w:val="0"/>
              <w:marRight w:val="0"/>
              <w:marTop w:val="0"/>
              <w:marBottom w:val="0"/>
              <w:divBdr>
                <w:top w:val="single" w:sz="6" w:space="0" w:color="9F9FDA"/>
                <w:left w:val="single" w:sz="6" w:space="0" w:color="9F9FDA"/>
                <w:bottom w:val="single" w:sz="6" w:space="0" w:color="9F9FDA"/>
                <w:right w:val="single" w:sz="6" w:space="0" w:color="9F9FDA"/>
              </w:divBdr>
              <w:divsChild>
                <w:div w:id="1468206252">
                  <w:marLeft w:val="0"/>
                  <w:marRight w:val="0"/>
                  <w:marTop w:val="0"/>
                  <w:marBottom w:val="0"/>
                  <w:divBdr>
                    <w:top w:val="none" w:sz="0" w:space="0" w:color="auto"/>
                    <w:left w:val="none" w:sz="0" w:space="0" w:color="auto"/>
                    <w:bottom w:val="none" w:sz="0" w:space="0" w:color="auto"/>
                    <w:right w:val="none" w:sz="0" w:space="0" w:color="auto"/>
                  </w:divBdr>
                  <w:divsChild>
                    <w:div w:id="12092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1108">
      <w:bodyDiv w:val="1"/>
      <w:marLeft w:val="0"/>
      <w:marRight w:val="0"/>
      <w:marTop w:val="0"/>
      <w:marBottom w:val="0"/>
      <w:divBdr>
        <w:top w:val="none" w:sz="0" w:space="0" w:color="auto"/>
        <w:left w:val="none" w:sz="0" w:space="0" w:color="auto"/>
        <w:bottom w:val="none" w:sz="0" w:space="0" w:color="auto"/>
        <w:right w:val="none" w:sz="0" w:space="0" w:color="auto"/>
      </w:divBdr>
    </w:div>
    <w:div w:id="1958368028">
      <w:bodyDiv w:val="1"/>
      <w:marLeft w:val="0"/>
      <w:marRight w:val="0"/>
      <w:marTop w:val="0"/>
      <w:marBottom w:val="0"/>
      <w:divBdr>
        <w:top w:val="none" w:sz="0" w:space="0" w:color="auto"/>
        <w:left w:val="none" w:sz="0" w:space="0" w:color="auto"/>
        <w:bottom w:val="none" w:sz="0" w:space="0" w:color="auto"/>
        <w:right w:val="none" w:sz="0" w:space="0" w:color="auto"/>
      </w:divBdr>
    </w:div>
    <w:div w:id="20077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0F336A136A1E13D2B9474530C5548D0219B1A626DFA246FA63C921A998862B7093F785AE3B2217D235DFe3M3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0F336A136A1E13D2B9474530C5548D0219B1A627DEA44AF263C921A998862B7093F785AE3B2217D234D8e3M8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379A-74A8-4CAB-8EE3-2192B909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21</Pages>
  <Words>8011</Words>
  <Characters>45668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Пользователь</cp:lastModifiedBy>
  <cp:revision>44</cp:revision>
  <dcterms:created xsi:type="dcterms:W3CDTF">2023-11-08T05:12:00Z</dcterms:created>
  <dcterms:modified xsi:type="dcterms:W3CDTF">2025-04-07T07:10:00Z</dcterms:modified>
</cp:coreProperties>
</file>